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center"/>
        <w:textAlignment w:val="auto"/>
        <w:rPr>
          <w:rFonts w:hint="eastAsia" w:ascii="宋体" w:hAnsi="宋体" w:eastAsia="宋体" w:cs="宋体"/>
          <w:b/>
          <w:bCs/>
          <w:i w:val="0"/>
          <w:iCs w:val="0"/>
          <w:caps w:val="0"/>
          <w:color w:val="auto"/>
          <w:spacing w:val="0"/>
          <w:sz w:val="24"/>
          <w:szCs w:val="24"/>
          <w:shd w:val="clear" w:fill="FFFFFF"/>
        </w:rPr>
      </w:pPr>
      <w:r>
        <w:rPr>
          <w:rFonts w:hint="eastAsia" w:cs="宋体"/>
          <w:b/>
          <w:bCs/>
          <w:i w:val="0"/>
          <w:iCs w:val="0"/>
          <w:caps w:val="0"/>
          <w:color w:val="auto"/>
          <w:spacing w:val="0"/>
          <w:sz w:val="24"/>
          <w:szCs w:val="24"/>
          <w:shd w:val="clear" w:fill="FFFFFF"/>
          <w:lang w:eastAsia="zh-CN"/>
        </w:rPr>
        <w:t>府谷县新府山第八中学10KV线路工程</w:t>
      </w:r>
      <w:r>
        <w:rPr>
          <w:rFonts w:hint="eastAsia" w:ascii="宋体" w:hAnsi="宋体" w:eastAsia="宋体" w:cs="宋体"/>
          <w:b/>
          <w:bCs/>
          <w:i w:val="0"/>
          <w:iCs w:val="0"/>
          <w:caps w:val="0"/>
          <w:color w:val="auto"/>
          <w:spacing w:val="0"/>
          <w:sz w:val="24"/>
          <w:szCs w:val="24"/>
          <w:shd w:val="clear" w:fill="FFFFFF"/>
        </w:rPr>
        <w:t>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92" w:beforeLines="50" w:beforeAutospacing="0" w:after="0" w:afterAutospacing="0" w:line="420" w:lineRule="exact"/>
        <w:ind w:left="0" w:right="0"/>
        <w:jc w:val="left"/>
        <w:textAlignment w:val="auto"/>
        <w:rPr>
          <w:rFonts w:hint="eastAsia" w:ascii="宋体" w:hAnsi="宋体" w:eastAsia="宋体" w:cs="宋体"/>
          <w:b w:val="0"/>
          <w:bCs w:val="0"/>
          <w:color w:val="auto"/>
          <w:sz w:val="22"/>
          <w:szCs w:val="22"/>
        </w:rPr>
      </w:pPr>
      <w:r>
        <w:rPr>
          <w:rStyle w:val="9"/>
          <w:rFonts w:hint="eastAsia" w:ascii="宋体" w:hAnsi="宋体" w:eastAsia="宋体" w:cs="宋体"/>
          <w:b/>
          <w:bCs/>
          <w:i w:val="0"/>
          <w:iCs w:val="0"/>
          <w:caps w:val="0"/>
          <w:color w:val="auto"/>
          <w:spacing w:val="0"/>
          <w:sz w:val="22"/>
          <w:szCs w:val="22"/>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cs="宋体"/>
          <w:i w:val="0"/>
          <w:iCs w:val="0"/>
          <w:caps w:val="0"/>
          <w:color w:val="auto"/>
          <w:spacing w:val="0"/>
          <w:sz w:val="22"/>
          <w:szCs w:val="22"/>
          <w:shd w:val="clear" w:fill="FFFFFF"/>
          <w:lang w:eastAsia="zh-CN"/>
        </w:rPr>
        <w:t>府谷县新府山第八中学10KV线路工程</w:t>
      </w:r>
      <w:r>
        <w:rPr>
          <w:rFonts w:hint="eastAsia" w:ascii="宋体" w:hAnsi="宋体" w:eastAsia="宋体" w:cs="宋体"/>
          <w:i w:val="0"/>
          <w:iCs w:val="0"/>
          <w:caps w:val="0"/>
          <w:color w:val="auto"/>
          <w:spacing w:val="0"/>
          <w:sz w:val="22"/>
          <w:szCs w:val="22"/>
          <w:shd w:val="clear" w:fill="FFFFFF"/>
        </w:rPr>
        <w:t>采购项目的潜在供应商应在全国公共资源交易中心平台（陕西省）获取采购文件，并于2022年</w:t>
      </w:r>
      <w:r>
        <w:rPr>
          <w:rFonts w:hint="eastAsia"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rPr>
        <w:t>月</w:t>
      </w:r>
      <w:r>
        <w:rPr>
          <w:rFonts w:hint="eastAsia" w:cs="宋体"/>
          <w:i w:val="0"/>
          <w:iCs w:val="0"/>
          <w:caps w:val="0"/>
          <w:color w:val="auto"/>
          <w:spacing w:val="0"/>
          <w:sz w:val="22"/>
          <w:szCs w:val="22"/>
          <w:shd w:val="clear" w:fill="FFFFFF"/>
          <w:lang w:val="en-US" w:eastAsia="zh-CN"/>
        </w:rPr>
        <w:t>20</w:t>
      </w:r>
      <w:r>
        <w:rPr>
          <w:rFonts w:hint="eastAsia" w:ascii="宋体" w:hAnsi="宋体" w:eastAsia="宋体" w:cs="宋体"/>
          <w:i w:val="0"/>
          <w:iCs w:val="0"/>
          <w:caps w:val="0"/>
          <w:color w:val="auto"/>
          <w:spacing w:val="0"/>
          <w:sz w:val="22"/>
          <w:szCs w:val="22"/>
          <w:shd w:val="clear" w:fill="FFFFFF"/>
        </w:rPr>
        <w:t>日1</w:t>
      </w:r>
      <w:r>
        <w:rPr>
          <w:rFonts w:hint="eastAsia" w:cs="宋体"/>
          <w:i w:val="0"/>
          <w:iCs w:val="0"/>
          <w:caps w:val="0"/>
          <w:color w:val="auto"/>
          <w:spacing w:val="0"/>
          <w:sz w:val="22"/>
          <w:szCs w:val="22"/>
          <w:shd w:val="clear" w:fill="FFFFFF"/>
          <w:lang w:val="en-US" w:eastAsia="zh-CN"/>
        </w:rPr>
        <w:t>4</w:t>
      </w:r>
      <w:r>
        <w:rPr>
          <w:rFonts w:hint="eastAsia" w:ascii="宋体" w:hAnsi="宋体" w:eastAsia="宋体" w:cs="宋体"/>
          <w:i w:val="0"/>
          <w:iCs w:val="0"/>
          <w:caps w:val="0"/>
          <w:color w:val="auto"/>
          <w:spacing w:val="0"/>
          <w:sz w:val="22"/>
          <w:szCs w:val="22"/>
          <w:shd w:val="clear" w:fill="FFFFFF"/>
        </w:rPr>
        <w:t>时</w:t>
      </w:r>
      <w:r>
        <w:rPr>
          <w:rFonts w:hint="eastAsia" w:cs="宋体"/>
          <w:i w:val="0"/>
          <w:iCs w:val="0"/>
          <w:caps w:val="0"/>
          <w:color w:val="auto"/>
          <w:spacing w:val="0"/>
          <w:sz w:val="22"/>
          <w:szCs w:val="22"/>
          <w:shd w:val="clear" w:fill="FFFFFF"/>
          <w:lang w:val="en-US" w:eastAsia="zh-CN"/>
        </w:rPr>
        <w:t>3</w:t>
      </w:r>
      <w:r>
        <w:rPr>
          <w:rFonts w:hint="eastAsia" w:ascii="宋体" w:hAnsi="宋体" w:eastAsia="宋体" w:cs="宋体"/>
          <w:i w:val="0"/>
          <w:iCs w:val="0"/>
          <w:caps w:val="0"/>
          <w:color w:val="auto"/>
          <w:spacing w:val="0"/>
          <w:sz w:val="22"/>
          <w:szCs w:val="22"/>
          <w:shd w:val="clear" w:fill="FFFFFF"/>
        </w:rPr>
        <w:t>0分（北京时间）前提交响应文件。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92" w:beforeLines="50" w:beforeAutospacing="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ascii="宋体" w:hAnsi="宋体" w:eastAsia="宋体" w:cs="宋体"/>
          <w:i w:val="0"/>
          <w:iCs w:val="0"/>
          <w:caps w:val="0"/>
          <w:color w:val="auto"/>
          <w:spacing w:val="0"/>
          <w:sz w:val="22"/>
          <w:szCs w:val="22"/>
          <w:lang w:val="en-US" w:eastAsia="zh-CN"/>
        </w:rPr>
      </w:pPr>
      <w:r>
        <w:rPr>
          <w:rFonts w:hint="eastAsia" w:ascii="宋体" w:hAnsi="宋体" w:eastAsia="宋体" w:cs="宋体"/>
          <w:i w:val="0"/>
          <w:iCs w:val="0"/>
          <w:caps w:val="0"/>
          <w:color w:val="auto"/>
          <w:spacing w:val="0"/>
          <w:sz w:val="22"/>
          <w:szCs w:val="22"/>
          <w:shd w:val="clear" w:fill="FFFFFF"/>
        </w:rPr>
        <w:t>项目编号</w:t>
      </w:r>
      <w:r>
        <w:rPr>
          <w:rFonts w:hint="eastAsia" w:cs="宋体"/>
          <w:i w:val="0"/>
          <w:iCs w:val="0"/>
          <w:caps w:val="0"/>
          <w:color w:val="auto"/>
          <w:spacing w:val="0"/>
          <w:sz w:val="22"/>
          <w:szCs w:val="22"/>
          <w:shd w:val="clear" w:fill="FFFFFF"/>
          <w:lang w:eastAsia="zh-CN"/>
        </w:rPr>
        <w:t>：</w:t>
      </w:r>
      <w:r>
        <w:rPr>
          <w:rFonts w:hint="eastAsia" w:cs="宋体"/>
          <w:i w:val="0"/>
          <w:iCs w:val="0"/>
          <w:caps w:val="0"/>
          <w:color w:val="auto"/>
          <w:spacing w:val="0"/>
          <w:sz w:val="22"/>
          <w:szCs w:val="22"/>
          <w:shd w:val="clear" w:fill="FFFFFF"/>
          <w:lang w:val="en-US" w:eastAsia="zh-CN"/>
        </w:rPr>
        <w:t>SXHX-2022-033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2"/>
          <w:szCs w:val="22"/>
          <w:lang w:eastAsia="zh-CN"/>
        </w:rPr>
      </w:pPr>
      <w:r>
        <w:rPr>
          <w:rFonts w:hint="eastAsia" w:ascii="宋体" w:hAnsi="宋体" w:eastAsia="宋体" w:cs="宋体"/>
          <w:i w:val="0"/>
          <w:iCs w:val="0"/>
          <w:caps w:val="0"/>
          <w:color w:val="auto"/>
          <w:spacing w:val="0"/>
          <w:sz w:val="22"/>
          <w:szCs w:val="22"/>
          <w:shd w:val="clear" w:fill="FFFFFF"/>
        </w:rPr>
        <w:t>项目名称：</w:t>
      </w:r>
      <w:r>
        <w:rPr>
          <w:rFonts w:hint="eastAsia" w:cs="宋体"/>
          <w:i w:val="0"/>
          <w:iCs w:val="0"/>
          <w:caps w:val="0"/>
          <w:color w:val="auto"/>
          <w:spacing w:val="0"/>
          <w:sz w:val="22"/>
          <w:szCs w:val="22"/>
          <w:shd w:val="clear" w:fill="FFFFFF"/>
          <w:lang w:eastAsia="zh-CN"/>
        </w:rPr>
        <w:t>府谷县新府山第八中学10KV线路工程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rPr>
        <w:t>预算金额：</w:t>
      </w:r>
      <w:r>
        <w:rPr>
          <w:rFonts w:hint="eastAsia" w:cs="宋体"/>
          <w:i w:val="0"/>
          <w:iCs w:val="0"/>
          <w:caps w:val="0"/>
          <w:color w:val="auto"/>
          <w:spacing w:val="0"/>
          <w:sz w:val="22"/>
          <w:szCs w:val="22"/>
          <w:shd w:val="clear" w:fill="FFFFFF"/>
          <w:lang w:val="en-US" w:eastAsia="zh-CN"/>
        </w:rPr>
        <w:t>722917.43</w:t>
      </w:r>
      <w:r>
        <w:rPr>
          <w:rFonts w:hint="eastAsia" w:ascii="宋体" w:hAnsi="宋体" w:eastAsia="宋体" w:cs="宋体"/>
          <w:i w:val="0"/>
          <w:iCs w:val="0"/>
          <w:caps w:val="0"/>
          <w:color w:val="auto"/>
          <w:spacing w:val="0"/>
          <w:sz w:val="22"/>
          <w:szCs w:val="22"/>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合同包1(</w:t>
      </w:r>
      <w:r>
        <w:rPr>
          <w:rFonts w:hint="eastAsia" w:cs="宋体"/>
          <w:i w:val="0"/>
          <w:iCs w:val="0"/>
          <w:caps w:val="0"/>
          <w:color w:val="auto"/>
          <w:spacing w:val="0"/>
          <w:sz w:val="22"/>
          <w:szCs w:val="22"/>
          <w:shd w:val="clear" w:fill="FFFFFF"/>
          <w:lang w:eastAsia="zh-CN"/>
        </w:rPr>
        <w:t>府谷县新府山第八中学10KV线路工程</w:t>
      </w:r>
      <w:r>
        <w:rPr>
          <w:rFonts w:hint="eastAsia" w:ascii="宋体" w:hAnsi="宋体" w:eastAsia="宋体" w:cs="宋体"/>
          <w:i w:val="0"/>
          <w:iCs w:val="0"/>
          <w:caps w:val="0"/>
          <w:color w:val="auto"/>
          <w:spacing w:val="0"/>
          <w:sz w:val="22"/>
          <w:szCs w:val="2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合同包预算金额：</w:t>
      </w:r>
      <w:r>
        <w:rPr>
          <w:rFonts w:hint="eastAsia" w:cs="宋体"/>
          <w:i w:val="0"/>
          <w:iCs w:val="0"/>
          <w:caps w:val="0"/>
          <w:color w:val="auto"/>
          <w:spacing w:val="0"/>
          <w:sz w:val="22"/>
          <w:szCs w:val="22"/>
          <w:shd w:val="clear" w:fill="FFFFFF"/>
          <w:lang w:eastAsia="zh-CN"/>
        </w:rPr>
        <w:t>722917.43</w:t>
      </w:r>
      <w:r>
        <w:rPr>
          <w:rFonts w:hint="eastAsia" w:ascii="宋体" w:hAnsi="宋体" w:eastAsia="宋体" w:cs="宋体"/>
          <w:i w:val="0"/>
          <w:iCs w:val="0"/>
          <w:caps w:val="0"/>
          <w:color w:val="auto"/>
          <w:spacing w:val="0"/>
          <w:sz w:val="22"/>
          <w:szCs w:val="22"/>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合同包最高限价：</w:t>
      </w:r>
      <w:r>
        <w:rPr>
          <w:rFonts w:hint="eastAsia" w:cs="宋体"/>
          <w:i w:val="0"/>
          <w:iCs w:val="0"/>
          <w:caps w:val="0"/>
          <w:color w:val="auto"/>
          <w:spacing w:val="0"/>
          <w:sz w:val="22"/>
          <w:szCs w:val="22"/>
          <w:shd w:val="clear" w:fill="FFFFFF"/>
          <w:lang w:eastAsia="zh-CN"/>
        </w:rPr>
        <w:t>722917.43</w:t>
      </w:r>
      <w:r>
        <w:rPr>
          <w:rFonts w:hint="eastAsia" w:ascii="宋体" w:hAnsi="宋体" w:eastAsia="宋体" w:cs="宋体"/>
          <w:i w:val="0"/>
          <w:iCs w:val="0"/>
          <w:caps w:val="0"/>
          <w:color w:val="auto"/>
          <w:spacing w:val="0"/>
          <w:sz w:val="22"/>
          <w:szCs w:val="22"/>
          <w:shd w:val="clear" w:fill="FFFFFF"/>
        </w:rPr>
        <w:t>元</w:t>
      </w:r>
    </w:p>
    <w:tbl>
      <w:tblPr>
        <w:tblStyle w:val="7"/>
        <w:tblW w:w="931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61"/>
        <w:gridCol w:w="2403"/>
        <w:gridCol w:w="953"/>
        <w:gridCol w:w="1316"/>
        <w:gridCol w:w="1348"/>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tblHeader/>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170" w:leftChars="-50" w:right="-170" w:rightChars="-50"/>
              <w:jc w:val="center"/>
              <w:textAlignment w:val="auto"/>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170" w:leftChars="-50" w:right="-170" w:rightChars="-5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170" w:leftChars="-50" w:right="-170" w:rightChars="-50"/>
              <w:jc w:val="center"/>
              <w:textAlignment w:val="auto"/>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170" w:leftChars="-50" w:right="-170" w:rightChars="-5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参数及要求</w:t>
            </w:r>
          </w:p>
        </w:tc>
        <w:tc>
          <w:tcPr>
            <w:tcW w:w="13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3" w:hRule="atLeast"/>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cs="宋体"/>
                <w:i w:val="0"/>
                <w:iCs w:val="0"/>
                <w:caps w:val="0"/>
                <w:color w:val="auto"/>
                <w:spacing w:val="0"/>
                <w:sz w:val="22"/>
                <w:szCs w:val="22"/>
                <w:shd w:val="clear" w:fill="FFFFFF"/>
                <w:lang w:eastAsia="zh-CN"/>
              </w:rPr>
            </w:pPr>
            <w:r>
              <w:rPr>
                <w:rFonts w:hint="eastAsia" w:ascii="宋体" w:eastAsia="宋体" w:cs="宋体"/>
                <w:i w:val="0"/>
                <w:iCs w:val="0"/>
                <w:caps w:val="0"/>
                <w:color w:val="auto"/>
                <w:spacing w:val="0"/>
                <w:sz w:val="22"/>
                <w:szCs w:val="22"/>
                <w:shd w:val="clear" w:fill="FFFFFF"/>
                <w:lang w:val="en-US" w:eastAsia="zh-CN"/>
              </w:rPr>
              <w:t>1-1</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cs="宋体"/>
                <w:i w:val="0"/>
                <w:iCs w:val="0"/>
                <w:caps w:val="0"/>
                <w:color w:val="auto"/>
                <w:spacing w:val="0"/>
                <w:sz w:val="22"/>
                <w:szCs w:val="22"/>
                <w:shd w:val="clear" w:fill="FFFFFF"/>
                <w:lang w:eastAsia="zh-CN"/>
              </w:rPr>
            </w:pPr>
            <w:r>
              <w:rPr>
                <w:rFonts w:hint="eastAsia" w:cs="宋体"/>
                <w:i w:val="0"/>
                <w:iCs w:val="0"/>
                <w:caps w:val="0"/>
                <w:color w:val="auto"/>
                <w:spacing w:val="0"/>
                <w:sz w:val="22"/>
                <w:szCs w:val="22"/>
                <w:shd w:val="clear" w:fill="FFFFFF"/>
                <w:lang w:eastAsia="zh-CN"/>
              </w:rPr>
              <w:t>其他专业施工</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2"/>
                <w:szCs w:val="22"/>
              </w:rPr>
            </w:pPr>
            <w:r>
              <w:rPr>
                <w:rFonts w:hint="eastAsia" w:cs="宋体"/>
                <w:i w:val="0"/>
                <w:iCs w:val="0"/>
                <w:caps w:val="0"/>
                <w:color w:val="auto"/>
                <w:spacing w:val="0"/>
                <w:sz w:val="22"/>
                <w:szCs w:val="22"/>
                <w:shd w:val="clear" w:fill="FFFFFF"/>
                <w:lang w:eastAsia="zh-CN"/>
              </w:rPr>
              <w:t>府谷县新府山第八中学10KV线路工程</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3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2"/>
                <w:szCs w:val="22"/>
              </w:rPr>
            </w:pPr>
            <w:r>
              <w:rPr>
                <w:rFonts w:hint="eastAsia" w:hAnsi="宋体" w:cs="宋体"/>
                <w:color w:val="auto"/>
                <w:kern w:val="0"/>
                <w:sz w:val="22"/>
                <w:szCs w:val="22"/>
                <w:lang w:val="en-US" w:eastAsia="zh-CN" w:bidi="ar"/>
              </w:rPr>
              <w:t>722917.43</w:t>
            </w:r>
          </w:p>
        </w:tc>
        <w:tc>
          <w:tcPr>
            <w:tcW w:w="1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2"/>
                <w:szCs w:val="22"/>
              </w:rPr>
            </w:pPr>
            <w:r>
              <w:rPr>
                <w:rFonts w:hint="eastAsia" w:hAnsi="宋体" w:cs="宋体"/>
                <w:color w:val="auto"/>
                <w:kern w:val="0"/>
                <w:sz w:val="22"/>
                <w:szCs w:val="22"/>
                <w:lang w:val="en-US" w:eastAsia="zh-CN" w:bidi="ar"/>
              </w:rPr>
              <w:t>722917.43</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firstLine="440" w:firstLineChars="200"/>
        <w:jc w:val="both"/>
        <w:textAlignment w:val="auto"/>
        <w:rPr>
          <w:rFonts w:hint="default"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fill="FFFFFF"/>
        </w:rPr>
        <w:t>合同履行期限：</w:t>
      </w:r>
      <w:r>
        <w:rPr>
          <w:rFonts w:hint="eastAsia" w:cs="宋体"/>
          <w:i w:val="0"/>
          <w:iCs w:val="0"/>
          <w:caps w:val="0"/>
          <w:color w:val="auto"/>
          <w:spacing w:val="0"/>
          <w:sz w:val="22"/>
          <w:szCs w:val="22"/>
          <w:shd w:val="clear" w:fill="FFFFFF"/>
          <w:lang w:val="en-US" w:eastAsia="zh-CN"/>
        </w:rPr>
        <w:t>15日历天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92" w:beforeLines="50" w:beforeAutospacing="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lang w:eastAsia="zh-CN"/>
        </w:rPr>
      </w:pPr>
      <w:r>
        <w:rPr>
          <w:rFonts w:hint="eastAsia" w:ascii="宋体" w:hAnsi="宋体" w:eastAsia="宋体" w:cs="宋体"/>
          <w:i w:val="0"/>
          <w:iCs w:val="0"/>
          <w:caps w:val="0"/>
          <w:color w:val="auto"/>
          <w:spacing w:val="0"/>
          <w:sz w:val="22"/>
          <w:szCs w:val="22"/>
          <w:shd w:val="clear" w:fill="FFFFFF"/>
        </w:rPr>
        <w:t>合同包1(</w:t>
      </w:r>
      <w:r>
        <w:rPr>
          <w:rFonts w:hint="eastAsia" w:cs="宋体"/>
          <w:i w:val="0"/>
          <w:iCs w:val="0"/>
          <w:caps w:val="0"/>
          <w:color w:val="auto"/>
          <w:spacing w:val="0"/>
          <w:sz w:val="22"/>
          <w:szCs w:val="22"/>
          <w:shd w:val="clear" w:fill="FFFFFF"/>
          <w:lang w:eastAsia="zh-CN"/>
        </w:rPr>
        <w:t>府谷县新府山第八中学10KV线路工程</w:t>
      </w:r>
      <w:r>
        <w:rPr>
          <w:rFonts w:hint="eastAsia" w:ascii="宋体" w:hAnsi="宋体" w:eastAsia="宋体" w:cs="宋体"/>
          <w:i w:val="0"/>
          <w:iCs w:val="0"/>
          <w:caps w:val="0"/>
          <w:color w:val="auto"/>
          <w:spacing w:val="0"/>
          <w:sz w:val="22"/>
          <w:szCs w:val="22"/>
          <w:shd w:val="clear" w:fill="FFFFFF"/>
        </w:rPr>
        <w:t>)落实政府采购政策需满足的资格要求如下</w:t>
      </w:r>
      <w:r>
        <w:rPr>
          <w:rFonts w:hint="eastAsia" w:cs="宋体"/>
          <w:i w:val="0"/>
          <w:iCs w:val="0"/>
          <w:caps w:val="0"/>
          <w:color w:val="auto"/>
          <w:spacing w:val="0"/>
          <w:sz w:val="22"/>
          <w:szCs w:val="2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394" w:leftChars="116" w:firstLine="0" w:firstLineChars="0"/>
        <w:textAlignment w:val="auto"/>
        <w:rPr>
          <w:rFonts w:hint="eastAsia"/>
          <w:sz w:val="20"/>
          <w:szCs w:val="20"/>
        </w:rPr>
      </w:pPr>
      <w:r>
        <w:rPr>
          <w:rFonts w:hint="eastAsia"/>
          <w:sz w:val="20"/>
          <w:szCs w:val="20"/>
        </w:rPr>
        <w:t>①</w:t>
      </w:r>
      <w:r>
        <w:rPr>
          <w:rFonts w:hint="eastAsia"/>
          <w:sz w:val="20"/>
          <w:szCs w:val="20"/>
          <w:lang w:eastAsia="zh-CN"/>
        </w:rPr>
        <w:t>、</w:t>
      </w:r>
      <w:r>
        <w:rPr>
          <w:rFonts w:hint="eastAsia"/>
          <w:sz w:val="20"/>
          <w:szCs w:val="20"/>
        </w:rPr>
        <w:t>《政府采购促进中小企业发展管理办法》（财库〔2020〕46号）； </w:t>
      </w:r>
      <w:r>
        <w:rPr>
          <w:rFonts w:hint="eastAsia"/>
          <w:sz w:val="20"/>
          <w:szCs w:val="20"/>
        </w:rPr>
        <w:br w:type="textWrapping"/>
      </w:r>
      <w:r>
        <w:rPr>
          <w:rFonts w:hint="eastAsia"/>
          <w:sz w:val="20"/>
          <w:szCs w:val="20"/>
        </w:rPr>
        <w:t>②、《三部门联合发布关于促进残疾人就业政府采购政策的通知》（财库[2</w:t>
      </w:r>
      <w:r>
        <w:rPr>
          <w:rFonts w:hint="eastAsia"/>
          <w:sz w:val="20"/>
          <w:szCs w:val="20"/>
          <w:lang w:eastAsia="zh-CN"/>
        </w:rPr>
        <w:t>027</w:t>
      </w:r>
      <w:r>
        <w:rPr>
          <w:rFonts w:hint="eastAsia"/>
          <w:sz w:val="20"/>
          <w:szCs w:val="20"/>
        </w:rPr>
        <w:t>]141号）； </w:t>
      </w:r>
    </w:p>
    <w:p>
      <w:pPr>
        <w:keepNext w:val="0"/>
        <w:keepLines w:val="0"/>
        <w:pageBreakBefore w:val="0"/>
        <w:widowControl w:val="0"/>
        <w:kinsoku/>
        <w:wordWrap/>
        <w:overflowPunct/>
        <w:topLinePunct w:val="0"/>
        <w:autoSpaceDE/>
        <w:autoSpaceDN/>
        <w:bidi w:val="0"/>
        <w:adjustRightInd/>
        <w:snapToGrid/>
        <w:spacing w:line="420" w:lineRule="exact"/>
        <w:ind w:left="197" w:leftChars="58" w:firstLine="200" w:firstLineChars="100"/>
        <w:textAlignment w:val="auto"/>
        <w:rPr>
          <w:rFonts w:hint="eastAsia"/>
          <w:sz w:val="20"/>
          <w:szCs w:val="20"/>
        </w:rPr>
      </w:pPr>
      <w:r>
        <w:rPr>
          <w:rFonts w:hint="eastAsia"/>
          <w:sz w:val="20"/>
          <w:szCs w:val="20"/>
        </w:rPr>
        <w:t>③、《财政部司法部关于政府采购支持监狱企业发展有关问题的通知》（财库〔2014〕68号）；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20" w:lineRule="exact"/>
        <w:ind w:left="197" w:leftChars="58" w:firstLine="200" w:firstLineChars="100"/>
        <w:textAlignment w:val="auto"/>
        <w:rPr>
          <w:rFonts w:hint="eastAsia"/>
          <w:sz w:val="20"/>
          <w:szCs w:val="20"/>
        </w:rPr>
      </w:pPr>
      <w:r>
        <w:rPr>
          <w:rFonts w:hint="eastAsia"/>
          <w:sz w:val="20"/>
          <w:szCs w:val="20"/>
        </w:rPr>
        <w:t>④、《国务院办公厅关于建立政府强制采购节能产品制度的通知》（国办发[2007]51号）；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420" w:lineRule="exact"/>
        <w:ind w:left="197" w:leftChars="58" w:firstLine="200" w:firstLineChars="100"/>
        <w:textAlignment w:val="auto"/>
        <w:rPr>
          <w:rFonts w:hint="eastAsia"/>
          <w:sz w:val="20"/>
          <w:szCs w:val="20"/>
        </w:rPr>
      </w:pPr>
      <w:r>
        <w:rPr>
          <w:rFonts w:hint="eastAsia"/>
          <w:sz w:val="20"/>
          <w:szCs w:val="20"/>
        </w:rPr>
        <w:t>⑤、《环境标志产品政府采购实施的意见》（财库[2006]90号）；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420" w:lineRule="exact"/>
        <w:ind w:left="197" w:leftChars="58" w:firstLine="200" w:firstLineChars="100"/>
        <w:textAlignment w:val="auto"/>
        <w:rPr>
          <w:rFonts w:hint="eastAsia"/>
          <w:sz w:val="20"/>
          <w:szCs w:val="20"/>
        </w:rPr>
      </w:pPr>
      <w:r>
        <w:rPr>
          <w:rFonts w:hint="eastAsia"/>
          <w:sz w:val="20"/>
          <w:szCs w:val="20"/>
        </w:rPr>
        <w:t>⑥、《节能产品政府采购实施意见》（财库[2004]185号）；</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00" w:firstLineChars="200"/>
        <w:jc w:val="left"/>
        <w:textAlignment w:val="auto"/>
        <w:rPr>
          <w:rFonts w:hint="eastAsia"/>
          <w:sz w:val="20"/>
          <w:szCs w:val="20"/>
        </w:rPr>
      </w:pPr>
      <w:r>
        <w:rPr>
          <w:rFonts w:hint="eastAsia"/>
          <w:sz w:val="20"/>
          <w:szCs w:val="20"/>
        </w:rPr>
        <w:t>⑦、《财政部发展改革委生态环境部市场监管总局关于调整优化节能产品、环境标志产品政府采购执行机制的通知》（财库〔2019〕9号）；</w:t>
      </w:r>
      <w:r>
        <w:rPr>
          <w:rFonts w:hint="eastAsia"/>
          <w:sz w:val="20"/>
          <w:szCs w:val="20"/>
        </w:rPr>
        <w:br w:type="textWrapping"/>
      </w:r>
      <w:r>
        <w:rPr>
          <w:rFonts w:hint="eastAsia"/>
          <w:sz w:val="20"/>
          <w:szCs w:val="20"/>
          <w:lang w:val="en-US" w:eastAsia="zh-CN"/>
        </w:rPr>
        <w:t xml:space="preserve">    </w:t>
      </w:r>
      <w:r>
        <w:rPr>
          <w:rFonts w:hint="eastAsia"/>
          <w:sz w:val="20"/>
          <w:szCs w:val="20"/>
        </w:rPr>
        <w:t>⑧、《陕西省中小企业政府采购信用融资办法》（陕财办采〔2018〕23号）</w:t>
      </w:r>
      <w:r>
        <w:rPr>
          <w:rFonts w:hint="eastAsia"/>
          <w:sz w:val="20"/>
          <w:szCs w:val="20"/>
        </w:rPr>
        <w:br w:type="textWrapping"/>
      </w:r>
      <w:r>
        <w:rPr>
          <w:rFonts w:hint="eastAsia"/>
          <w:sz w:val="20"/>
          <w:szCs w:val="20"/>
          <w:lang w:val="en-US" w:eastAsia="zh-CN"/>
        </w:rPr>
        <w:t xml:space="preserve">    </w:t>
      </w:r>
      <w:r>
        <w:rPr>
          <w:rFonts w:hint="eastAsia"/>
          <w:sz w:val="20"/>
          <w:szCs w:val="20"/>
        </w:rPr>
        <w:t>⑨、《关于进一步加大政府采购支持中小企业力度的通知》（财库〔2022〕19号）；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合同包1(</w:t>
      </w:r>
      <w:r>
        <w:rPr>
          <w:rFonts w:hint="eastAsia" w:cs="宋体"/>
          <w:i w:val="0"/>
          <w:iCs w:val="0"/>
          <w:caps w:val="0"/>
          <w:color w:val="auto"/>
          <w:spacing w:val="0"/>
          <w:sz w:val="22"/>
          <w:szCs w:val="22"/>
          <w:shd w:val="clear" w:fill="FFFFFF"/>
          <w:lang w:eastAsia="zh-CN"/>
        </w:rPr>
        <w:t>府谷县新府山第八中学10KV线路工程</w:t>
      </w:r>
      <w:r>
        <w:rPr>
          <w:rFonts w:hint="eastAsia" w:ascii="宋体" w:hAnsi="宋体" w:eastAsia="宋体" w:cs="宋体"/>
          <w:i w:val="0"/>
          <w:iCs w:val="0"/>
          <w:caps w:val="0"/>
          <w:color w:val="auto"/>
          <w:spacing w:val="0"/>
          <w:sz w:val="22"/>
          <w:szCs w:val="22"/>
          <w:shd w:val="clear"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fill="FFFFFF"/>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2）供应商应具备</w:t>
      </w:r>
      <w:r>
        <w:rPr>
          <w:rFonts w:hint="eastAsia" w:cs="宋体"/>
          <w:i w:val="0"/>
          <w:iCs w:val="0"/>
          <w:caps w:val="0"/>
          <w:color w:val="auto"/>
          <w:spacing w:val="0"/>
          <w:sz w:val="22"/>
          <w:szCs w:val="22"/>
          <w:shd w:val="clear" w:fill="FFFFFF"/>
          <w:lang w:val="en-US" w:eastAsia="zh-CN"/>
        </w:rPr>
        <w:t>电力工程施工总承包</w:t>
      </w:r>
      <w:r>
        <w:rPr>
          <w:rFonts w:hint="eastAsia" w:ascii="宋体" w:hAnsi="宋体" w:eastAsia="宋体" w:cs="宋体"/>
          <w:i w:val="0"/>
          <w:iCs w:val="0"/>
          <w:caps w:val="0"/>
          <w:color w:val="auto"/>
          <w:spacing w:val="0"/>
          <w:sz w:val="22"/>
          <w:szCs w:val="22"/>
          <w:shd w:val="clear" w:fill="FFFFFF"/>
        </w:rPr>
        <w:t>三级及其以上资质的独立企业法人，具备有效的安全生产许可证，并在人员、设备、资金等方面具有相应的施工能力；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3)供应商拟派往本项目的项目负责人需为本单位的建造师，需具备</w:t>
      </w:r>
      <w:r>
        <w:rPr>
          <w:rFonts w:hint="eastAsia" w:cs="宋体"/>
          <w:i w:val="0"/>
          <w:iCs w:val="0"/>
          <w:caps w:val="0"/>
          <w:color w:val="auto"/>
          <w:spacing w:val="0"/>
          <w:sz w:val="22"/>
          <w:szCs w:val="22"/>
          <w:shd w:val="clear" w:fill="FFFFFF"/>
          <w:lang w:val="en-US" w:eastAsia="zh-CN"/>
        </w:rPr>
        <w:t>机电工程专业二级</w:t>
      </w:r>
      <w:r>
        <w:rPr>
          <w:rFonts w:hint="eastAsia" w:ascii="宋体" w:hAnsi="宋体" w:eastAsia="宋体" w:cs="宋体"/>
          <w:i w:val="0"/>
          <w:iCs w:val="0"/>
          <w:caps w:val="0"/>
          <w:color w:val="auto"/>
          <w:spacing w:val="0"/>
          <w:sz w:val="22"/>
          <w:szCs w:val="22"/>
          <w:shd w:val="clear" w:fill="FFFFFF"/>
        </w:rPr>
        <w:t>及其以上注册建造师资格和有效的安全生产考核合格证书</w:t>
      </w:r>
      <w:r>
        <w:rPr>
          <w:rFonts w:hint="eastAsia" w:cs="宋体"/>
          <w:i w:val="0"/>
          <w:iCs w:val="0"/>
          <w:caps w:val="0"/>
          <w:color w:val="auto"/>
          <w:spacing w:val="0"/>
          <w:sz w:val="22"/>
          <w:szCs w:val="22"/>
          <w:shd w:val="clear" w:fill="FFFFFF"/>
          <w:lang w:val="en-US" w:eastAsia="zh-CN"/>
        </w:rPr>
        <w:t>及身份证复印件</w:t>
      </w:r>
      <w:r>
        <w:rPr>
          <w:rFonts w:hint="eastAsia" w:ascii="宋体" w:hAnsi="宋体" w:eastAsia="宋体" w:cs="宋体"/>
          <w:i w:val="0"/>
          <w:iCs w:val="0"/>
          <w:caps w:val="0"/>
          <w:color w:val="auto"/>
          <w:spacing w:val="0"/>
          <w:sz w:val="22"/>
          <w:szCs w:val="22"/>
          <w:shd w:val="clear" w:fill="FFFFFF"/>
        </w:rPr>
        <w:t>，并提供社保经办机构出具的</w:t>
      </w:r>
      <w:r>
        <w:rPr>
          <w:rFonts w:hint="eastAsia" w:cs="宋体"/>
          <w:i w:val="0"/>
          <w:iCs w:val="0"/>
          <w:caps w:val="0"/>
          <w:color w:val="auto"/>
          <w:spacing w:val="0"/>
          <w:sz w:val="22"/>
          <w:szCs w:val="22"/>
          <w:shd w:val="clear" w:fill="FFFFFF"/>
          <w:lang w:eastAsia="zh-CN"/>
        </w:rPr>
        <w:t>2022年8月、9月或10月份</w:t>
      </w:r>
      <w:r>
        <w:rPr>
          <w:rFonts w:hint="eastAsia" w:ascii="宋体" w:hAnsi="宋体" w:eastAsia="宋体" w:cs="宋体"/>
          <w:i w:val="0"/>
          <w:iCs w:val="0"/>
          <w:caps w:val="0"/>
          <w:color w:val="auto"/>
          <w:spacing w:val="0"/>
          <w:sz w:val="22"/>
          <w:szCs w:val="22"/>
          <w:shd w:val="clear" w:fill="FFFFFF"/>
        </w:rPr>
        <w:t>至少一个月的本企业社保缴纳证明材料（五险一金其中一项即可，应可查询），且未担任其他在建项目的项目负责人；</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4)财务状况报告：提供2019年—2021年度财务审计报告（公司成立不足三年的需提供已出年份的审计报告，不足一年的需提供开标时间前六个月内其基本存款账户开户银行出具的资信证明）； </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5)税收缴纳证明：提供2022年1月1日至今已缴存</w:t>
      </w:r>
      <w:r>
        <w:rPr>
          <w:rFonts w:hint="eastAsia" w:ascii="宋体" w:hAnsi="宋体" w:eastAsia="宋体" w:cs="宋体"/>
          <w:i w:val="0"/>
          <w:iCs w:val="0"/>
          <w:caps w:val="0"/>
          <w:color w:val="auto"/>
          <w:spacing w:val="0"/>
          <w:sz w:val="22"/>
          <w:szCs w:val="22"/>
          <w:shd w:val="clear" w:fill="FFFFFF"/>
          <w:lang w:val="en-US" w:eastAsia="zh-CN"/>
        </w:rPr>
        <w:t>的</w:t>
      </w:r>
      <w:r>
        <w:rPr>
          <w:rFonts w:hint="eastAsia" w:ascii="宋体" w:hAnsi="宋体" w:eastAsia="宋体" w:cs="宋体"/>
          <w:i w:val="0"/>
          <w:iCs w:val="0"/>
          <w:caps w:val="0"/>
          <w:color w:val="auto"/>
          <w:spacing w:val="0"/>
          <w:sz w:val="22"/>
          <w:szCs w:val="22"/>
          <w:shd w:val="clear" w:fill="FFFFFF"/>
        </w:rPr>
        <w:t>至少一个月</w:t>
      </w:r>
      <w:r>
        <w:rPr>
          <w:rFonts w:hint="eastAsia" w:ascii="宋体" w:hAnsi="宋体" w:eastAsia="宋体" w:cs="宋体"/>
          <w:i w:val="0"/>
          <w:iCs w:val="0"/>
          <w:caps w:val="0"/>
          <w:color w:val="auto"/>
          <w:spacing w:val="0"/>
          <w:sz w:val="22"/>
          <w:szCs w:val="22"/>
          <w:shd w:val="clear" w:fill="FFFFFF"/>
          <w:lang w:val="en-US" w:eastAsia="zh-CN"/>
        </w:rPr>
        <w:t>的纳税证明或</w:t>
      </w:r>
      <w:r>
        <w:rPr>
          <w:rFonts w:hint="eastAsia" w:ascii="宋体" w:hAnsi="宋体" w:eastAsia="宋体" w:cs="宋体"/>
          <w:i w:val="0"/>
          <w:iCs w:val="0"/>
          <w:caps w:val="0"/>
          <w:color w:val="auto"/>
          <w:spacing w:val="0"/>
          <w:sz w:val="22"/>
          <w:szCs w:val="22"/>
          <w:shd w:val="clear" w:fill="FFFFFF"/>
        </w:rPr>
        <w:t>完税证明，依法免税的单位应提供相关证明材料；</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6)社会保障资金缴纳证明：提供2022年1月1日至今已缴存的至少一个月</w:t>
      </w:r>
      <w:r>
        <w:rPr>
          <w:rFonts w:hint="eastAsia" w:ascii="宋体" w:hAnsi="宋体" w:eastAsia="宋体" w:cs="宋体"/>
          <w:i w:val="0"/>
          <w:iCs w:val="0"/>
          <w:caps w:val="0"/>
          <w:color w:val="auto"/>
          <w:spacing w:val="0"/>
          <w:sz w:val="21"/>
          <w:szCs w:val="21"/>
          <w:shd w:val="clear" w:fill="FFFFFF"/>
        </w:rPr>
        <w:t>的</w:t>
      </w:r>
      <w:r>
        <w:rPr>
          <w:rFonts w:hint="eastAsia" w:ascii="宋体" w:hAnsi="宋体" w:eastAsia="宋体" w:cs="宋体"/>
          <w:i w:val="0"/>
          <w:iCs w:val="0"/>
          <w:caps w:val="0"/>
          <w:color w:val="auto"/>
          <w:spacing w:val="0"/>
          <w:sz w:val="22"/>
          <w:szCs w:val="22"/>
          <w:shd w:val="clear" w:fill="FFFFFF"/>
        </w:rPr>
        <w:t>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7)书面声明：参加本次政府采购活动前三年内在经营活动中没有重大违法记录的声明函；</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8)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9)</w:t>
      </w:r>
      <w:r>
        <w:rPr>
          <w:rFonts w:hint="eastAsia" w:ascii="宋体" w:hAnsi="宋体" w:eastAsia="宋体" w:cs="宋体"/>
          <w:i w:val="0"/>
          <w:iCs w:val="0"/>
          <w:caps w:val="0"/>
          <w:color w:val="auto"/>
          <w:spacing w:val="0"/>
          <w:sz w:val="22"/>
          <w:szCs w:val="22"/>
          <w:shd w:val="clear" w:fill="FFFFFF"/>
        </w:rPr>
        <w:t>本项目不接受联合体投标，单位负责人为同一人或者存在直接控股、管理关系的不同供应商，不得参加同一合同项下的政府采购活动，提供《供应商企业关系关联承诺书》；</w:t>
      </w:r>
      <w:r>
        <w:rPr>
          <w:rFonts w:hint="eastAsia" w:ascii="宋体" w:hAnsi="宋体" w:eastAsia="宋体" w:cs="宋体"/>
          <w:i w:val="0"/>
          <w:iCs w:val="0"/>
          <w:caps w:val="0"/>
          <w:color w:val="auto"/>
          <w:spacing w:val="0"/>
          <w:sz w:val="22"/>
          <w:szCs w:val="22"/>
          <w:shd w:val="clear" w:fill="FFFFFF"/>
        </w:rPr>
        <w:br w:type="textWrapping"/>
      </w:r>
      <w:r>
        <w:rPr>
          <w:rFonts w:hint="eastAsia" w:cs="宋体"/>
          <w:i w:val="0"/>
          <w:iCs w:val="0"/>
          <w:caps w:val="0"/>
          <w:color w:val="auto"/>
          <w:spacing w:val="0"/>
          <w:sz w:val="22"/>
          <w:szCs w:val="22"/>
          <w:shd w:val="clear" w:fill="FFFFFF"/>
          <w:lang w:val="en-US" w:eastAsia="zh-CN"/>
        </w:rPr>
        <w:t xml:space="preserve">    </w:t>
      </w:r>
      <w:r>
        <w:rPr>
          <w:rFonts w:hint="eastAsia" w:ascii="宋体" w:hAnsi="宋体" w:eastAsia="宋体" w:cs="宋体"/>
          <w:i w:val="0"/>
          <w:iCs w:val="0"/>
          <w:caps w:val="0"/>
          <w:color w:val="auto"/>
          <w:spacing w:val="0"/>
          <w:sz w:val="22"/>
          <w:szCs w:val="22"/>
          <w:shd w:val="clear" w:fill="FFFFFF"/>
        </w:rPr>
        <w:t>10)本项目专门面向中小企业采购，非中小企业单位（监狱企业、残疾人福利单位除外）不得参与投标</w:t>
      </w:r>
      <w:r>
        <w:rPr>
          <w:rFonts w:hint="eastAsia" w:cs="宋体"/>
          <w:i w:val="0"/>
          <w:iCs w:val="0"/>
          <w:caps w:val="0"/>
          <w:color w:val="auto"/>
          <w:spacing w:val="0"/>
          <w:sz w:val="22"/>
          <w:szCs w:val="22"/>
          <w:shd w:val="clear" w:fill="FFFFFF"/>
          <w:lang w:val="en-US" w:eastAsia="zh-CN"/>
        </w:rPr>
        <w:t>,本项目所属工业行业。</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92" w:beforeLines="50" w:beforeAutospacing="0" w:afterAutospacing="0" w:line="420" w:lineRule="exact"/>
        <w:ind w:left="0" w:leftChars="0" w:right="0" w:rightChars="0"/>
        <w:jc w:val="left"/>
        <w:textAlignment w:val="auto"/>
        <w:rPr>
          <w:rFonts w:hint="eastAsia" w:ascii="宋体" w:hAnsi="宋体" w:eastAsia="宋体" w:cs="宋体"/>
          <w:b w:val="0"/>
          <w:bCs w:val="0"/>
          <w:color w:val="auto"/>
          <w:sz w:val="22"/>
          <w:szCs w:val="22"/>
        </w:rPr>
      </w:pPr>
      <w:r>
        <w:rPr>
          <w:rStyle w:val="9"/>
          <w:rFonts w:hint="eastAsia" w:ascii="宋体" w:hAnsi="宋体" w:eastAsia="宋体" w:cs="宋体"/>
          <w:b/>
          <w:bCs/>
          <w:i w:val="0"/>
          <w:iCs w:val="0"/>
          <w:caps w:val="0"/>
          <w:color w:val="auto"/>
          <w:spacing w:val="0"/>
          <w:sz w:val="22"/>
          <w:szCs w:val="22"/>
          <w:shd w:val="clear" w:fill="FFFFFF"/>
        </w:rPr>
        <w:t>三、获取</w:t>
      </w:r>
      <w:r>
        <w:rPr>
          <w:rStyle w:val="9"/>
          <w:rFonts w:hint="eastAsia" w:ascii="宋体" w:hAnsi="宋体" w:eastAsia="宋体" w:cs="宋体"/>
          <w:b/>
          <w:bCs/>
          <w:i w:val="0"/>
          <w:iCs w:val="0"/>
          <w:caps w:val="0"/>
          <w:color w:val="auto"/>
          <w:spacing w:val="0"/>
          <w:sz w:val="22"/>
          <w:szCs w:val="22"/>
          <w:shd w:val="clear" w:fill="FFFFFF"/>
          <w:lang w:val="en-US" w:eastAsia="zh-CN"/>
        </w:rPr>
        <w:t>招标</w:t>
      </w:r>
      <w:r>
        <w:rPr>
          <w:rStyle w:val="9"/>
          <w:rFonts w:hint="eastAsia" w:ascii="宋体" w:hAnsi="宋体" w:eastAsia="宋体" w:cs="宋体"/>
          <w:b/>
          <w:bCs/>
          <w:i w:val="0"/>
          <w:iCs w:val="0"/>
          <w:caps w:val="0"/>
          <w:color w:val="auto"/>
          <w:spacing w:val="0"/>
          <w:sz w:val="22"/>
          <w:szCs w:val="22"/>
          <w:shd w:val="clear" w:fill="FFFFFF"/>
        </w:rPr>
        <w:t>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2"/>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时间：2022年</w:t>
      </w:r>
      <w:r>
        <w:rPr>
          <w:rFonts w:hint="eastAsia" w:ascii="宋体" w:hAnsi="宋体" w:eastAsia="宋体"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rPr>
        <w:t>月1</w:t>
      </w:r>
      <w:r>
        <w:rPr>
          <w:rFonts w:hint="eastAsia" w:cs="宋体"/>
          <w:i w:val="0"/>
          <w:iCs w:val="0"/>
          <w:caps w:val="0"/>
          <w:color w:val="auto"/>
          <w:spacing w:val="0"/>
          <w:sz w:val="22"/>
          <w:szCs w:val="22"/>
          <w:shd w:val="clear" w:fill="FFFFFF"/>
          <w:lang w:val="en-US" w:eastAsia="zh-CN"/>
        </w:rPr>
        <w:t>3</w:t>
      </w:r>
      <w:r>
        <w:rPr>
          <w:rFonts w:hint="eastAsia" w:ascii="宋体" w:hAnsi="宋体" w:eastAsia="宋体" w:cs="宋体"/>
          <w:i w:val="0"/>
          <w:iCs w:val="0"/>
          <w:caps w:val="0"/>
          <w:color w:val="auto"/>
          <w:spacing w:val="0"/>
          <w:sz w:val="22"/>
          <w:szCs w:val="22"/>
          <w:shd w:val="clear" w:fill="FFFFFF"/>
        </w:rPr>
        <w:t>日至2022年</w:t>
      </w:r>
      <w:r>
        <w:rPr>
          <w:rFonts w:hint="eastAsia" w:ascii="宋体" w:hAnsi="宋体" w:eastAsia="宋体"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rPr>
        <w:t>月1</w:t>
      </w:r>
      <w:r>
        <w:rPr>
          <w:rFonts w:hint="eastAsia" w:cs="宋体"/>
          <w:i w:val="0"/>
          <w:iCs w:val="0"/>
          <w:caps w:val="0"/>
          <w:color w:val="auto"/>
          <w:spacing w:val="0"/>
          <w:sz w:val="22"/>
          <w:szCs w:val="22"/>
          <w:shd w:val="clear" w:fill="FFFFFF"/>
          <w:lang w:val="en-US" w:eastAsia="zh-CN"/>
        </w:rPr>
        <w:t>7</w:t>
      </w:r>
      <w:r>
        <w:rPr>
          <w:rFonts w:hint="eastAsia" w:ascii="宋体" w:hAnsi="宋体" w:eastAsia="宋体" w:cs="宋体"/>
          <w:i w:val="0"/>
          <w:iCs w:val="0"/>
          <w:caps w:val="0"/>
          <w:color w:val="auto"/>
          <w:spacing w:val="0"/>
          <w:sz w:val="22"/>
          <w:szCs w:val="22"/>
          <w:shd w:val="clear" w:fill="FFFFFF"/>
        </w:rPr>
        <w:t>日，每天上午09:00:00至12:00:00，下午15:00:00至18:00:00（北京时间）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2"/>
        <w:jc w:val="both"/>
        <w:textAlignment w:val="auto"/>
        <w:rPr>
          <w:rFonts w:hint="eastAsia" w:ascii="宋体" w:hAnsi="宋体" w:eastAsia="宋体" w:cs="宋体"/>
          <w:color w:val="auto"/>
          <w:sz w:val="22"/>
          <w:szCs w:val="22"/>
        </w:rPr>
      </w:pPr>
      <w:r>
        <w:rPr>
          <w:rFonts w:hint="eastAsia" w:ascii="宋体" w:hAnsi="宋体" w:cs="宋体"/>
          <w:i w:val="0"/>
          <w:iCs w:val="0"/>
          <w:caps w:val="0"/>
          <w:color w:val="auto"/>
          <w:spacing w:val="0"/>
          <w:sz w:val="22"/>
          <w:szCs w:val="22"/>
          <w:shd w:val="clear" w:fill="FFFFFF"/>
          <w:lang w:val="en-US" w:eastAsia="zh-CN"/>
        </w:rPr>
        <w:t>途径</w:t>
      </w:r>
      <w:r>
        <w:rPr>
          <w:rFonts w:hint="eastAsia" w:ascii="宋体" w:hAnsi="宋体" w:eastAsia="宋体" w:cs="宋体"/>
          <w:i w:val="0"/>
          <w:iCs w:val="0"/>
          <w:caps w:val="0"/>
          <w:color w:val="auto"/>
          <w:spacing w:val="0"/>
          <w:sz w:val="22"/>
          <w:szCs w:val="22"/>
          <w:shd w:val="clear" w:fill="FFFFFF"/>
        </w:rPr>
        <w:t>：全国公共资源交易中心平台（陕西省）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2"/>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2"/>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rPr>
        <w:t>售价：</w:t>
      </w:r>
      <w:r>
        <w:rPr>
          <w:rFonts w:hint="eastAsia" w:ascii="宋体" w:hAnsi="宋体" w:cs="宋体"/>
          <w:i w:val="0"/>
          <w:iCs w:val="0"/>
          <w:caps w:val="0"/>
          <w:color w:val="auto"/>
          <w:spacing w:val="0"/>
          <w:sz w:val="22"/>
          <w:szCs w:val="22"/>
          <w:shd w:val="clear" w:fill="FFFFFF"/>
          <w:lang w:val="en-US" w:eastAsia="zh-CN"/>
        </w:rPr>
        <w:t>0元</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92" w:beforeLines="50" w:beforeAutospacing="0" w:afterAutospacing="0" w:line="420" w:lineRule="exact"/>
        <w:ind w:left="0" w:leftChars="0" w:right="0" w:rightChars="0"/>
        <w:jc w:val="left"/>
        <w:textAlignment w:val="auto"/>
        <w:rPr>
          <w:rStyle w:val="9"/>
          <w:rFonts w:hint="eastAsia" w:ascii="宋体" w:hAnsi="宋体" w:eastAsia="宋体" w:cs="宋体"/>
          <w:b/>
          <w:bCs/>
          <w:i w:val="0"/>
          <w:iCs w:val="0"/>
          <w:caps w:val="0"/>
          <w:color w:val="auto"/>
          <w:spacing w:val="0"/>
          <w:sz w:val="22"/>
          <w:szCs w:val="22"/>
          <w:shd w:val="clear" w:fill="FFFFFF"/>
        </w:rPr>
      </w:pPr>
      <w:r>
        <w:rPr>
          <w:rStyle w:val="9"/>
          <w:rFonts w:hint="eastAsia" w:ascii="宋体" w:hAnsi="宋体" w:eastAsia="宋体" w:cs="宋体"/>
          <w:b/>
          <w:bCs/>
          <w:i w:val="0"/>
          <w:iCs w:val="0"/>
          <w:caps w:val="0"/>
          <w:color w:val="auto"/>
          <w:spacing w:val="0"/>
          <w:sz w:val="22"/>
          <w:szCs w:val="22"/>
          <w:shd w:val="clear" w:fill="FFFFFF"/>
        </w:rPr>
        <w:t>四、提交投标文件截止时间、开标时间和地点</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20" w:lineRule="exact"/>
        <w:ind w:left="0" w:leftChars="0" w:right="0" w:rightChars="0" w:firstLine="440" w:firstLineChars="200"/>
        <w:jc w:val="left"/>
        <w:textAlignment w:val="auto"/>
        <w:rPr>
          <w:rStyle w:val="9"/>
          <w:rFonts w:hint="eastAsia" w:ascii="宋体" w:hAnsi="宋体" w:eastAsia="宋体" w:cs="宋体"/>
          <w:b w:val="0"/>
          <w:bCs w:val="0"/>
          <w:i w:val="0"/>
          <w:iCs w:val="0"/>
          <w:caps w:val="0"/>
          <w:color w:val="auto"/>
          <w:spacing w:val="0"/>
          <w:sz w:val="22"/>
          <w:szCs w:val="22"/>
          <w:shd w:val="clear" w:fill="FFFFFF"/>
        </w:rPr>
      </w:pPr>
      <w:r>
        <w:rPr>
          <w:rStyle w:val="9"/>
          <w:rFonts w:hint="eastAsia" w:ascii="宋体" w:hAnsi="宋体" w:eastAsia="宋体" w:cs="宋体"/>
          <w:b w:val="0"/>
          <w:bCs w:val="0"/>
          <w:i w:val="0"/>
          <w:iCs w:val="0"/>
          <w:caps w:val="0"/>
          <w:color w:val="auto"/>
          <w:spacing w:val="0"/>
          <w:sz w:val="22"/>
          <w:szCs w:val="22"/>
          <w:shd w:val="clear" w:fill="FFFFFF"/>
        </w:rPr>
        <w:t>时间：2022年10月</w:t>
      </w:r>
      <w:r>
        <w:rPr>
          <w:rStyle w:val="9"/>
          <w:rFonts w:hint="eastAsia" w:ascii="宋体" w:hAnsi="宋体" w:eastAsia="宋体" w:cs="宋体"/>
          <w:b w:val="0"/>
          <w:bCs w:val="0"/>
          <w:i w:val="0"/>
          <w:iCs w:val="0"/>
          <w:caps w:val="0"/>
          <w:color w:val="auto"/>
          <w:spacing w:val="0"/>
          <w:sz w:val="22"/>
          <w:szCs w:val="22"/>
          <w:shd w:val="clear" w:fill="FFFFFF"/>
          <w:lang w:val="en-US" w:eastAsia="zh-CN"/>
        </w:rPr>
        <w:t>2</w:t>
      </w:r>
      <w:r>
        <w:rPr>
          <w:rStyle w:val="9"/>
          <w:rFonts w:hint="eastAsia" w:ascii="宋体" w:hAnsi="宋体" w:cs="宋体"/>
          <w:b w:val="0"/>
          <w:bCs w:val="0"/>
          <w:i w:val="0"/>
          <w:iCs w:val="0"/>
          <w:caps w:val="0"/>
          <w:color w:val="auto"/>
          <w:spacing w:val="0"/>
          <w:sz w:val="22"/>
          <w:szCs w:val="22"/>
          <w:shd w:val="clear" w:fill="FFFFFF"/>
          <w:lang w:val="en-US" w:eastAsia="zh-CN"/>
        </w:rPr>
        <w:t>0</w:t>
      </w:r>
      <w:r>
        <w:rPr>
          <w:rStyle w:val="9"/>
          <w:rFonts w:hint="eastAsia" w:ascii="宋体" w:hAnsi="宋体" w:eastAsia="宋体" w:cs="宋体"/>
          <w:b w:val="0"/>
          <w:bCs w:val="0"/>
          <w:i w:val="0"/>
          <w:iCs w:val="0"/>
          <w:caps w:val="0"/>
          <w:color w:val="auto"/>
          <w:spacing w:val="0"/>
          <w:sz w:val="22"/>
          <w:szCs w:val="22"/>
          <w:shd w:val="clear" w:fill="FFFFFF"/>
        </w:rPr>
        <w:t>日14时30分00秒（北京时间）</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20" w:lineRule="exact"/>
        <w:ind w:left="0" w:leftChars="0" w:right="0" w:rightChars="0" w:firstLine="440" w:firstLineChars="200"/>
        <w:jc w:val="left"/>
        <w:textAlignment w:val="auto"/>
        <w:rPr>
          <w:rStyle w:val="9"/>
          <w:rFonts w:hint="eastAsia" w:ascii="宋体" w:hAnsi="宋体" w:eastAsia="宋体" w:cs="宋体"/>
          <w:b w:val="0"/>
          <w:bCs w:val="0"/>
          <w:i w:val="0"/>
          <w:iCs w:val="0"/>
          <w:caps w:val="0"/>
          <w:color w:val="auto"/>
          <w:spacing w:val="0"/>
          <w:sz w:val="22"/>
          <w:szCs w:val="22"/>
          <w:shd w:val="clear" w:fill="FFFFFF"/>
        </w:rPr>
      </w:pPr>
      <w:r>
        <w:rPr>
          <w:rStyle w:val="9"/>
          <w:rFonts w:hint="eastAsia" w:ascii="宋体" w:hAnsi="宋体" w:eastAsia="宋体" w:cs="宋体"/>
          <w:b w:val="0"/>
          <w:bCs w:val="0"/>
          <w:i w:val="0"/>
          <w:iCs w:val="0"/>
          <w:caps w:val="0"/>
          <w:color w:val="auto"/>
          <w:spacing w:val="0"/>
          <w:sz w:val="22"/>
          <w:szCs w:val="22"/>
          <w:shd w:val="clear" w:fill="FFFFFF"/>
        </w:rPr>
        <w:t>提交投标文件地点：府谷县新区人社大楼一楼开标室1</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20" w:lineRule="exact"/>
        <w:ind w:left="0" w:leftChars="0" w:right="0" w:rightChars="0" w:firstLine="440" w:firstLineChars="200"/>
        <w:jc w:val="left"/>
        <w:textAlignment w:val="auto"/>
        <w:rPr>
          <w:rFonts w:hint="eastAsia" w:ascii="宋体" w:hAnsi="宋体" w:eastAsia="宋体" w:cs="宋体"/>
          <w:color w:val="auto"/>
          <w:sz w:val="22"/>
          <w:szCs w:val="22"/>
        </w:rPr>
      </w:pPr>
      <w:r>
        <w:rPr>
          <w:rStyle w:val="9"/>
          <w:rFonts w:hint="eastAsia" w:ascii="宋体" w:hAnsi="宋体" w:eastAsia="宋体" w:cs="宋体"/>
          <w:b w:val="0"/>
          <w:bCs w:val="0"/>
          <w:i w:val="0"/>
          <w:iCs w:val="0"/>
          <w:caps w:val="0"/>
          <w:color w:val="auto"/>
          <w:spacing w:val="0"/>
          <w:sz w:val="22"/>
          <w:szCs w:val="22"/>
          <w:shd w:val="clear" w:fill="FFFFFF"/>
        </w:rPr>
        <w:t>开标地点：府谷县新区人社大楼一楼开标室1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92" w:beforeLines="50" w:beforeAutospacing="0" w:afterAutospacing="0" w:line="420" w:lineRule="exact"/>
        <w:ind w:left="0" w:right="0" w:firstLine="0"/>
        <w:jc w:val="left"/>
        <w:textAlignment w:val="auto"/>
        <w:rPr>
          <w:rStyle w:val="9"/>
          <w:rFonts w:hint="eastAsia" w:ascii="宋体" w:hAnsi="宋体" w:eastAsia="宋体" w:cs="宋体"/>
          <w:b/>
          <w:bCs/>
          <w:i w:val="0"/>
          <w:iCs w:val="0"/>
          <w:caps w:val="0"/>
          <w:color w:val="auto"/>
          <w:spacing w:val="0"/>
          <w:sz w:val="22"/>
          <w:szCs w:val="22"/>
          <w:shd w:val="clear" w:fill="FFFFFF"/>
          <w:lang w:val="en-US" w:eastAsia="zh-CN"/>
        </w:rPr>
      </w:pPr>
      <w:r>
        <w:rPr>
          <w:rStyle w:val="9"/>
          <w:rFonts w:hint="eastAsia" w:ascii="宋体" w:hAnsi="宋体" w:eastAsia="宋体" w:cs="宋体"/>
          <w:b/>
          <w:bCs/>
          <w:i w:val="0"/>
          <w:iCs w:val="0"/>
          <w:caps w:val="0"/>
          <w:color w:val="auto"/>
          <w:spacing w:val="0"/>
          <w:sz w:val="22"/>
          <w:szCs w:val="22"/>
          <w:shd w:val="clear" w:fill="FFFFFF"/>
          <w:lang w:val="en-US" w:eastAsia="zh-CN"/>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92" w:beforeLines="50" w:beforeAutospacing="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2"/>
          <w:szCs w:val="22"/>
        </w:rPr>
      </w:pPr>
      <w:r>
        <w:rPr>
          <w:rStyle w:val="9"/>
          <w:rFonts w:hint="eastAsia" w:ascii="宋体" w:hAnsi="宋体" w:cs="宋体"/>
          <w:b/>
          <w:bCs/>
          <w:i w:val="0"/>
          <w:iCs w:val="0"/>
          <w:caps w:val="0"/>
          <w:color w:val="auto"/>
          <w:spacing w:val="0"/>
          <w:sz w:val="22"/>
          <w:szCs w:val="22"/>
          <w:shd w:val="clear" w:fill="FFFFFF"/>
          <w:lang w:val="en-US" w:eastAsia="zh-CN"/>
        </w:rPr>
        <w:t>六</w:t>
      </w:r>
      <w:r>
        <w:rPr>
          <w:rStyle w:val="9"/>
          <w:rFonts w:hint="eastAsia" w:ascii="宋体" w:hAnsi="宋体" w:eastAsia="宋体" w:cs="宋体"/>
          <w:b/>
          <w:bCs/>
          <w:i w:val="0"/>
          <w:iCs w:val="0"/>
          <w:caps w:val="0"/>
          <w:color w:val="auto"/>
          <w:spacing w:val="0"/>
          <w:sz w:val="22"/>
          <w:szCs w:val="22"/>
          <w:shd w:val="clear" w:fill="FFFFFF"/>
        </w:rPr>
        <w:t>、其他补充事宜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线上与线下需同时报名，二者缺一不可，否则视为报名无效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2、 线上报名与线下报名需同时进行，线上报名成功后请携带网上报名回执单、单位介绍信原件、经办人身份证原件、复印件及社保经办机构出具的</w:t>
      </w:r>
      <w:r>
        <w:rPr>
          <w:rFonts w:hint="eastAsia" w:cs="宋体"/>
          <w:i w:val="0"/>
          <w:iCs w:val="0"/>
          <w:caps w:val="0"/>
          <w:color w:val="auto"/>
          <w:spacing w:val="0"/>
          <w:sz w:val="22"/>
          <w:szCs w:val="22"/>
          <w:shd w:val="clear" w:fill="FFFFFF"/>
          <w:lang w:eastAsia="zh-CN"/>
        </w:rPr>
        <w:t>2022年8月、9月或10月份</w:t>
      </w:r>
      <w:r>
        <w:rPr>
          <w:rFonts w:hint="eastAsia" w:ascii="宋体" w:hAnsi="宋体" w:eastAsia="宋体" w:cs="宋体"/>
          <w:i w:val="0"/>
          <w:iCs w:val="0"/>
          <w:caps w:val="0"/>
          <w:color w:val="auto"/>
          <w:spacing w:val="0"/>
          <w:sz w:val="22"/>
          <w:szCs w:val="22"/>
          <w:shd w:val="clear" w:fill="FFFFFF"/>
        </w:rPr>
        <w:t>至少一个月的经办人在本企业社保缴纳证明材料（五险一金其中一项即可，应可查询）复印件加盖公章到</w:t>
      </w:r>
      <w:r>
        <w:rPr>
          <w:rFonts w:hint="eastAsia" w:cs="宋体"/>
          <w:i w:val="0"/>
          <w:iCs w:val="0"/>
          <w:caps w:val="0"/>
          <w:color w:val="auto"/>
          <w:spacing w:val="0"/>
          <w:sz w:val="22"/>
          <w:szCs w:val="22"/>
          <w:shd w:val="clear" w:fill="FFFFFF"/>
          <w:lang w:eastAsia="zh-CN"/>
        </w:rPr>
        <w:t>陕西和谐招标造价咨询有限公司</w:t>
      </w:r>
      <w:r>
        <w:rPr>
          <w:rFonts w:hint="eastAsia" w:ascii="宋体" w:hAnsi="宋体" w:eastAsia="宋体" w:cs="宋体"/>
          <w:i w:val="0"/>
          <w:iCs w:val="0"/>
          <w:caps w:val="0"/>
          <w:color w:val="auto"/>
          <w:spacing w:val="0"/>
          <w:sz w:val="22"/>
          <w:szCs w:val="22"/>
          <w:shd w:val="clear" w:fill="FFFFFF"/>
        </w:rPr>
        <w:t>(</w:t>
      </w:r>
      <w:r>
        <w:rPr>
          <w:rFonts w:hint="eastAsia" w:ascii="宋体" w:hAnsi="宋体" w:eastAsia="宋体" w:cs="宋体"/>
          <w:i w:val="0"/>
          <w:iCs w:val="0"/>
          <w:caps w:val="0"/>
          <w:color w:val="auto"/>
          <w:spacing w:val="0"/>
          <w:kern w:val="0"/>
          <w:sz w:val="22"/>
          <w:szCs w:val="22"/>
          <w:shd w:val="clear" w:color="auto" w:fill="FFFFFF"/>
          <w:lang w:val="en-US" w:eastAsia="zh-CN" w:bidi="ar"/>
        </w:rPr>
        <w:t>陕西省榆林市府谷县三忻路张家塔办公楼2019</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室</w:t>
      </w:r>
      <w:r>
        <w:rPr>
          <w:rFonts w:hint="eastAsia" w:ascii="宋体" w:hAnsi="宋体" w:eastAsia="宋体" w:cs="宋体"/>
          <w:i w:val="0"/>
          <w:iCs w:val="0"/>
          <w:caps w:val="0"/>
          <w:color w:val="auto"/>
          <w:spacing w:val="0"/>
          <w:sz w:val="22"/>
          <w:szCs w:val="22"/>
          <w:shd w:val="clear" w:fill="FFFFFF"/>
        </w:rPr>
        <w:t>）进行线下报名，线上与线下报名信息须一致，否则视为报名无效。报名时间：2022年</w:t>
      </w:r>
      <w:r>
        <w:rPr>
          <w:rFonts w:hint="eastAsia" w:ascii="宋体" w:hAnsi="宋体" w:eastAsia="宋体"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rPr>
        <w:t>月1</w:t>
      </w:r>
      <w:r>
        <w:rPr>
          <w:rFonts w:hint="eastAsia" w:cs="宋体"/>
          <w:i w:val="0"/>
          <w:iCs w:val="0"/>
          <w:caps w:val="0"/>
          <w:color w:val="auto"/>
          <w:spacing w:val="0"/>
          <w:sz w:val="22"/>
          <w:szCs w:val="22"/>
          <w:shd w:val="clear" w:fill="FFFFFF"/>
          <w:lang w:val="en-US" w:eastAsia="zh-CN"/>
        </w:rPr>
        <w:t>3</w:t>
      </w:r>
      <w:r>
        <w:rPr>
          <w:rFonts w:hint="eastAsia" w:ascii="宋体" w:hAnsi="宋体" w:eastAsia="宋体" w:cs="宋体"/>
          <w:i w:val="0"/>
          <w:iCs w:val="0"/>
          <w:caps w:val="0"/>
          <w:color w:val="auto"/>
          <w:spacing w:val="0"/>
          <w:sz w:val="22"/>
          <w:szCs w:val="22"/>
          <w:shd w:val="clear" w:fill="FFFFFF"/>
        </w:rPr>
        <w:t>日至2022年</w:t>
      </w:r>
      <w:r>
        <w:rPr>
          <w:rFonts w:hint="eastAsia" w:ascii="宋体" w:hAnsi="宋体" w:eastAsia="宋体"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rPr>
        <w:t>月1</w:t>
      </w:r>
      <w:r>
        <w:rPr>
          <w:rFonts w:hint="eastAsia" w:cs="宋体"/>
          <w:i w:val="0"/>
          <w:iCs w:val="0"/>
          <w:caps w:val="0"/>
          <w:color w:val="auto"/>
          <w:spacing w:val="0"/>
          <w:sz w:val="22"/>
          <w:szCs w:val="22"/>
          <w:shd w:val="clear" w:fill="FFFFFF"/>
          <w:lang w:val="en-US" w:eastAsia="zh-CN"/>
        </w:rPr>
        <w:t>7</w:t>
      </w:r>
      <w:r>
        <w:rPr>
          <w:rFonts w:hint="eastAsia" w:ascii="宋体" w:hAnsi="宋体" w:eastAsia="宋体" w:cs="宋体"/>
          <w:i w:val="0"/>
          <w:iCs w:val="0"/>
          <w:caps w:val="0"/>
          <w:color w:val="auto"/>
          <w:spacing w:val="0"/>
          <w:sz w:val="22"/>
          <w:szCs w:val="22"/>
          <w:shd w:val="clear" w:fill="FFFFFF"/>
        </w:rPr>
        <w:t>日上午09:00-12:00,下午15：00-18：00（谢绝邮寄）。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3、 办理CA锁方式（仅供参考）：榆林市市民大厦四楼窗口,电话：0912-3515031。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府谷县外投标企业人员需提供48小时之内核酸检测阴性证明方可进场，如因防护或配合不当造成不良后果的将追究其相关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92" w:beforeLines="50" w:beforeAutospacing="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2"/>
          <w:szCs w:val="22"/>
        </w:rPr>
      </w:pPr>
      <w:r>
        <w:rPr>
          <w:rStyle w:val="9"/>
          <w:rFonts w:hint="eastAsia" w:ascii="宋体" w:hAnsi="宋体" w:cs="宋体"/>
          <w:b/>
          <w:bCs/>
          <w:i w:val="0"/>
          <w:iCs w:val="0"/>
          <w:caps w:val="0"/>
          <w:color w:val="auto"/>
          <w:spacing w:val="0"/>
          <w:sz w:val="22"/>
          <w:szCs w:val="22"/>
          <w:shd w:val="clear" w:fill="FFFFFF"/>
          <w:lang w:val="en-US" w:eastAsia="zh-CN"/>
        </w:rPr>
        <w:t>七</w:t>
      </w:r>
      <w:r>
        <w:rPr>
          <w:rStyle w:val="9"/>
          <w:rFonts w:hint="eastAsia" w:ascii="宋体" w:hAnsi="宋体" w:eastAsia="宋体" w:cs="宋体"/>
          <w:b/>
          <w:bCs/>
          <w:i w:val="0"/>
          <w:iCs w:val="0"/>
          <w:caps w:val="0"/>
          <w:color w:val="auto"/>
          <w:spacing w:val="0"/>
          <w:sz w:val="22"/>
          <w:szCs w:val="22"/>
          <w:shd w:val="clear" w:fill="FFFFFF"/>
        </w:rPr>
        <w:t>、对本次</w:t>
      </w:r>
      <w:r>
        <w:rPr>
          <w:rStyle w:val="9"/>
          <w:rFonts w:hint="eastAsia" w:ascii="宋体" w:hAnsi="宋体" w:cs="宋体"/>
          <w:b/>
          <w:bCs/>
          <w:i w:val="0"/>
          <w:iCs w:val="0"/>
          <w:caps w:val="0"/>
          <w:color w:val="auto"/>
          <w:spacing w:val="0"/>
          <w:sz w:val="22"/>
          <w:szCs w:val="22"/>
          <w:shd w:val="clear" w:fill="FFFFFF"/>
          <w:lang w:val="en-US" w:eastAsia="zh-CN"/>
        </w:rPr>
        <w:t>招标</w:t>
      </w:r>
      <w:r>
        <w:rPr>
          <w:rStyle w:val="9"/>
          <w:rFonts w:hint="eastAsia" w:ascii="宋体" w:hAnsi="宋体" w:eastAsia="宋体" w:cs="宋体"/>
          <w:b/>
          <w:bCs/>
          <w:i w:val="0"/>
          <w:iCs w:val="0"/>
          <w:caps w:val="0"/>
          <w:color w:val="auto"/>
          <w:spacing w:val="0"/>
          <w:sz w:val="22"/>
          <w:szCs w:val="22"/>
          <w:shd w:val="clear" w:fill="FFFFFF"/>
        </w:rPr>
        <w:t>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FFFFFF"/>
        </w:rPr>
        <w:t>名称：</w:t>
      </w:r>
      <w:r>
        <w:rPr>
          <w:rFonts w:hint="eastAsia" w:ascii="宋体" w:hAnsi="宋体" w:eastAsia="宋体" w:cs="宋体"/>
          <w:i w:val="0"/>
          <w:iCs w:val="0"/>
          <w:caps w:val="0"/>
          <w:color w:val="auto"/>
          <w:spacing w:val="0"/>
          <w:sz w:val="22"/>
          <w:szCs w:val="22"/>
          <w:shd w:val="clear" w:color="auto" w:fill="FFFFFF"/>
          <w:lang w:val="en-US" w:eastAsia="zh-CN"/>
        </w:rPr>
        <w:t>府谷县住房和城乡建设局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地址：</w:t>
      </w:r>
      <w:r>
        <w:rPr>
          <w:rFonts w:hint="eastAsia" w:ascii="宋体" w:hAnsi="宋体" w:eastAsia="宋体" w:cs="宋体"/>
          <w:i w:val="0"/>
          <w:iCs w:val="0"/>
          <w:caps w:val="0"/>
          <w:color w:val="auto"/>
          <w:spacing w:val="0"/>
          <w:sz w:val="22"/>
          <w:szCs w:val="22"/>
          <w:shd w:val="clear" w:color="auto" w:fill="FFFFFF"/>
          <w:lang w:eastAsia="zh-CN"/>
        </w:rPr>
        <w:t>府谷县新区金世纪综合服务大楼东辅楼后排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val="en-US" w:eastAsia="zh-CN"/>
        </w:rPr>
        <w:t>17709121698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rPr>
        <w:t>名称：</w:t>
      </w:r>
      <w:r>
        <w:rPr>
          <w:rFonts w:hint="eastAsia" w:ascii="宋体" w:hAnsi="宋体" w:eastAsia="宋体" w:cs="宋体"/>
          <w:i w:val="0"/>
          <w:iCs w:val="0"/>
          <w:caps w:val="0"/>
          <w:color w:val="auto"/>
          <w:spacing w:val="0"/>
          <w:sz w:val="22"/>
          <w:szCs w:val="22"/>
          <w:shd w:val="clear" w:color="auto" w:fill="FFFFFF"/>
          <w:lang w:eastAsia="zh-CN"/>
        </w:rPr>
        <w:t>陕西和谐招标造价咨询有限公司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rPr>
        <w:t>地址：</w:t>
      </w:r>
      <w:r>
        <w:rPr>
          <w:rFonts w:hint="eastAsia" w:ascii="宋体" w:hAnsi="宋体" w:eastAsia="宋体" w:cs="宋体"/>
          <w:i w:val="0"/>
          <w:iCs w:val="0"/>
          <w:caps w:val="0"/>
          <w:color w:val="auto"/>
          <w:spacing w:val="0"/>
          <w:kern w:val="0"/>
          <w:sz w:val="22"/>
          <w:szCs w:val="22"/>
          <w:shd w:val="clear" w:color="auto" w:fill="FFFFFF"/>
          <w:lang w:val="en-US" w:eastAsia="zh-CN" w:bidi="ar"/>
        </w:rPr>
        <w:t>陕西省榆林市府谷县三忻路张家塔办公楼2019室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FFFFFF"/>
        </w:rPr>
        <w:t>联系方式：0912-880</w:t>
      </w:r>
      <w:r>
        <w:rPr>
          <w:rFonts w:hint="eastAsia" w:ascii="宋体" w:hAnsi="宋体" w:eastAsia="宋体" w:cs="宋体"/>
          <w:i w:val="0"/>
          <w:iCs w:val="0"/>
          <w:caps w:val="0"/>
          <w:color w:val="auto"/>
          <w:spacing w:val="0"/>
          <w:sz w:val="22"/>
          <w:szCs w:val="22"/>
          <w:shd w:val="clear" w:color="auto" w:fill="FFFFFF"/>
          <w:lang w:val="en-US" w:eastAsia="zh-CN"/>
        </w:rPr>
        <w:t>6877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付工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电话：</w:t>
      </w:r>
      <w:r>
        <w:rPr>
          <w:rFonts w:hint="eastAsia" w:ascii="宋体" w:hAnsi="宋体" w:eastAsia="宋体" w:cs="宋体"/>
          <w:i w:val="0"/>
          <w:iCs w:val="0"/>
          <w:caps w:val="0"/>
          <w:color w:val="auto"/>
          <w:spacing w:val="0"/>
          <w:sz w:val="22"/>
          <w:szCs w:val="22"/>
          <w:shd w:val="clear" w:color="auto" w:fill="FFFFFF"/>
          <w:lang w:val="en-US" w:eastAsia="zh-CN"/>
        </w:rPr>
        <w:t>18829824609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2"/>
          <w:szCs w:val="2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2"/>
          <w:szCs w:val="22"/>
          <w:shd w:val="clear" w:fill="FFFFFF"/>
          <w:lang w:eastAsia="zh-CN"/>
        </w:rPr>
      </w:pPr>
      <w:r>
        <w:rPr>
          <w:rFonts w:hint="eastAsia" w:cs="宋体"/>
          <w:i w:val="0"/>
          <w:iCs w:val="0"/>
          <w:caps w:val="0"/>
          <w:color w:val="auto"/>
          <w:spacing w:val="0"/>
          <w:sz w:val="22"/>
          <w:szCs w:val="22"/>
          <w:shd w:val="clear" w:fill="FFFFFF"/>
          <w:lang w:eastAsia="zh-CN"/>
        </w:rPr>
        <w:t>陕西和谐招标造价咨询有限公司</w:t>
      </w:r>
    </w:p>
    <w:p>
      <w:pPr>
        <w:ind w:firstLine="6160" w:firstLineChars="2800"/>
      </w:pPr>
      <w:bookmarkStart w:id="0" w:name="_GoBack"/>
      <w:bookmarkEnd w:id="0"/>
      <w:r>
        <w:rPr>
          <w:rFonts w:hint="eastAsia" w:ascii="宋体" w:hAnsi="宋体" w:eastAsia="宋体" w:cs="宋体"/>
          <w:i w:val="0"/>
          <w:iCs w:val="0"/>
          <w:caps w:val="0"/>
          <w:color w:val="auto"/>
          <w:spacing w:val="0"/>
          <w:sz w:val="22"/>
          <w:szCs w:val="22"/>
          <w:shd w:val="clear" w:fill="FFFFFF"/>
          <w:lang w:val="en-US" w:eastAsia="zh-CN"/>
        </w:rPr>
        <w:t>2022年</w:t>
      </w:r>
      <w:r>
        <w:rPr>
          <w:rFonts w:hint="eastAsia" w:cs="宋体"/>
          <w:i w:val="0"/>
          <w:iCs w:val="0"/>
          <w:caps w:val="0"/>
          <w:color w:val="auto"/>
          <w:spacing w:val="0"/>
          <w:sz w:val="22"/>
          <w:szCs w:val="22"/>
          <w:shd w:val="clear" w:fill="FFFFFF"/>
          <w:lang w:val="en-US" w:eastAsia="zh-CN"/>
        </w:rPr>
        <w:t>10</w:t>
      </w:r>
      <w:r>
        <w:rPr>
          <w:rFonts w:hint="eastAsia" w:ascii="宋体" w:hAnsi="宋体" w:eastAsia="宋体" w:cs="宋体"/>
          <w:i w:val="0"/>
          <w:iCs w:val="0"/>
          <w:caps w:val="0"/>
          <w:color w:val="auto"/>
          <w:spacing w:val="0"/>
          <w:sz w:val="22"/>
          <w:szCs w:val="22"/>
          <w:shd w:val="clear" w:fill="FFFFFF"/>
          <w:lang w:val="en-US" w:eastAsia="zh-CN"/>
        </w:rPr>
        <w:t>月</w:t>
      </w:r>
      <w:r>
        <w:rPr>
          <w:rFonts w:hint="eastAsia" w:cs="宋体"/>
          <w:i w:val="0"/>
          <w:iCs w:val="0"/>
          <w:caps w:val="0"/>
          <w:color w:val="auto"/>
          <w:spacing w:val="0"/>
          <w:sz w:val="22"/>
          <w:szCs w:val="22"/>
          <w:shd w:val="clear" w:fill="FFFFFF"/>
          <w:lang w:val="en-US" w:eastAsia="zh-CN"/>
        </w:rPr>
        <w:t>12</w:t>
      </w:r>
      <w:r>
        <w:rPr>
          <w:rFonts w:hint="eastAsia" w:ascii="宋体" w:hAnsi="宋体" w:eastAsia="宋体" w:cs="宋体"/>
          <w:i w:val="0"/>
          <w:iCs w:val="0"/>
          <w:caps w:val="0"/>
          <w:color w:val="auto"/>
          <w:spacing w:val="0"/>
          <w:sz w:val="22"/>
          <w:szCs w:val="22"/>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75CE256B"/>
    <w:rsid w:val="3390201E"/>
    <w:rsid w:val="75CE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2662</Words>
  <Characters>3084</Characters>
  <Lines>0</Lines>
  <Paragraphs>0</Paragraphs>
  <TotalTime>0</TotalTime>
  <ScaleCrop>false</ScaleCrop>
  <LinksUpToDate>false</LinksUpToDate>
  <CharactersWithSpaces>3136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2022-10-12T07:35:00Z</dcterms:created>
  <dc:creator>晨</dc:creator>
  <cp:lastModifiedBy>晨</cp:lastModifiedBy>
  <dcterms:modified xsi:type="dcterms:W3CDTF">2022-10-12T07:36:17Z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2687495CF2084037B470F85B5575550D</vt:lpwstr>
  </property>
</Properties>
</file>