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黑体"/>
          <w:b/>
          <w:bCs/>
          <w:kern w:val="44"/>
          <w:sz w:val="32"/>
          <w:szCs w:val="32"/>
        </w:rPr>
      </w:pPr>
      <w:r>
        <w:rPr>
          <w:rStyle w:val="9"/>
          <w:rFonts w:ascii="宋体" w:hAnsi="宋体" w:eastAsia="宋体" w:cs="黑体"/>
          <w:sz w:val="32"/>
          <w:szCs w:val="32"/>
        </w:rPr>
        <w:t>采购内容及采购要求</w:t>
      </w:r>
    </w:p>
    <w:p>
      <w:pPr>
        <w:pStyle w:val="5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0" w:beforeLines="50" w:line="360" w:lineRule="auto"/>
        <w:ind w:left="560" w:leftChars="0"/>
        <w:jc w:val="left"/>
        <w:textAlignment w:val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项目基本情况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1"/>
        <w:textAlignment w:val="auto"/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 xml:space="preserve">为保障职能工作正常开展的需要, 根据府谷县公务用车制度改革领导小组办公室《关于府谷县司法局更新执法执勤用车的批复》（府车改办发[2022]8号），同意在编制内新购置排气量1.5T的汽油车，价格11.98万内的国产自主品牌小轿车1辆；排气量2.0T的汽油车，价格20万内的国产中型四驱越野车1辆。 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1"/>
        <w:textAlignment w:val="auto"/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>具体情况详见谈判文件第三章〈采购内容及采购要求〉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1"/>
        <w:textAlignment w:val="auto"/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 xml:space="preserve"> 交货期：合同签订后15日内完成供货。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M2Q1YWM1MTc2MjQ1MjMyZDZiMmM3NzM1Yzk2M2MifQ=="/>
  </w:docVars>
  <w:rsids>
    <w:rsidRoot w:val="6ACB5D88"/>
    <w:rsid w:val="6AC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Times New Roman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9"/>
    <w:pPr>
      <w:keepNext/>
      <w:keepLines/>
      <w:spacing w:line="240" w:lineRule="auto"/>
      <w:jc w:val="center"/>
      <w:outlineLvl w:val="0"/>
    </w:pPr>
    <w:rPr>
      <w:rFonts w:ascii="Calibri" w:hAnsi="Calibri" w:eastAsia="宋体"/>
      <w:b/>
      <w:bCs/>
      <w:kern w:val="44"/>
      <w:sz w:val="36"/>
      <w:szCs w:val="44"/>
    </w:rPr>
  </w:style>
  <w:style w:type="paragraph" w:styleId="5">
    <w:name w:val="heading 2"/>
    <w:basedOn w:val="1"/>
    <w:next w:val="6"/>
    <w:qFormat/>
    <w:uiPriority w:val="9"/>
    <w:pPr>
      <w:keepNext/>
      <w:keepLines/>
      <w:spacing w:line="240" w:lineRule="auto"/>
      <w:outlineLvl w:val="1"/>
    </w:pPr>
    <w:rPr>
      <w:rFonts w:ascii="Calibri" w:hAnsi="Calibri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6">
    <w:name w:val="Normal Indent"/>
    <w:basedOn w:val="1"/>
    <w:unhideWhenUsed/>
    <w:qFormat/>
    <w:uiPriority w:val="99"/>
    <w:pPr>
      <w:ind w:firstLine="420"/>
    </w:pPr>
  </w:style>
  <w:style w:type="character" w:customStyle="1" w:styleId="9">
    <w:name w:val="标题 1 Char"/>
    <w:link w:val="4"/>
    <w:qFormat/>
    <w:uiPriority w:val="9"/>
    <w:rPr>
      <w:rFonts w:ascii="Calibri" w:hAnsi="Calibri" w:eastAsia="宋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2022-10-09T07:34:00Z</dcterms:created>
  <dc:creator>Administrator</dc:creator>
  <cp:lastModifiedBy>Administrator</cp:lastModifiedBy>
  <dcterms:modified xsi:type="dcterms:W3CDTF">2022-10-09T07:34:41Z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D701D689F47646A3903028F21CB33495</vt:lpwstr>
  </property>
</Properties>
</file>