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项目编号：GZH-ZB-20221295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项目名称：府谷县高家音则土地整治工程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预算金额：924,000.00元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合同包1(府谷县高家音则土地整治工程):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合同包预算金额：924,000.00元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合同包最高限价：924,000.00元</w:t>
      </w:r>
    </w:p>
    <w:tbl>
      <w:tblPr>
        <w:tblStyle w:val="5"/>
        <w:tblW w:w="93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3"/>
        <w:gridCol w:w="1835"/>
        <w:gridCol w:w="2331"/>
        <w:gridCol w:w="741"/>
        <w:gridCol w:w="1315"/>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9" w:hRule="atLeast"/>
          <w:tblHeader/>
        </w:trPr>
        <w:tc>
          <w:tcPr>
            <w:tcW w:w="6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5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9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9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其他市政工程施工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府谷县高家音则土地整治工程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924,000.00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924,000.00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合同履行期限：30日历天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合同包1(府谷县高家音则土地整治工程)落实政府采购政策需满足的资格要求如下: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合同包1(府谷县高家音则土地整治工程)特定资格要求如下: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供应商为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2、供应商应具备市政公用工程施工总承包三级及其以上资质的独立企业法人，且具备有效的安全生产许可证，并在人员、设备、资金等方面具有相应的施工能力；</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3、项目负责人具备市政公用工程专业二级及其以上注册建造师注册证书和有效的安全生产考核合格证书（B类），以及2022年</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月、1</w:t>
      </w:r>
      <w:r>
        <w:rPr>
          <w:rFonts w:hint="eastAsia"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rPr>
        <w:t>月或1</w:t>
      </w:r>
      <w:r>
        <w:rPr>
          <w:rFonts w:hint="eastAsia" w:ascii="微软雅黑" w:hAnsi="微软雅黑" w:eastAsia="微软雅黑" w:cs="微软雅黑"/>
          <w:i w:val="0"/>
          <w:iCs w:val="0"/>
          <w:caps w:val="0"/>
          <w:color w:val="auto"/>
          <w:spacing w:val="0"/>
          <w:sz w:val="21"/>
          <w:szCs w:val="21"/>
          <w:shd w:val="clear" w:fill="FFFFFF"/>
          <w:lang w:val="en-US" w:eastAsia="zh-CN"/>
        </w:rPr>
        <w:t>2</w:t>
      </w:r>
      <w:r>
        <w:rPr>
          <w:rFonts w:hint="eastAsia" w:ascii="微软雅黑" w:hAnsi="微软雅黑" w:eastAsia="微软雅黑" w:cs="微软雅黑"/>
          <w:i w:val="0"/>
          <w:iCs w:val="0"/>
          <w:caps w:val="0"/>
          <w:color w:val="auto"/>
          <w:spacing w:val="0"/>
          <w:sz w:val="21"/>
          <w:szCs w:val="21"/>
          <w:shd w:val="clear" w:fill="FFFFFF"/>
        </w:rPr>
        <w:t>月份至少一个月的社保经办机构出具的本企业社保缴纳证明材料（五险一金其中一项即可，应可查询），且未担任其他在建工程的项目负责人；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4、财务状况报告：财务状况良好，提供2021年度财务审计报告（公司成立不足一年的需提供银行出具的资信证明及基本账号开户许可证或开户银行出具的基本存款账户信息表）；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5、税收缴纳证明：提供2022年1月1日至投标截止时间已缴纳的至少一个月的纳税证明或完税证明，依法免税的单位应提供相关证明材料；；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社会保障资金缴纳证明：提供2022年1月1日至投标截止时间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10、提供榆林市政府采购工程类项目供应商信用承诺书及信用中国（陕西榆林）主动承诺网页截图；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11、谈判保证金：用投标信用承诺书代替（提供投标信用承诺书及信用中国（陕西榆林）主动承诺网页截图）；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2022年12月13日 至 2022年12月15日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2022年12月22日 14时00分00秒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提交投标文件地点：陕西省榆林市府谷县文华礼宴酒店5楼开标室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开标地点：陕西省榆林市府谷县文华礼宴酒店5楼开标室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线上与线下需同时报名，二者缺一不可，否则视为报名无效</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2、线上报名与线下报名需同时进行，线上报名成功后请携带网上报名回执单、单位介绍信原件、经办人身份证原件、复印件及社保经办机构出具的2022年</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月、1</w:t>
      </w:r>
      <w:r>
        <w:rPr>
          <w:rFonts w:hint="eastAsia"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rPr>
        <w:t>月或1</w:t>
      </w:r>
      <w:r>
        <w:rPr>
          <w:rFonts w:hint="eastAsia" w:ascii="微软雅黑" w:hAnsi="微软雅黑" w:eastAsia="微软雅黑" w:cs="微软雅黑"/>
          <w:i w:val="0"/>
          <w:iCs w:val="0"/>
          <w:caps w:val="0"/>
          <w:color w:val="auto"/>
          <w:spacing w:val="0"/>
          <w:sz w:val="21"/>
          <w:szCs w:val="21"/>
          <w:shd w:val="clear" w:fill="FFFFFF"/>
          <w:lang w:val="en-US" w:eastAsia="zh-CN"/>
        </w:rPr>
        <w:t>2</w:t>
      </w:r>
      <w:r>
        <w:rPr>
          <w:rFonts w:hint="eastAsia" w:ascii="微软雅黑" w:hAnsi="微软雅黑" w:eastAsia="微软雅黑" w:cs="微软雅黑"/>
          <w:i w:val="0"/>
          <w:iCs w:val="0"/>
          <w:caps w:val="0"/>
          <w:color w:val="auto"/>
          <w:spacing w:val="0"/>
          <w:sz w:val="21"/>
          <w:szCs w:val="21"/>
          <w:shd w:val="clear" w:fill="FFFFFF"/>
        </w:rPr>
        <w:t>月份至少一个月的本企业社保缴纳证明材料（五险一金其中一项即可，应可查询）复印件加盖公章到陕西国中恒工程项目管理有限公司(陕西省榆林市府谷县文华礼宴酒店5楼501室）进行线下报名，线上与线下报名信息须一致，否则视为报名无效。报名时间：2022年12月 13日至2022年12月15日 上午08:30-11:30,下午14：30-17：30（谢绝邮寄）。</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 办理CA锁方式（仅供参考）：榆林市市民大厦四楼窗口,电话：0912-3515031。</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4、请供应商按照陕西省财政厅关于政府采购供应商注册登记有关事项的通知中的要求，通过陕西省政府采购网（http://www.ccgp-shaanxi.gov.cn/）注册登记加入陕西省政府采购供应商库。</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5、各投标供应商需严格遵守投标供应商所在地及府谷县疫</w:t>
      </w:r>
      <w:bookmarkStart w:id="0" w:name="_GoBack"/>
      <w:bookmarkEnd w:id="0"/>
      <w:r>
        <w:rPr>
          <w:rFonts w:hint="eastAsia" w:ascii="微软雅黑" w:hAnsi="微软雅黑" w:eastAsia="微软雅黑" w:cs="微软雅黑"/>
          <w:i w:val="0"/>
          <w:iCs w:val="0"/>
          <w:caps w:val="0"/>
          <w:color w:val="auto"/>
          <w:spacing w:val="0"/>
          <w:sz w:val="21"/>
          <w:szCs w:val="21"/>
          <w:shd w:val="clear" w:fill="FFFFFF"/>
        </w:rPr>
        <w:t>情防控规定，做好防护措施，积极配合相关部门做好疫情防控工作，因疫情原因，一个投标单位只允许一位投标供应商代表进场参加投标活动。参与开标的人员必须携带身份证原件且全程佩戴口罩，并持绿色健康陕西二维码，榆林市外投标企业人员需提供48小时之内核酸检测阴性证明方可进场，如因防护或配合不当造成不良后果的将追究其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名称：府谷县府谷镇人民政府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地址：府谷县府谷镇人民政府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联系方式：13991062885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名称：陕西国中恒工程项目管理有限公司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地址：陕西省榆林市府谷县文华礼宴酒店5楼501室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联系方式：0912-8712899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陕西国中恒工程项目管理有限公司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ZTc5NmVmM2IyZGMwNDk0ZjVkNzczYTJhZDg1N2MifQ=="/>
  </w:docVars>
  <w:rsids>
    <w:rsidRoot w:val="00000000"/>
    <w:rsid w:val="14357C05"/>
    <w:rsid w:val="4D184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2712</Words>
  <Characters>3099</Characters>
  <Lines>0</Lines>
  <Paragraphs>0</Paragraphs>
  <TotalTime>1</TotalTime>
  <ScaleCrop>false</ScaleCrop>
  <LinksUpToDate>false</LinksUpToDate>
  <CharactersWithSpaces>3133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2022-12-12T09:55:00Z</dcterms:created>
  <dc:creator>Administrator</dc:creator>
  <cp:lastModifiedBy>小佳佳</cp:lastModifiedBy>
  <dcterms:modified xsi:type="dcterms:W3CDTF">2022-12-12T14:10:13Z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D68DCE02173F4DE488A2B26C54B7ED67</vt:lpwstr>
  </property>
</Properties>
</file>