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6"/>
          <w:szCs w:val="36"/>
          <w:lang w:val="en-US" w:eastAsia="zh-CN"/>
        </w:rPr>
      </w:pPr>
      <w:r>
        <w:rPr>
          <w:rFonts w:hint="eastAsia"/>
          <w:b/>
          <w:bCs/>
          <w:sz w:val="36"/>
          <w:szCs w:val="36"/>
          <w:lang w:val="en-US" w:eastAsia="zh-CN"/>
        </w:rPr>
        <w:t>府谷县工人文化宫后勤物业管理项目采购需求文件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 xml:space="preserve">：府谷县工人文化宫后勤物业管理项目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预算：432518.16元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价格信息来源：市场价及其他相关规定。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采购人指定地方</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w:t>
      </w:r>
      <w:r>
        <w:rPr>
          <w:rFonts w:hint="eastAsia"/>
          <w:color w:val="auto"/>
          <w:sz w:val="28"/>
          <w:szCs w:val="36"/>
          <w:lang w:val="en-US" w:eastAsia="zh-CN"/>
        </w:rPr>
        <w:t xml:space="preserve">月中旬前完成采购任务。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2、履约验收主体及内容：府谷县工人文化宫后勤物业管理项目为了对工人文化宫1年日常安全监督、卫生保洁、公共设施的维护等服务。</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w:t>
      </w:r>
      <w:bookmarkStart w:id="6" w:name="_GoBack"/>
      <w:bookmarkEnd w:id="6"/>
      <w:r>
        <w:rPr>
          <w:rFonts w:hint="eastAsia" w:ascii="宋体" w:hAnsi="宋体" w:eastAsia="宋体" w:cs="宋体"/>
          <w:sz w:val="28"/>
          <w:szCs w:val="28"/>
          <w:lang w:val="en-US" w:eastAsia="zh-CN"/>
        </w:rPr>
        <w:t>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r>
        <w:rPr>
          <w:rFonts w:hint="eastAsia" w:ascii="宋体" w:hAnsi="宋体" w:cs="宋体"/>
          <w:sz w:val="28"/>
          <w:szCs w:val="28"/>
          <w:lang w:val="en-US" w:eastAsia="zh-CN"/>
        </w:rPr>
        <w:t>服务标准详见采购文件</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5、验收方式：采购人将对中标人服务进行满意度考核。</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(府谷县工人文化宫后勤物业管理项目</w:t>
      </w:r>
      <w:r>
        <w:rPr>
          <w:rFonts w:hint="eastAsia"/>
          <w:sz w:val="28"/>
          <w:szCs w:val="36"/>
          <w:lang w:val="en-US" w:eastAsia="zh-CN"/>
        </w:rPr>
        <w:t xml:space="preserve"> </w:t>
      </w:r>
      <w:r>
        <w:rPr>
          <w:rFonts w:hint="eastAsia" w:eastAsia="宋体" w:cs="Times New Roman"/>
          <w:kern w:val="2"/>
          <w:sz w:val="28"/>
          <w:szCs w:val="28"/>
          <w:lang w:val="en-US" w:eastAsia="zh-CN" w:bidi="ar-SA"/>
        </w:rPr>
        <w:t>)特定资格要求如下:</w:t>
      </w:r>
    </w:p>
    <w:p>
      <w:pPr>
        <w:spacing w:line="360" w:lineRule="auto"/>
        <w:ind w:firstLine="1120" w:firstLineChars="4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、合同模板</w:t>
      </w:r>
      <w:r>
        <w:rPr>
          <w:rFonts w:hint="eastAsia" w:ascii="宋体" w:hAnsi="宋体" w:cs="宋体"/>
          <w:b/>
          <w:bCs/>
          <w:color w:val="auto"/>
          <w:sz w:val="28"/>
          <w:szCs w:val="28"/>
          <w:lang w:val="en-US" w:eastAsia="zh-CN"/>
        </w:rPr>
        <w:t>（仅供参考，以采购文件为准）</w:t>
      </w:r>
      <w:r>
        <w:rPr>
          <w:rFonts w:hint="eastAsia" w:ascii="宋体" w:hAnsi="宋体" w:eastAsia="宋体" w:cs="宋体"/>
          <w:b/>
          <w:bCs/>
          <w:color w:val="auto"/>
          <w:sz w:val="28"/>
          <w:szCs w:val="28"/>
          <w:lang w:val="en-US" w:eastAsia="zh-CN"/>
        </w:rPr>
        <w:t>：</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府谷县工人文化宫后勤物业管理项目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府谷县工人文化宫后勤物业管理项目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服务</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本合同所提供的项目</w:t>
      </w:r>
      <w:r>
        <w:rPr>
          <w:rFonts w:hint="eastAsia" w:ascii="宋体" w:hAnsi="宋体" w:cs="宋体"/>
          <w:color w:val="auto"/>
          <w:sz w:val="28"/>
          <w:szCs w:val="28"/>
          <w:lang w:eastAsia="zh-CN"/>
        </w:rPr>
        <w:t>服务</w:t>
      </w:r>
      <w:r>
        <w:rPr>
          <w:rFonts w:hint="eastAsia" w:ascii="宋体" w:hAnsi="宋体" w:eastAsia="宋体" w:cs="宋体"/>
          <w:color w:val="auto"/>
          <w:sz w:val="28"/>
          <w:szCs w:val="28"/>
        </w:rPr>
        <w:t>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 xml:space="preserve">                 详见采购文件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sz w:val="28"/>
          <w:szCs w:val="36"/>
          <w:lang w:val="en-US" w:eastAsia="zh-CN"/>
        </w:rPr>
        <w:t>府谷县工人文化宫</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2、采购单位地址：陕西省榆林市府谷县</w:t>
      </w:r>
      <w:r>
        <w:rPr>
          <w:rFonts w:hint="eastAsia" w:ascii="宋体" w:hAnsi="宋体" w:cs="宋体"/>
          <w:color w:val="auto"/>
          <w:sz w:val="28"/>
          <w:szCs w:val="28"/>
          <w:lang w:eastAsia="zh-CN"/>
        </w:rPr>
        <w:t>新区体育场西门</w:t>
      </w:r>
      <w:r>
        <w:rPr>
          <w:rFonts w:hint="eastAsia" w:ascii="宋体" w:hAnsi="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sz w:val="28"/>
          <w:szCs w:val="36"/>
          <w:lang w:val="en-US" w:eastAsia="zh-CN"/>
        </w:rPr>
        <w:t>府谷县工人文化宫</w:t>
      </w:r>
      <w:r>
        <w:rPr>
          <w:rFonts w:hint="eastAsia" w:ascii="宋体" w:hAnsi="宋体" w:cs="宋体"/>
          <w:color w:val="auto"/>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0912-8734420</w:t>
      </w:r>
    </w:p>
    <w:p>
      <w:pPr>
        <w:pStyle w:val="6"/>
        <w:spacing w:line="360" w:lineRule="auto"/>
        <w:jc w:val="right"/>
        <w:rPr>
          <w:rFonts w:hint="eastAsia" w:ascii="宋体" w:hAnsi="宋体" w:eastAsia="宋体" w:cs="宋体"/>
          <w:color w:val="auto"/>
          <w:sz w:val="28"/>
          <w:szCs w:val="28"/>
        </w:rPr>
      </w:pPr>
      <w:r>
        <w:rPr>
          <w:rFonts w:hint="eastAsia"/>
          <w:sz w:val="28"/>
          <w:szCs w:val="36"/>
          <w:lang w:val="en-US" w:eastAsia="zh-CN"/>
        </w:rPr>
        <w:t>府谷县工人文化宫</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21</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A6699"/>
    <w:multiLevelType w:val="singleLevel"/>
    <w:tmpl w:val="A6FA669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4781515"/>
    <w:rsid w:val="0871659C"/>
    <w:rsid w:val="09EE5B80"/>
    <w:rsid w:val="0B484F3B"/>
    <w:rsid w:val="0F5F2B7E"/>
    <w:rsid w:val="11821878"/>
    <w:rsid w:val="163C7161"/>
    <w:rsid w:val="33520A14"/>
    <w:rsid w:val="360B4F70"/>
    <w:rsid w:val="37270308"/>
    <w:rsid w:val="3DA03ABC"/>
    <w:rsid w:val="3DD364F1"/>
    <w:rsid w:val="45852732"/>
    <w:rsid w:val="4EF835D6"/>
    <w:rsid w:val="517B5FA0"/>
    <w:rsid w:val="56C12087"/>
    <w:rsid w:val="5A0725CE"/>
    <w:rsid w:val="5C4A2E02"/>
    <w:rsid w:val="635939BD"/>
    <w:rsid w:val="670F2E1F"/>
    <w:rsid w:val="67C165C2"/>
    <w:rsid w:val="687C6B9E"/>
    <w:rsid w:val="7BF0261F"/>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1778</Words>
  <Characters>1824</Characters>
  <Lines>0</Lines>
  <Paragraphs>0</Paragraphs>
  <TotalTime>3</TotalTime>
  <ScaleCrop>false</ScaleCrop>
  <LinksUpToDate>false</LinksUpToDate>
  <CharactersWithSpaces>2143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2022-12-23T11:12:43Z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FEFE33C3554F4B02B2F96D18A3CF2753</vt:lpwstr>
  </property>
</Properties>
</file>