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018</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jc w:val="center"/>
        <w:rPr>
          <w:rFonts w:hint="eastAsia" w:ascii="宋体" w:hAnsi="宋体" w:eastAsia="宋体" w:cs="宋体"/>
          <w:b/>
          <w:bCs w:val="0"/>
          <w:color w:val="auto"/>
          <w:sz w:val="72"/>
          <w:szCs w:val="144"/>
          <w:lang w:val="en-US" w:eastAsia="zh-CN"/>
        </w:rPr>
      </w:pPr>
      <w:r>
        <w:rPr>
          <w:rFonts w:hint="eastAsia" w:hAnsi="宋体" w:cs="宋体"/>
          <w:b/>
          <w:bCs w:val="0"/>
          <w:color w:val="auto"/>
          <w:sz w:val="48"/>
          <w:szCs w:val="48"/>
          <w:lang w:val="en-US" w:eastAsia="zh-CN"/>
        </w:rPr>
        <w:t>府谷县田家寨镇2022年自然村通硬化路（后庄则村组路通组路）</w:t>
      </w: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府谷县田家寨镇人民政府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6</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45306493"/>
      <w:bookmarkStart w:id="4" w:name="_Toc424636365"/>
      <w:r>
        <w:rPr>
          <w:rFonts w:hint="eastAsia" w:cs="宋体"/>
          <w:b/>
          <w:bCs/>
          <w:i w:val="0"/>
          <w:iCs w:val="0"/>
          <w:caps w:val="0"/>
          <w:color w:val="auto"/>
          <w:spacing w:val="0"/>
          <w:sz w:val="24"/>
          <w:szCs w:val="24"/>
          <w:shd w:val="clear" w:fill="FFFFFF"/>
          <w:lang w:eastAsia="zh-CN"/>
        </w:rPr>
        <w:t>府谷县田家寨镇2022年自然村通硬化路（后庄则村组路通组路）</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018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府谷县田家寨镇2022年自然村通硬化路（后庄则村组路通组路）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1179594.00元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1179594.00元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1179594.00元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混凝土工程</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府谷县田家寨镇2022年自然村通硬化路（后庄则村组路通组路）</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1179594.00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1179594.00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府谷县田家寨镇2022年自然村通硬化路（后庄则村组路通组路）</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且一个投标企业只能参与采购人同期公告内一个标段的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bookmarkStart w:id="179" w:name="_GoBack"/>
      <w:bookmarkEnd w:id="179"/>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府谷县田家寨镇人民政府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cs="宋体"/>
          <w:i w:val="0"/>
          <w:iCs w:val="0"/>
          <w:caps w:val="0"/>
          <w:color w:val="auto"/>
          <w:spacing w:val="0"/>
          <w:sz w:val="22"/>
          <w:szCs w:val="22"/>
          <w:shd w:val="clear" w:fill="FFFFFF"/>
          <w:lang w:eastAsia="zh-CN"/>
        </w:rPr>
        <w:t>陕西省榆林市府谷县田家寨镇兴旺庄村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val="en-US" w:eastAsia="zh-CN"/>
        </w:rPr>
        <w:t>0912-8983001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王</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13347484871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府谷县田家寨镇2022年自然村通硬化路（后庄则村组路通组路）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1</w:t>
            </w:r>
            <w:r>
              <w:rPr>
                <w:rFonts w:hint="eastAsia" w:hAnsi="宋体" w:cs="宋体"/>
                <w:color w:val="auto"/>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府谷县田家寨镇人民政府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9)本合同包不接受联合体投标，且一个投标企业只能参与采购人同期公告内一个标段的投标。单位负责人为同一人或存在控股、管理关系的不同单位，不得参加同一标段投标或者未划分标段的同一招标项目投标，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款方式及条件：本合同工程采取按工程进度付款，待工程完工验收合格后，支付到合同总价的80%，待审计结束后，支付剩余工程款。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20</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1179594.00元。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14490"/>
      <w:bookmarkStart w:id="8" w:name="_Toc25276"/>
      <w:bookmarkStart w:id="9" w:name="_Toc317063964"/>
      <w:bookmarkStart w:id="10" w:name="_Toc307476822"/>
      <w:bookmarkStart w:id="11" w:name="_Toc313435089"/>
      <w:bookmarkStart w:id="12" w:name="_Toc20762"/>
      <w:bookmarkStart w:id="13" w:name="_Toc307319708"/>
      <w:bookmarkStart w:id="14" w:name="_Toc32441"/>
      <w:bookmarkStart w:id="15" w:name="_Toc302465479"/>
      <w:bookmarkStart w:id="16" w:name="_Toc294649607"/>
      <w:bookmarkStart w:id="17" w:name="_Toc294689028"/>
      <w:bookmarkStart w:id="18" w:name="_Toc294650433"/>
      <w:bookmarkStart w:id="19" w:name="_Toc294650191"/>
      <w:bookmarkStart w:id="20"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府谷县田家寨镇人民政府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6320"/>
      <w:bookmarkStart w:id="33" w:name="_Toc12922"/>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6896"/>
      <w:bookmarkStart w:id="55"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17927"/>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47478689"/>
      <w:bookmarkStart w:id="60" w:name="_Toc14908"/>
      <w:bookmarkStart w:id="61"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47478694"/>
      <w:bookmarkStart w:id="72" w:name="_Toc30501"/>
      <w:bookmarkStart w:id="73" w:name="_Toc3797"/>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347478695"/>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13582"/>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532"/>
      <w:bookmarkStart w:id="100" w:name="_Toc48834291"/>
      <w:bookmarkStart w:id="101" w:name="_Toc48834164"/>
      <w:bookmarkStart w:id="102" w:name="_Toc48834094"/>
      <w:bookmarkStart w:id="103" w:name="_Toc48834453"/>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w:t>
      </w:r>
      <w:r>
        <w:rPr>
          <w:rFonts w:hint="eastAsia" w:hAnsi="宋体" w:cs="宋体"/>
          <w:color w:val="auto"/>
          <w:sz w:val="24"/>
          <w:szCs w:val="24"/>
          <w:lang w:eastAsia="zh-CN"/>
        </w:rPr>
        <w:t>王</w:t>
      </w:r>
      <w:r>
        <w:rPr>
          <w:rFonts w:hint="eastAsia" w:ascii="宋体" w:hAnsi="宋体" w:eastAsia="宋体" w:cs="宋体"/>
          <w:color w:val="auto"/>
          <w:sz w:val="24"/>
          <w:szCs w:val="24"/>
        </w:rPr>
        <w:t>劳务报酬和异地评审差旅费，不得向评审专家以外的其他人员支</w:t>
      </w:r>
      <w:r>
        <w:rPr>
          <w:rFonts w:hint="eastAsia" w:hAnsi="宋体" w:cs="宋体"/>
          <w:color w:val="auto"/>
          <w:sz w:val="24"/>
          <w:szCs w:val="24"/>
          <w:lang w:eastAsia="zh-CN"/>
        </w:rPr>
        <w:t>王</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w:t>
      </w:r>
      <w:r>
        <w:rPr>
          <w:rFonts w:hint="eastAsia" w:hAnsi="宋体" w:cs="宋体"/>
          <w:color w:val="auto"/>
          <w:sz w:val="24"/>
          <w:szCs w:val="24"/>
          <w:lang w:eastAsia="zh-CN"/>
        </w:rPr>
        <w:t>王</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30404"/>
      <w:bookmarkStart w:id="145" w:name="_Toc15976"/>
      <w:bookmarkStart w:id="146"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749"/>
      <w:bookmarkStart w:id="149" w:name="_Toc16492"/>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w:t>
      </w:r>
      <w:r>
        <w:rPr>
          <w:rFonts w:hint="eastAsia" w:hAnsi="宋体" w:cs="宋体"/>
          <w:color w:val="auto"/>
          <w:sz w:val="24"/>
          <w:szCs w:val="24"/>
          <w:lang w:eastAsia="zh-CN"/>
        </w:rPr>
        <w:t>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府谷县田家寨镇人民政府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0912-8983001</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府谷县田家寨镇2022年自然村通硬化路（后庄则村组路通组路）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2、项目实施地点：府谷县田家寨镇后庄则村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主要内容包括：主要内容包括：路线全长1.387公里，路基宽5米，路面宽3.5米，水泥混凝土路面。本项目工期为60日历天。项目总投资：1179594</w:t>
      </w:r>
      <w:r>
        <w:rPr>
          <w:rFonts w:hint="eastAsia" w:hAnsi="宋体" w:cs="宋体"/>
          <w:color w:val="auto"/>
          <w:sz w:val="24"/>
          <w:szCs w:val="24"/>
          <w:lang w:val="en-US" w:eastAsia="zh-CN"/>
        </w:rPr>
        <w:t>.00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p>
      <w:pPr>
        <w:pStyle w:val="2"/>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pStyle w:val="2"/>
        <w:numPr>
          <w:ilvl w:val="0"/>
          <w:numId w:val="0"/>
        </w:numPr>
        <w:spacing w:line="360" w:lineRule="auto"/>
        <w:jc w:val="center"/>
        <w:rPr>
          <w:rFonts w:hint="eastAsia"/>
          <w:color w:val="auto"/>
          <w:sz w:val="24"/>
          <w:szCs w:val="24"/>
          <w:lang w:val="en-US" w:eastAsia="zh-CN"/>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0"/>
        <w:gridCol w:w="3878"/>
        <w:gridCol w:w="726"/>
        <w:gridCol w:w="1091"/>
        <w:gridCol w:w="1092"/>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88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bookmarkStart w:id="155" w:name="_Toc4197"/>
            <w:bookmarkStart w:id="156" w:name="_Toc31662"/>
            <w:bookmarkStart w:id="157" w:name="_Toc12128"/>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0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87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2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9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1" w:hRule="atLeast"/>
        </w:trPr>
        <w:tc>
          <w:tcPr>
            <w:tcW w:w="910"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878"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2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1"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880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tabs>
          <w:tab w:val="left" w:pos="526"/>
        </w:tabs>
        <w:bidi w:val="0"/>
        <w:jc w:val="left"/>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3579"/>
        <w:gridCol w:w="671"/>
        <w:gridCol w:w="1009"/>
        <w:gridCol w:w="1008"/>
        <w:gridCol w:w="10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81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1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4406.8</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挖石方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336</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8236</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借土填方</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4288</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46.8</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3.4</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57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M7.5浆砌青红砖急流槽</w:t>
            </w:r>
          </w:p>
        </w:tc>
        <w:tc>
          <w:tcPr>
            <w:tcW w:w="67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50.5</w:t>
            </w: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trPr>
        <w:tc>
          <w:tcPr>
            <w:tcW w:w="840"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579"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67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0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1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1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pStyle w:val="2"/>
        <w:numPr>
          <w:ilvl w:val="0"/>
          <w:numId w:val="0"/>
        </w:numPr>
        <w:spacing w:line="360" w:lineRule="auto"/>
        <w:rPr>
          <w:rFonts w:hint="eastAsia"/>
          <w:color w:val="auto"/>
          <w:sz w:val="24"/>
          <w:szCs w:val="24"/>
          <w:lang w:val="en-US" w:eastAsia="zh-CN"/>
        </w:rPr>
      </w:pPr>
      <w:r>
        <w:rPr>
          <w:rStyle w:val="40"/>
          <w:rFonts w:hint="eastAsia" w:ascii="宋体" w:hAnsi="宋体" w:eastAsia="宋体" w:cs="宋体"/>
          <w:b/>
          <w:bCs/>
          <w:color w:val="auto"/>
          <w:szCs w:val="32"/>
          <w:lang w:val="zh-CN" w:eastAsia="zh-CN" w:bidi="ar-SA"/>
        </w:rPr>
        <w:br w:type="page"/>
      </w:r>
      <w:r>
        <w:rPr>
          <w:rFonts w:hint="eastAsia"/>
          <w:color w:val="auto"/>
          <w:sz w:val="24"/>
          <w:szCs w:val="24"/>
          <w:lang w:val="en-US" w:eastAsia="zh-CN"/>
        </w:rPr>
        <w:t>府谷县田家寨镇2022年自然村通硬化路（后庄则村组路通组路）</w:t>
      </w:r>
    </w:p>
    <w:p>
      <w:pPr>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6"/>
        <w:gridCol w:w="3817"/>
        <w:gridCol w:w="716"/>
        <w:gridCol w:w="1076"/>
        <w:gridCol w:w="107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trPr>
        <w:tc>
          <w:tcPr>
            <w:tcW w:w="86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7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80"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6662.1</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5746.5</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894.528</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31.8</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1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7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1122</w:t>
            </w: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1" w:hRule="atLeast"/>
        </w:trPr>
        <w:tc>
          <w:tcPr>
            <w:tcW w:w="896"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81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1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0"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86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pStyle w:val="2"/>
        <w:rPr>
          <w:rFonts w:hint="eastAsia"/>
          <w:color w:val="auto"/>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2"/>
        <w:gridCol w:w="3756"/>
        <w:gridCol w:w="705"/>
        <w:gridCol w:w="1057"/>
        <w:gridCol w:w="1058"/>
        <w:gridCol w:w="1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85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2"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4"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w:t>
            </w:r>
          </w:p>
        </w:tc>
        <w:tc>
          <w:tcPr>
            <w:tcW w:w="37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圆管涵及倒虹吸管涵</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419-1</w:t>
            </w:r>
          </w:p>
        </w:tc>
        <w:tc>
          <w:tcPr>
            <w:tcW w:w="37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1-1.0钢筋混凝土圆管涵</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9"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6"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6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85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第400章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府谷县田家寨镇2022年自然村通硬化路（后庄则村组路通组路）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8"/>
        <w:gridCol w:w="3950"/>
        <w:gridCol w:w="741"/>
        <w:gridCol w:w="1113"/>
        <w:gridCol w:w="1112"/>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89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16"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952</w:t>
            </w: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w:t>
            </w: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79</w:t>
            </w: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2" w:hRule="atLeast"/>
        </w:trPr>
        <w:tc>
          <w:tcPr>
            <w:tcW w:w="928"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950"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89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jc w:val="center"/>
        <w:rPr>
          <w:rFonts w:hint="eastAsia"/>
          <w:b/>
          <w:bCs/>
          <w:lang w:val="zh-CN" w:eastAsia="zh-CN"/>
        </w:rPr>
      </w:pPr>
      <w:r>
        <w:rPr>
          <w:rFonts w:hint="eastAsia"/>
          <w:b/>
          <w:bCs/>
          <w:lang w:val="zh-CN" w:eastAsia="zh-CN"/>
        </w:rPr>
        <w:t>投标报价汇总表</w:t>
      </w:r>
    </w:p>
    <w:tbl>
      <w:tblPr>
        <w:tblStyle w:val="26"/>
        <w:tblpPr w:leftFromText="180" w:rightFromText="180" w:vertAnchor="text" w:horzAnchor="page" w:tblpX="2174" w:tblpY="521"/>
        <w:tblOverlap w:val="never"/>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5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年自然村通硬化路（后庄则村组路通组路）</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年自然村通硬化路（后庄则村组路通组路）</w:t>
            </w:r>
          </w:p>
        </w:tc>
        <w:tc>
          <w:tcPr>
            <w:tcW w:w="564"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564"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233"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桥梁、涵洞</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第100章至第600章合计</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投标报价（7=6）</w:t>
            </w:r>
          </w:p>
        </w:tc>
        <w:tc>
          <w:tcPr>
            <w:tcW w:w="1233"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644"/>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lang w:eastAsia="zh-CN"/>
              </w:rPr>
              <w:t>市政公用工程施工总承包三级及其以上资质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rPr>
              <w:t>市政公用工程专业二级及其以上注册建造师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w:t>
            </w:r>
            <w:r>
              <w:rPr>
                <w:rFonts w:hint="eastAsia" w:ascii="宋体" w:hAnsi="宋体" w:eastAsia="宋体" w:cs="宋体"/>
                <w:color w:val="auto"/>
                <w:sz w:val="24"/>
                <w:szCs w:val="24"/>
              </w:rPr>
              <w:t>B证</w:t>
            </w:r>
            <w:r>
              <w:rPr>
                <w:rFonts w:hint="eastAsia" w:hAnsi="宋体" w:cs="宋体"/>
                <w:color w:val="auto"/>
                <w:sz w:val="24"/>
                <w:szCs w:val="24"/>
                <w:lang w:val="en-US" w:eastAsia="zh-CN"/>
              </w:rPr>
              <w:t>或建安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w:t>
            </w:r>
            <w:r>
              <w:rPr>
                <w:rFonts w:hint="eastAsia" w:hAnsi="宋体" w:cs="宋体"/>
                <w:color w:val="auto"/>
                <w:sz w:val="24"/>
                <w:szCs w:val="24"/>
                <w:lang w:eastAsia="zh-CN"/>
              </w:rPr>
              <w:t>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且一个投标企业只能参与采购人同期公告内一个标段的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2）安全员应持有岗位证书及有效的安全生产考核合格证书（交安C证或建安C证）及身份证复印件。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府谷县田家寨镇2022年自然村通硬化路（后庄则村组路通组路）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府谷县田家寨镇2022年自然村通硬化路（后庄则村组路通组路）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本合同工程采取按工程进度付款，待工程完工验收合格后，支付到合同总价的80%，待审计结束后，支付剩余工程款。</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w:t>
      </w:r>
      <w:r>
        <w:rPr>
          <w:rFonts w:hint="eastAsia" w:hAnsi="宋体" w:cs="宋体"/>
          <w:color w:val="auto"/>
          <w:sz w:val="24"/>
          <w:szCs w:val="24"/>
          <w:lang w:eastAsia="zh-CN"/>
        </w:rPr>
        <w:t>王</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3995"/>
      <w:bookmarkStart w:id="166" w:name="_Toc22709"/>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府谷县</w:t>
      </w:r>
      <w:r>
        <w:rPr>
          <w:rFonts w:hint="eastAsia" w:hAnsi="宋体" w:cs="宋体"/>
          <w:color w:val="auto"/>
          <w:sz w:val="24"/>
          <w:lang w:eastAsia="zh-CN"/>
        </w:rPr>
        <w:t>田家寨</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证或</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ascii="宋体" w:hAnsi="宋体" w:eastAsia="宋体" w:cs="宋体"/>
          <w:color w:val="auto"/>
          <w:sz w:val="24"/>
          <w:lang w:eastAsia="zh-CN"/>
        </w:rPr>
        <w:t>府谷县</w:t>
      </w:r>
      <w:r>
        <w:rPr>
          <w:rFonts w:hint="eastAsia" w:hAnsi="宋体" w:cs="宋体"/>
          <w:color w:val="auto"/>
          <w:sz w:val="24"/>
          <w:lang w:eastAsia="zh-CN"/>
        </w:rPr>
        <w:t>田家寨</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11449"/>
      <w:bookmarkStart w:id="174" w:name="_Toc30095"/>
      <w:bookmarkStart w:id="175" w:name="_Toc403077657"/>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lang w:eastAsia="zh-CN"/>
        </w:rPr>
        <w:t>府谷县</w:t>
      </w:r>
      <w:r>
        <w:rPr>
          <w:rFonts w:hint="eastAsia" w:hAnsi="宋体" w:cs="宋体"/>
          <w:color w:val="auto"/>
          <w:sz w:val="24"/>
          <w:lang w:eastAsia="zh-CN"/>
        </w:rPr>
        <w:t>田家寨</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w:t>
      </w:r>
      <w:r>
        <w:rPr>
          <w:rFonts w:hint="eastAsia" w:hAnsi="宋体" w:cs="宋体"/>
          <w:color w:val="auto"/>
          <w:sz w:val="24"/>
          <w:szCs w:val="24"/>
          <w:lang w:eastAsia="zh-CN"/>
        </w:rPr>
        <w:t>王</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府谷县田家寨镇2022年自然村通硬化路（后庄则村组路通组路）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采购项目编号:SXHX-2022-0</w:t>
            </w:r>
            <w:r>
              <w:rPr>
                <w:rFonts w:hint="eastAsia" w:hAnsi="宋体" w:cs="宋体"/>
                <w:i w:val="0"/>
                <w:iCs w:val="0"/>
                <w:color w:val="auto"/>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OTAzMGU4MGIzZjMyODQwZjViZWU0ZWZlMzlkOGYifQ=="/>
  </w:docVars>
  <w:rsids>
    <w:rsidRoot w:val="3A2512A4"/>
    <w:rsid w:val="0002269B"/>
    <w:rsid w:val="01252C41"/>
    <w:rsid w:val="01DA23AF"/>
    <w:rsid w:val="01F3521E"/>
    <w:rsid w:val="02447B5C"/>
    <w:rsid w:val="024C0DD3"/>
    <w:rsid w:val="027A149C"/>
    <w:rsid w:val="02846B77"/>
    <w:rsid w:val="02867D9F"/>
    <w:rsid w:val="02A12EDC"/>
    <w:rsid w:val="02C92423"/>
    <w:rsid w:val="02DF39F5"/>
    <w:rsid w:val="033C2BF5"/>
    <w:rsid w:val="034C1775"/>
    <w:rsid w:val="034F46D6"/>
    <w:rsid w:val="035D3297"/>
    <w:rsid w:val="03875333"/>
    <w:rsid w:val="039B791C"/>
    <w:rsid w:val="03A52548"/>
    <w:rsid w:val="03A76C6E"/>
    <w:rsid w:val="03B44EEE"/>
    <w:rsid w:val="03CC3F79"/>
    <w:rsid w:val="046823DA"/>
    <w:rsid w:val="04854128"/>
    <w:rsid w:val="0531317B"/>
    <w:rsid w:val="054C21D8"/>
    <w:rsid w:val="05A23E60"/>
    <w:rsid w:val="05A42B6A"/>
    <w:rsid w:val="05A56D21"/>
    <w:rsid w:val="062955EF"/>
    <w:rsid w:val="0636392C"/>
    <w:rsid w:val="06570D80"/>
    <w:rsid w:val="068A3C77"/>
    <w:rsid w:val="074958E1"/>
    <w:rsid w:val="07547A25"/>
    <w:rsid w:val="07AA637F"/>
    <w:rsid w:val="07C37770"/>
    <w:rsid w:val="07D66A4A"/>
    <w:rsid w:val="081806A8"/>
    <w:rsid w:val="0828477E"/>
    <w:rsid w:val="082A74C0"/>
    <w:rsid w:val="083D5445"/>
    <w:rsid w:val="086E7FA8"/>
    <w:rsid w:val="08A957EA"/>
    <w:rsid w:val="09AA0C58"/>
    <w:rsid w:val="09EA5159"/>
    <w:rsid w:val="09F16520"/>
    <w:rsid w:val="0A0861E8"/>
    <w:rsid w:val="0A814E68"/>
    <w:rsid w:val="0A87732E"/>
    <w:rsid w:val="0A903061"/>
    <w:rsid w:val="0A912850"/>
    <w:rsid w:val="0AAF1EFF"/>
    <w:rsid w:val="0AC57D00"/>
    <w:rsid w:val="0B2E5519"/>
    <w:rsid w:val="0B37609C"/>
    <w:rsid w:val="0B3F6E1E"/>
    <w:rsid w:val="0B61451B"/>
    <w:rsid w:val="0B6B4077"/>
    <w:rsid w:val="0B8D66E4"/>
    <w:rsid w:val="0B975FBB"/>
    <w:rsid w:val="0BC96FF0"/>
    <w:rsid w:val="0BF7155A"/>
    <w:rsid w:val="0BFE7344"/>
    <w:rsid w:val="0C0A55FD"/>
    <w:rsid w:val="0C5543EB"/>
    <w:rsid w:val="0C6D2071"/>
    <w:rsid w:val="0C970E9C"/>
    <w:rsid w:val="0CC275D1"/>
    <w:rsid w:val="0CD13A10"/>
    <w:rsid w:val="0CD45C4C"/>
    <w:rsid w:val="0CEC11E8"/>
    <w:rsid w:val="0D48564A"/>
    <w:rsid w:val="0D4E61C0"/>
    <w:rsid w:val="0D643474"/>
    <w:rsid w:val="0D6815A3"/>
    <w:rsid w:val="0D702AE0"/>
    <w:rsid w:val="0DB5782C"/>
    <w:rsid w:val="0E1C5AFD"/>
    <w:rsid w:val="0E306799"/>
    <w:rsid w:val="0E4F08B6"/>
    <w:rsid w:val="0E611762"/>
    <w:rsid w:val="0E85203D"/>
    <w:rsid w:val="0EA93464"/>
    <w:rsid w:val="0EB83A78"/>
    <w:rsid w:val="0ED939EE"/>
    <w:rsid w:val="0F3A6A77"/>
    <w:rsid w:val="0F9022FF"/>
    <w:rsid w:val="0FA83AEC"/>
    <w:rsid w:val="0FD03043"/>
    <w:rsid w:val="10693B2C"/>
    <w:rsid w:val="10831E63"/>
    <w:rsid w:val="109200A2"/>
    <w:rsid w:val="109202F8"/>
    <w:rsid w:val="10947ED3"/>
    <w:rsid w:val="10D4446D"/>
    <w:rsid w:val="10F82A3F"/>
    <w:rsid w:val="11A15A5D"/>
    <w:rsid w:val="120C4DBB"/>
    <w:rsid w:val="120D40DA"/>
    <w:rsid w:val="121A05A5"/>
    <w:rsid w:val="12431605"/>
    <w:rsid w:val="12614426"/>
    <w:rsid w:val="12713746"/>
    <w:rsid w:val="127A7296"/>
    <w:rsid w:val="12A53EC8"/>
    <w:rsid w:val="12D9220E"/>
    <w:rsid w:val="13170F28"/>
    <w:rsid w:val="131E7C21"/>
    <w:rsid w:val="132D60B6"/>
    <w:rsid w:val="13325F27"/>
    <w:rsid w:val="13541895"/>
    <w:rsid w:val="13756D14"/>
    <w:rsid w:val="13776369"/>
    <w:rsid w:val="13906D71"/>
    <w:rsid w:val="13B80076"/>
    <w:rsid w:val="13BD38DE"/>
    <w:rsid w:val="13BD3A2F"/>
    <w:rsid w:val="13C907DC"/>
    <w:rsid w:val="13CD2AF5"/>
    <w:rsid w:val="141A7F1B"/>
    <w:rsid w:val="143C0042"/>
    <w:rsid w:val="14531B4D"/>
    <w:rsid w:val="14593607"/>
    <w:rsid w:val="149208C7"/>
    <w:rsid w:val="14C52BF8"/>
    <w:rsid w:val="14D56A06"/>
    <w:rsid w:val="14DB0AC8"/>
    <w:rsid w:val="14E76E65"/>
    <w:rsid w:val="154D64BF"/>
    <w:rsid w:val="156C736A"/>
    <w:rsid w:val="15A24B3A"/>
    <w:rsid w:val="15A85EC8"/>
    <w:rsid w:val="15CE592F"/>
    <w:rsid w:val="1602382A"/>
    <w:rsid w:val="160E6673"/>
    <w:rsid w:val="16300397"/>
    <w:rsid w:val="164B0D40"/>
    <w:rsid w:val="166242C9"/>
    <w:rsid w:val="16685D83"/>
    <w:rsid w:val="16924BAE"/>
    <w:rsid w:val="172D48D7"/>
    <w:rsid w:val="174F097B"/>
    <w:rsid w:val="181E0118"/>
    <w:rsid w:val="182E79B3"/>
    <w:rsid w:val="18C508A0"/>
    <w:rsid w:val="19143FA0"/>
    <w:rsid w:val="19D81C57"/>
    <w:rsid w:val="19E16271"/>
    <w:rsid w:val="19F4792E"/>
    <w:rsid w:val="1A2F2650"/>
    <w:rsid w:val="1A3055CE"/>
    <w:rsid w:val="1A4C1518"/>
    <w:rsid w:val="1A581D67"/>
    <w:rsid w:val="1A9F0CA3"/>
    <w:rsid w:val="1AE07BFA"/>
    <w:rsid w:val="1AF63780"/>
    <w:rsid w:val="1B0246D5"/>
    <w:rsid w:val="1B4403D0"/>
    <w:rsid w:val="1B5B1236"/>
    <w:rsid w:val="1B732AEF"/>
    <w:rsid w:val="1B874E2B"/>
    <w:rsid w:val="1B950C9D"/>
    <w:rsid w:val="1BA41E78"/>
    <w:rsid w:val="1C0A51E7"/>
    <w:rsid w:val="1C4F709D"/>
    <w:rsid w:val="1C5329AD"/>
    <w:rsid w:val="1C54466B"/>
    <w:rsid w:val="1C616FCC"/>
    <w:rsid w:val="1CC405EB"/>
    <w:rsid w:val="1CCF7CB8"/>
    <w:rsid w:val="1CD852E5"/>
    <w:rsid w:val="1CE7377A"/>
    <w:rsid w:val="1CEC2D3C"/>
    <w:rsid w:val="1CF87735"/>
    <w:rsid w:val="1D0F570F"/>
    <w:rsid w:val="1D14303A"/>
    <w:rsid w:val="1D181B85"/>
    <w:rsid w:val="1D1F7E20"/>
    <w:rsid w:val="1D377FB3"/>
    <w:rsid w:val="1D382DBC"/>
    <w:rsid w:val="1D990F18"/>
    <w:rsid w:val="1E016BF5"/>
    <w:rsid w:val="1E266249"/>
    <w:rsid w:val="1E533E7F"/>
    <w:rsid w:val="1E82375A"/>
    <w:rsid w:val="1EC85FEE"/>
    <w:rsid w:val="1F021A0A"/>
    <w:rsid w:val="1F167173"/>
    <w:rsid w:val="1F457A77"/>
    <w:rsid w:val="1FA92F69"/>
    <w:rsid w:val="1FD42B38"/>
    <w:rsid w:val="1FD9384E"/>
    <w:rsid w:val="200308CB"/>
    <w:rsid w:val="208A48AF"/>
    <w:rsid w:val="209A2298"/>
    <w:rsid w:val="20E64474"/>
    <w:rsid w:val="21255C4A"/>
    <w:rsid w:val="21587711"/>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51F50"/>
    <w:rsid w:val="24B46559"/>
    <w:rsid w:val="24CD3F00"/>
    <w:rsid w:val="24E94533"/>
    <w:rsid w:val="25180974"/>
    <w:rsid w:val="252A06A8"/>
    <w:rsid w:val="252E0198"/>
    <w:rsid w:val="258425B1"/>
    <w:rsid w:val="25BA67AF"/>
    <w:rsid w:val="25BE6680"/>
    <w:rsid w:val="25C30157"/>
    <w:rsid w:val="261F5D33"/>
    <w:rsid w:val="26700873"/>
    <w:rsid w:val="26700E4C"/>
    <w:rsid w:val="26A56238"/>
    <w:rsid w:val="26EB4ACF"/>
    <w:rsid w:val="26F176CF"/>
    <w:rsid w:val="27413D13"/>
    <w:rsid w:val="275D4D64"/>
    <w:rsid w:val="27983FEE"/>
    <w:rsid w:val="27B5126F"/>
    <w:rsid w:val="27B64475"/>
    <w:rsid w:val="27C43035"/>
    <w:rsid w:val="28060F58"/>
    <w:rsid w:val="28551EE0"/>
    <w:rsid w:val="28700AC7"/>
    <w:rsid w:val="289E5635"/>
    <w:rsid w:val="28C66939"/>
    <w:rsid w:val="292F19A5"/>
    <w:rsid w:val="2961596E"/>
    <w:rsid w:val="29954C89"/>
    <w:rsid w:val="29CC7F7F"/>
    <w:rsid w:val="29D74C50"/>
    <w:rsid w:val="2A0B6CFA"/>
    <w:rsid w:val="2A345E3B"/>
    <w:rsid w:val="2A7C19A5"/>
    <w:rsid w:val="2ADC7AC1"/>
    <w:rsid w:val="2B0B4AD7"/>
    <w:rsid w:val="2B200583"/>
    <w:rsid w:val="2B261911"/>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E444AD0"/>
    <w:rsid w:val="2EBA3CFB"/>
    <w:rsid w:val="2ED24BE1"/>
    <w:rsid w:val="2F4F1D39"/>
    <w:rsid w:val="2F5C1DA5"/>
    <w:rsid w:val="2FB27C17"/>
    <w:rsid w:val="2FB366FA"/>
    <w:rsid w:val="2FB90FA6"/>
    <w:rsid w:val="2FBB20C5"/>
    <w:rsid w:val="306830BE"/>
    <w:rsid w:val="306C426A"/>
    <w:rsid w:val="31F6203D"/>
    <w:rsid w:val="32650F71"/>
    <w:rsid w:val="326F1DF0"/>
    <w:rsid w:val="32737B32"/>
    <w:rsid w:val="329667B9"/>
    <w:rsid w:val="32B32E20"/>
    <w:rsid w:val="32CB34CA"/>
    <w:rsid w:val="33015626"/>
    <w:rsid w:val="335129CB"/>
    <w:rsid w:val="33A61841"/>
    <w:rsid w:val="3421711A"/>
    <w:rsid w:val="342A4220"/>
    <w:rsid w:val="342B6450"/>
    <w:rsid w:val="345614B9"/>
    <w:rsid w:val="346D235F"/>
    <w:rsid w:val="34BD1168"/>
    <w:rsid w:val="34D83C7C"/>
    <w:rsid w:val="34DB376C"/>
    <w:rsid w:val="34E97C37"/>
    <w:rsid w:val="35116A55"/>
    <w:rsid w:val="35134CB4"/>
    <w:rsid w:val="35367F44"/>
    <w:rsid w:val="35767E04"/>
    <w:rsid w:val="35795DD6"/>
    <w:rsid w:val="357A4D33"/>
    <w:rsid w:val="35C366DA"/>
    <w:rsid w:val="36202A7A"/>
    <w:rsid w:val="36A302BA"/>
    <w:rsid w:val="36BA5F23"/>
    <w:rsid w:val="36C31CB6"/>
    <w:rsid w:val="36DB7A54"/>
    <w:rsid w:val="36E10357"/>
    <w:rsid w:val="36E73971"/>
    <w:rsid w:val="370E607B"/>
    <w:rsid w:val="373E249D"/>
    <w:rsid w:val="3768578B"/>
    <w:rsid w:val="37760BA3"/>
    <w:rsid w:val="37BE35FD"/>
    <w:rsid w:val="37D22C05"/>
    <w:rsid w:val="3805122C"/>
    <w:rsid w:val="38367638"/>
    <w:rsid w:val="38433B03"/>
    <w:rsid w:val="387D5266"/>
    <w:rsid w:val="388D1222"/>
    <w:rsid w:val="389A6949"/>
    <w:rsid w:val="389D1465"/>
    <w:rsid w:val="38C369F1"/>
    <w:rsid w:val="38EE4E1B"/>
    <w:rsid w:val="398E4433"/>
    <w:rsid w:val="39921A71"/>
    <w:rsid w:val="39F03816"/>
    <w:rsid w:val="3A0E0140"/>
    <w:rsid w:val="3A2512A4"/>
    <w:rsid w:val="3A4B3142"/>
    <w:rsid w:val="3AB36D9B"/>
    <w:rsid w:val="3AE21F50"/>
    <w:rsid w:val="3B6224F2"/>
    <w:rsid w:val="3B697090"/>
    <w:rsid w:val="3B914B85"/>
    <w:rsid w:val="3BAF64EB"/>
    <w:rsid w:val="3C1564F2"/>
    <w:rsid w:val="3C277297"/>
    <w:rsid w:val="3C642299"/>
    <w:rsid w:val="3C667DC0"/>
    <w:rsid w:val="3C97441D"/>
    <w:rsid w:val="3CCF1E09"/>
    <w:rsid w:val="3CE21DA3"/>
    <w:rsid w:val="3CED48A8"/>
    <w:rsid w:val="3DA365B2"/>
    <w:rsid w:val="3DA52B6A"/>
    <w:rsid w:val="3DE22F28"/>
    <w:rsid w:val="3E0B712B"/>
    <w:rsid w:val="3E1A70B4"/>
    <w:rsid w:val="3E3A2764"/>
    <w:rsid w:val="3E4405D4"/>
    <w:rsid w:val="3EEA4CD8"/>
    <w:rsid w:val="3F3B2366"/>
    <w:rsid w:val="3F6525B0"/>
    <w:rsid w:val="3F696EB6"/>
    <w:rsid w:val="3F730D63"/>
    <w:rsid w:val="3F8B66FA"/>
    <w:rsid w:val="3FED3B62"/>
    <w:rsid w:val="40343FCF"/>
    <w:rsid w:val="40BC6B48"/>
    <w:rsid w:val="40C5386B"/>
    <w:rsid w:val="40D5396C"/>
    <w:rsid w:val="40EB4D37"/>
    <w:rsid w:val="40F04A5F"/>
    <w:rsid w:val="41056935"/>
    <w:rsid w:val="413B05D0"/>
    <w:rsid w:val="414A7CB0"/>
    <w:rsid w:val="414B62A2"/>
    <w:rsid w:val="416B2BE4"/>
    <w:rsid w:val="41BD2B78"/>
    <w:rsid w:val="41D67795"/>
    <w:rsid w:val="41F45E6E"/>
    <w:rsid w:val="423C2662"/>
    <w:rsid w:val="4262321F"/>
    <w:rsid w:val="42953EC2"/>
    <w:rsid w:val="42AB29D0"/>
    <w:rsid w:val="42CB4E20"/>
    <w:rsid w:val="42D71A17"/>
    <w:rsid w:val="42E13BD8"/>
    <w:rsid w:val="42E365EE"/>
    <w:rsid w:val="430B7913"/>
    <w:rsid w:val="43136C87"/>
    <w:rsid w:val="434F5A51"/>
    <w:rsid w:val="4353167C"/>
    <w:rsid w:val="438123FB"/>
    <w:rsid w:val="43916EF7"/>
    <w:rsid w:val="43D30430"/>
    <w:rsid w:val="44162BA2"/>
    <w:rsid w:val="44163506"/>
    <w:rsid w:val="446217B4"/>
    <w:rsid w:val="446562E8"/>
    <w:rsid w:val="449441EB"/>
    <w:rsid w:val="44B10046"/>
    <w:rsid w:val="44C61D43"/>
    <w:rsid w:val="44D77AAC"/>
    <w:rsid w:val="44FE0942"/>
    <w:rsid w:val="45352A25"/>
    <w:rsid w:val="453C3DB3"/>
    <w:rsid w:val="454739D7"/>
    <w:rsid w:val="45675CA0"/>
    <w:rsid w:val="456A6B72"/>
    <w:rsid w:val="457277D5"/>
    <w:rsid w:val="45B63B66"/>
    <w:rsid w:val="45EE1552"/>
    <w:rsid w:val="45F55A86"/>
    <w:rsid w:val="4646138E"/>
    <w:rsid w:val="469A5235"/>
    <w:rsid w:val="469B2D5C"/>
    <w:rsid w:val="46AE2A8F"/>
    <w:rsid w:val="46B47172"/>
    <w:rsid w:val="46DF154D"/>
    <w:rsid w:val="47AF6ABF"/>
    <w:rsid w:val="48B256B7"/>
    <w:rsid w:val="48D72052"/>
    <w:rsid w:val="49441489"/>
    <w:rsid w:val="49731D6E"/>
    <w:rsid w:val="498D3BDC"/>
    <w:rsid w:val="4A174DEF"/>
    <w:rsid w:val="4A471363"/>
    <w:rsid w:val="4A767D68"/>
    <w:rsid w:val="4AD35FE5"/>
    <w:rsid w:val="4B702A09"/>
    <w:rsid w:val="4B863FDA"/>
    <w:rsid w:val="4BC36FF5"/>
    <w:rsid w:val="4C3954F1"/>
    <w:rsid w:val="4C493CFA"/>
    <w:rsid w:val="4C5E6D05"/>
    <w:rsid w:val="4C957C78"/>
    <w:rsid w:val="4C9D15DC"/>
    <w:rsid w:val="4CB46925"/>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37BD9"/>
    <w:rsid w:val="4EF75037"/>
    <w:rsid w:val="4F147B4F"/>
    <w:rsid w:val="4F3D2C02"/>
    <w:rsid w:val="4F4246BC"/>
    <w:rsid w:val="4F4A6811"/>
    <w:rsid w:val="4F505B0A"/>
    <w:rsid w:val="503A35E5"/>
    <w:rsid w:val="503A5393"/>
    <w:rsid w:val="50966A6E"/>
    <w:rsid w:val="50DD28E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035F10"/>
    <w:rsid w:val="53546A9E"/>
    <w:rsid w:val="53C669B0"/>
    <w:rsid w:val="540B32CF"/>
    <w:rsid w:val="541C5F97"/>
    <w:rsid w:val="54AD3E83"/>
    <w:rsid w:val="55630EE8"/>
    <w:rsid w:val="55E55DA1"/>
    <w:rsid w:val="565306E5"/>
    <w:rsid w:val="56660C90"/>
    <w:rsid w:val="568060D3"/>
    <w:rsid w:val="56CD6ADE"/>
    <w:rsid w:val="56F20776"/>
    <w:rsid w:val="5724692F"/>
    <w:rsid w:val="57407733"/>
    <w:rsid w:val="575A015C"/>
    <w:rsid w:val="575A753B"/>
    <w:rsid w:val="57E86EB5"/>
    <w:rsid w:val="586C4558"/>
    <w:rsid w:val="587F27ED"/>
    <w:rsid w:val="5888053C"/>
    <w:rsid w:val="5919648E"/>
    <w:rsid w:val="59413C36"/>
    <w:rsid w:val="59445F69"/>
    <w:rsid w:val="59545718"/>
    <w:rsid w:val="59FE6C22"/>
    <w:rsid w:val="5A717940"/>
    <w:rsid w:val="5BC93D58"/>
    <w:rsid w:val="5BCD17B1"/>
    <w:rsid w:val="5BFC435F"/>
    <w:rsid w:val="5BFC5589"/>
    <w:rsid w:val="5C325071"/>
    <w:rsid w:val="5C361105"/>
    <w:rsid w:val="5C7B2FBB"/>
    <w:rsid w:val="5C936557"/>
    <w:rsid w:val="5CBA3AE4"/>
    <w:rsid w:val="5D891417"/>
    <w:rsid w:val="5D930B60"/>
    <w:rsid w:val="5DD5765E"/>
    <w:rsid w:val="5E862000"/>
    <w:rsid w:val="5EA43C8C"/>
    <w:rsid w:val="5EEC1F4F"/>
    <w:rsid w:val="5EFC6BC4"/>
    <w:rsid w:val="5F1F3B6A"/>
    <w:rsid w:val="5F351B48"/>
    <w:rsid w:val="5F642D88"/>
    <w:rsid w:val="5F7E49A2"/>
    <w:rsid w:val="5FDD63BD"/>
    <w:rsid w:val="5FF62731"/>
    <w:rsid w:val="600451BA"/>
    <w:rsid w:val="602D03C4"/>
    <w:rsid w:val="603B394F"/>
    <w:rsid w:val="6042451C"/>
    <w:rsid w:val="604C3209"/>
    <w:rsid w:val="605F3F2D"/>
    <w:rsid w:val="60663C94"/>
    <w:rsid w:val="607B5C80"/>
    <w:rsid w:val="607D37A6"/>
    <w:rsid w:val="60906E7B"/>
    <w:rsid w:val="60F24B24"/>
    <w:rsid w:val="613B0C43"/>
    <w:rsid w:val="614860C5"/>
    <w:rsid w:val="61581B1D"/>
    <w:rsid w:val="6159225D"/>
    <w:rsid w:val="617C3A5E"/>
    <w:rsid w:val="61D45648"/>
    <w:rsid w:val="61F9695D"/>
    <w:rsid w:val="620D0B5A"/>
    <w:rsid w:val="6220263B"/>
    <w:rsid w:val="62426A55"/>
    <w:rsid w:val="62442A61"/>
    <w:rsid w:val="624D0F56"/>
    <w:rsid w:val="62940A10"/>
    <w:rsid w:val="63190D5F"/>
    <w:rsid w:val="63936E3D"/>
    <w:rsid w:val="6420181A"/>
    <w:rsid w:val="644F0FB6"/>
    <w:rsid w:val="649A6A46"/>
    <w:rsid w:val="64AD2180"/>
    <w:rsid w:val="65200BA4"/>
    <w:rsid w:val="652B6AF6"/>
    <w:rsid w:val="657A4758"/>
    <w:rsid w:val="65B17CAA"/>
    <w:rsid w:val="65CD15AA"/>
    <w:rsid w:val="662E109F"/>
    <w:rsid w:val="667742E8"/>
    <w:rsid w:val="66C72C73"/>
    <w:rsid w:val="66E77BCB"/>
    <w:rsid w:val="66E8698C"/>
    <w:rsid w:val="67002A3B"/>
    <w:rsid w:val="67050051"/>
    <w:rsid w:val="67956754"/>
    <w:rsid w:val="67C87DF8"/>
    <w:rsid w:val="67D53EC8"/>
    <w:rsid w:val="67E73BFB"/>
    <w:rsid w:val="682664D1"/>
    <w:rsid w:val="685E13B0"/>
    <w:rsid w:val="697119CE"/>
    <w:rsid w:val="699851AD"/>
    <w:rsid w:val="699A0A87"/>
    <w:rsid w:val="69DA57C5"/>
    <w:rsid w:val="69E360DB"/>
    <w:rsid w:val="6A75729C"/>
    <w:rsid w:val="6A9F07BD"/>
    <w:rsid w:val="6AA316FA"/>
    <w:rsid w:val="6B064398"/>
    <w:rsid w:val="6B1E16E2"/>
    <w:rsid w:val="6B5759BB"/>
    <w:rsid w:val="6B777044"/>
    <w:rsid w:val="6BB86698"/>
    <w:rsid w:val="6BD3071E"/>
    <w:rsid w:val="6BEA5A68"/>
    <w:rsid w:val="6C0A4688"/>
    <w:rsid w:val="6C633F30"/>
    <w:rsid w:val="6C783E95"/>
    <w:rsid w:val="6C7A54D9"/>
    <w:rsid w:val="6C9E25E3"/>
    <w:rsid w:val="6CAE2F39"/>
    <w:rsid w:val="6CCE0EE6"/>
    <w:rsid w:val="6CE34991"/>
    <w:rsid w:val="6CF7668E"/>
    <w:rsid w:val="6D0F0CB6"/>
    <w:rsid w:val="6D186264"/>
    <w:rsid w:val="6D3645F9"/>
    <w:rsid w:val="6D3F3F76"/>
    <w:rsid w:val="6D635AD2"/>
    <w:rsid w:val="6D852795"/>
    <w:rsid w:val="6DC87E28"/>
    <w:rsid w:val="6E4476B1"/>
    <w:rsid w:val="6EC922AC"/>
    <w:rsid w:val="6EDA1DC4"/>
    <w:rsid w:val="6EE964AB"/>
    <w:rsid w:val="6F0B6CBF"/>
    <w:rsid w:val="6F1D3A9B"/>
    <w:rsid w:val="6F934911"/>
    <w:rsid w:val="701D01BA"/>
    <w:rsid w:val="70610D90"/>
    <w:rsid w:val="709F0E23"/>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922C6D"/>
    <w:rsid w:val="73AA445A"/>
    <w:rsid w:val="73DB16BC"/>
    <w:rsid w:val="741B2C62"/>
    <w:rsid w:val="746A7CD2"/>
    <w:rsid w:val="756920F3"/>
    <w:rsid w:val="757C5983"/>
    <w:rsid w:val="758C2ECD"/>
    <w:rsid w:val="758D193E"/>
    <w:rsid w:val="76144D86"/>
    <w:rsid w:val="764F5B80"/>
    <w:rsid w:val="769B008A"/>
    <w:rsid w:val="76D8308D"/>
    <w:rsid w:val="76FF4ABD"/>
    <w:rsid w:val="7709475C"/>
    <w:rsid w:val="771340C5"/>
    <w:rsid w:val="7783749C"/>
    <w:rsid w:val="77C655DB"/>
    <w:rsid w:val="77F305DD"/>
    <w:rsid w:val="783070DE"/>
    <w:rsid w:val="79652BD2"/>
    <w:rsid w:val="79B305CF"/>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DA3B8E"/>
    <w:rsid w:val="7DF96C54"/>
    <w:rsid w:val="7E2B4A4A"/>
    <w:rsid w:val="7E2E3D8A"/>
    <w:rsid w:val="7E431733"/>
    <w:rsid w:val="7E56206C"/>
    <w:rsid w:val="7E955D07"/>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33809</Words>
  <Characters>35691</Characters>
  <Lines>0</Lines>
  <Paragraphs>0</Paragraphs>
  <TotalTime>11</TotalTime>
  <ScaleCrop>false</ScaleCrop>
  <LinksUpToDate>false</LinksUpToDate>
  <CharactersWithSpaces>38919</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2022-08-30T08:47:00Z</cp:lastPrinted>
  <dcterms:modified xsi:type="dcterms:W3CDTF">2022-09-07T01:14:36Z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AF77518DC9D6441994ADEA2AC727BCB9</vt:lpwstr>
  </property>
</Properties>
</file>