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ascii="宋体" w:hAnsi="宋体" w:eastAsia="宋体" w:cs="宋体"/>
          <w:b/>
          <w:bCs/>
          <w:sz w:val="30"/>
          <w:szCs w:val="30"/>
        </w:rPr>
      </w:pPr>
      <w:r>
        <w:rPr>
          <w:rFonts w:hint="eastAsia" w:ascii="宋体" w:hAnsi="宋体" w:eastAsia="宋体" w:cs="宋体"/>
          <w:b/>
          <w:bCs/>
          <w:sz w:val="36"/>
          <w:szCs w:val="36"/>
          <w:lang w:val="en-US" w:eastAsia="zh-CN"/>
        </w:rPr>
        <w:t>府谷县惠益民城乡冷链物流园项目（一期）工程人工地基检测项目</w:t>
      </w:r>
      <w:r>
        <w:rPr>
          <w:rFonts w:hint="eastAsia" w:ascii="宋体" w:hAnsi="宋体" w:eastAsia="宋体" w:cs="宋体"/>
          <w:b/>
          <w:bCs/>
          <w:sz w:val="36"/>
          <w:szCs w:val="36"/>
          <w:lang w:eastAsia="zh-CN"/>
        </w:rPr>
        <w:t>采购</w:t>
      </w:r>
      <w:r>
        <w:rPr>
          <w:rFonts w:hint="eastAsia" w:ascii="宋体" w:hAnsi="宋体" w:eastAsia="宋体" w:cs="宋体"/>
          <w:b/>
          <w:bCs/>
          <w:sz w:val="36"/>
          <w:szCs w:val="36"/>
        </w:rPr>
        <w:t>需求</w:t>
      </w:r>
    </w:p>
    <w:p>
      <w:p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一、采购项目名称：</w:t>
      </w:r>
      <w:bookmarkStart w:id="6" w:name="_GoBack"/>
      <w:r>
        <w:rPr>
          <w:rFonts w:hint="eastAsia" w:ascii="宋体" w:hAnsi="宋体" w:eastAsia="宋体" w:cs="宋体"/>
          <w:sz w:val="28"/>
          <w:szCs w:val="28"/>
          <w:lang w:val="en-US" w:eastAsia="zh-CN"/>
        </w:rPr>
        <w:t>府谷县惠益民城乡冷链物流园项目（一期）工程人工地基检测项目</w:t>
      </w:r>
    </w:p>
    <w:bookmarkEnd w:id="6"/>
    <w:p>
      <w:pPr>
        <w:numPr>
          <w:ilvl w:val="0"/>
          <w:numId w:val="0"/>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1、采购项目预算：778055.00元（见上传附件）</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2、资金来源：财政拨款</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3、价格信息来源：市场询价，咨询相关技术专家</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4、采购方式：竞争性谈判</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ind w:left="2252" w:leftChars="269" w:hanging="1687" w:hangingChars="6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承包项目期限：</w:t>
      </w:r>
      <w:r>
        <w:rPr>
          <w:rFonts w:hint="eastAsia" w:ascii="宋体" w:hAnsi="宋体" w:cs="宋体"/>
          <w:b w:val="0"/>
          <w:bCs w:val="0"/>
          <w:sz w:val="28"/>
          <w:szCs w:val="28"/>
          <w:lang w:val="en-US" w:eastAsia="zh-CN"/>
        </w:rPr>
        <w:t>2023年2月份</w:t>
      </w:r>
      <w:r>
        <w:rPr>
          <w:rFonts w:hint="eastAsia" w:ascii="宋体" w:hAnsi="宋体" w:eastAsia="宋体" w:cs="宋体"/>
          <w:sz w:val="28"/>
          <w:szCs w:val="28"/>
          <w:lang w:val="en-US" w:eastAsia="zh-CN"/>
        </w:rPr>
        <w:t>。</w:t>
      </w:r>
    </w:p>
    <w:p>
      <w:pPr>
        <w:ind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cs="宋体"/>
          <w:b w:val="0"/>
          <w:bCs w:val="0"/>
          <w:sz w:val="28"/>
          <w:szCs w:val="28"/>
          <w:lang w:val="en-US" w:eastAsia="zh-CN"/>
        </w:rPr>
        <w:t>府谷县新区赵石堡</w:t>
      </w:r>
    </w:p>
    <w:p>
      <w:pPr>
        <w:pStyle w:val="6"/>
        <w:rPr>
          <w:rFonts w:hint="eastAsia"/>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numPr>
          <w:ilvl w:val="0"/>
          <w:numId w:val="0"/>
        </w:numPr>
        <w:spacing w:line="520" w:lineRule="exact"/>
        <w:ind w:firstLine="562" w:firstLineChars="200"/>
        <w:rPr>
          <w:rFonts w:hint="eastAsia" w:ascii="宋体" w:hAnsi="宋体" w:eastAsia="宋体" w:cs="宋体"/>
          <w:lang w:val="en-US" w:eastAsia="zh-CN"/>
        </w:rPr>
      </w:pPr>
      <w:r>
        <w:rPr>
          <w:rFonts w:hint="eastAsia" w:ascii="宋体" w:hAnsi="宋体" w:eastAsia="宋体" w:cs="宋体"/>
          <w:b/>
          <w:bCs/>
          <w:sz w:val="28"/>
          <w:szCs w:val="28"/>
          <w:lang w:val="en-US" w:eastAsia="zh-CN"/>
        </w:rPr>
        <w:t>4、工程概况：</w:t>
      </w:r>
      <w:r>
        <w:rPr>
          <w:rFonts w:hint="eastAsia" w:ascii="宋体" w:hAnsi="宋体" w:eastAsia="宋体" w:cs="宋体"/>
          <w:sz w:val="28"/>
          <w:szCs w:val="28"/>
          <w:lang w:val="en-US" w:eastAsia="zh-CN"/>
        </w:rPr>
        <w:t>本服务项目为新建工程，建设地点为府谷县新区赵石堡，监测内容主要包括地基荷载实验及土工实验检测、桩基低应变检测、超声波检测、单桩静荷载实验检测。具体</w:t>
      </w:r>
      <w:r>
        <w:rPr>
          <w:rFonts w:hint="eastAsia" w:ascii="宋体" w:hAnsi="宋体" w:eastAsia="宋体" w:cs="宋体"/>
          <w:sz w:val="28"/>
          <w:szCs w:val="28"/>
          <w:lang w:val="en-US" w:eastAsia="zh-CN"/>
        </w:rPr>
        <w:t>内容详见公告。</w:t>
      </w:r>
    </w:p>
    <w:p>
      <w:pPr>
        <w:pStyle w:val="2"/>
        <w:ind w:left="0" w:leftChars="0" w:firstLine="562" w:firstLineChars="200"/>
        <w:rPr>
          <w:rFonts w:hint="eastAsia"/>
          <w:lang w:val="en-US" w:eastAsia="zh-CN"/>
        </w:rPr>
      </w:pP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w:t>
      </w:r>
      <w:r>
        <w:rPr>
          <w:rFonts w:hint="eastAsia"/>
          <w:color w:val="auto"/>
          <w:sz w:val="28"/>
          <w:szCs w:val="36"/>
          <w:lang w:val="en-US" w:eastAsia="zh-CN"/>
        </w:rPr>
        <w:t>2月</w:t>
      </w:r>
      <w:r>
        <w:rPr>
          <w:rFonts w:hint="default"/>
          <w:color w:val="auto"/>
          <w:sz w:val="28"/>
          <w:szCs w:val="36"/>
          <w:lang w:val="en-US" w:eastAsia="zh-CN"/>
        </w:rPr>
        <w:t>30</w:t>
      </w:r>
      <w:r>
        <w:rPr>
          <w:rFonts w:hint="eastAsia"/>
          <w:color w:val="auto"/>
          <w:sz w:val="28"/>
          <w:szCs w:val="36"/>
          <w:lang w:val="en-US" w:eastAsia="zh-CN"/>
        </w:rPr>
        <w:t>日前完成采购任务。</w:t>
      </w:r>
    </w:p>
    <w:p>
      <w:pPr>
        <w:pageBreakBefore w:val="0"/>
        <w:widowControl w:val="0"/>
        <w:numPr>
          <w:ilvl w:val="0"/>
          <w:numId w:val="0"/>
        </w:numPr>
        <w:kinsoku/>
        <w:wordWrap/>
        <w:overflowPunct/>
        <w:topLinePunct w:val="0"/>
        <w:autoSpaceDE/>
        <w:autoSpaceDN/>
        <w:bidi w:val="0"/>
        <w:adjustRightInd/>
        <w:snapToGrid/>
        <w:spacing w:line="606" w:lineRule="exact"/>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2023年 2月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2、履约验收主体及内容：本项目为府谷县惠益民城乡冷链物流园项目（一期）工程人工地基检测项目，</w:t>
      </w:r>
      <w:r>
        <w:rPr>
          <w:rFonts w:hint="eastAsia" w:ascii="宋体" w:hAnsi="宋体" w:eastAsia="宋体" w:cs="宋体"/>
          <w:sz w:val="28"/>
          <w:szCs w:val="28"/>
          <w:lang w:val="en-US" w:eastAsia="zh-CN"/>
        </w:rPr>
        <w:t>监测内容主要包括地基荷载实验及土工实验检测、桩基低应变检测、超声波检测、单桩静荷载实验检测</w:t>
      </w:r>
      <w:r>
        <w:rPr>
          <w:rFonts w:hint="eastAsia" w:ascii="宋体" w:hAnsi="宋体" w:eastAsia="宋体" w:cs="宋体"/>
          <w:sz w:val="28"/>
          <w:szCs w:val="28"/>
          <w:lang w:val="en-US" w:eastAsia="zh-CN"/>
        </w:rPr>
        <w:t>。</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606" w:lineRule="exact"/>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606" w:lineRule="exact"/>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kinsoku/>
        <w:wordWrap/>
        <w:overflowPunct/>
        <w:topLinePunct w:val="0"/>
        <w:autoSpaceDE/>
        <w:autoSpaceDN/>
        <w:bidi w:val="0"/>
        <w:adjustRightInd/>
        <w:snapToGrid/>
        <w:spacing w:line="606" w:lineRule="exact"/>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(府谷县惠益民城乡冷链物流园项目（一期）工程人工地基检测项目)特定资格要求如下:</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default" w:eastAsia="宋体" w:cs="Times New Roman"/>
          <w:kern w:val="2"/>
          <w:sz w:val="28"/>
          <w:szCs w:val="28"/>
          <w:lang w:val="en-US" w:eastAsia="zh-CN" w:bidi="ar-SA"/>
        </w:rPr>
        <w:t>1</w:t>
      </w:r>
      <w:r>
        <w:rPr>
          <w:rFonts w:hint="eastAsia" w:eastAsia="宋体" w:cs="Times New Roman"/>
          <w:kern w:val="2"/>
          <w:sz w:val="28"/>
          <w:szCs w:val="28"/>
          <w:lang w:val="en-US" w:eastAsia="zh-CN" w:bidi="ar-SA"/>
        </w:rPr>
        <w:t>、供应商为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2、财务状况报告：财务状况良好，提供2021年度财务审计报告（公司成立不足一年的需提供银行出具的资信证明及基本账号开户许可证或开户银行出具的基本存款账户信息表）； </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3、税收缴纳证明：提供2022年1月1日至投标截止时间已缴纳的至少一个月的纳税证明或完税证明，依法免税的单位应提供相关证明材料； </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4、社会保障资金缴纳证明：提供2022年1月1日至投标截止时间已缴纳的至少一个月的社会保障资金缴存单据或社保机构开具的社会保险参保缴费情况证明。依法不需要缴纳社会保障资金的供应商应提供相关文件证明。 </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5、书面声明：参加本次政府采购活动前三年内在经营活动中没有重大违法记录的声明函；</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6、本项目不接受联合体投标，单位负责人为同一人或者存在直接控股、管理关系的不同供应商，不得同时参加本项目投标活动，提供《供应商企业关系关联承诺书》。</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7、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投标供应商未被列入失信被执行人名单截图可在其“中国执行信息公开网”网站（http://zxgk.court.gov.cn）中全国范围内查询）；</w:t>
      </w:r>
    </w:p>
    <w:p>
      <w:pPr>
        <w:spacing w:line="360" w:lineRule="auto"/>
        <w:jc w:val="both"/>
        <w:rPr>
          <w:rFonts w:hint="eastAsia" w:ascii="宋体" w:hAnsi="宋体" w:eastAsia="宋体" w:cs="宋体"/>
          <w:sz w:val="44"/>
          <w:szCs w:val="44"/>
          <w:lang w:val="en-US" w:eastAsia="zh-CN"/>
        </w:rPr>
      </w:pPr>
      <w:r>
        <w:rPr>
          <w:rFonts w:hint="eastAsia"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府谷县惠益民城乡冷链物流园项目（一期）工程人工地基检测项目</w:t>
      </w:r>
    </w:p>
    <w:p>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采购合同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 xml:space="preserve">经甲、乙双方平等协商一致后共同达成如下协议，以便遵照执行。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lang w:eastAsia="zh-CN"/>
        </w:rPr>
      </w:pPr>
      <w:r>
        <w:rPr>
          <w:rFonts w:hint="eastAsia" w:ascii="宋体" w:hAnsi="宋体" w:eastAsia="宋体" w:cs="宋体"/>
          <w:b/>
          <w:color w:val="auto"/>
          <w:sz w:val="28"/>
          <w:szCs w:val="28"/>
        </w:rPr>
        <w:t>六、</w:t>
      </w:r>
      <w:r>
        <w:rPr>
          <w:rFonts w:hint="eastAsia" w:ascii="宋体" w:hAnsi="宋体" w:eastAsia="宋体" w:cs="宋体"/>
          <w:b/>
          <w:sz w:val="28"/>
          <w:szCs w:val="28"/>
        </w:rPr>
        <w:t>项目服务费用支付</w:t>
      </w:r>
      <w:r>
        <w:rPr>
          <w:rFonts w:hint="eastAsia" w:ascii="宋体" w:hAnsi="宋体" w:eastAsia="宋体" w:cs="宋体"/>
          <w:color w:val="auto"/>
          <w:sz w:val="28"/>
          <w:szCs w:val="28"/>
        </w:rPr>
        <w:t>：项目实施完毕后，按结算价全额支付</w:t>
      </w:r>
      <w:r>
        <w:rPr>
          <w:rFonts w:hint="eastAsia" w:ascii="宋体" w:hAnsi="宋体" w:eastAsia="宋体" w:cs="宋体"/>
          <w:color w:val="auto"/>
          <w:sz w:val="28"/>
          <w:szCs w:val="28"/>
          <w:lang w:eastAsia="zh-CN"/>
        </w:rPr>
        <w:t>。</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 xml:space="preserve">府谷县惠泉水务有限责任公司   </w:t>
      </w:r>
    </w:p>
    <w:p>
      <w:pPr>
        <w:adjustRightInd w:val="0"/>
        <w:snapToGrid w:val="0"/>
        <w:spacing w:line="360" w:lineRule="auto"/>
        <w:ind w:left="559" w:leftChars="266"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府谷县惠泉路1号</w:t>
      </w:r>
    </w:p>
    <w:p>
      <w:pPr>
        <w:adjustRightInd w:val="0"/>
        <w:snapToGrid w:val="0"/>
        <w:spacing w:line="360" w:lineRule="auto"/>
        <w:ind w:left="559" w:leftChars="266"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val="en-US" w:eastAsia="zh-CN"/>
        </w:rPr>
        <w:t>刘宁   联系电话：18629128831</w:t>
      </w:r>
    </w:p>
    <w:p>
      <w:pPr>
        <w:pStyle w:val="6"/>
        <w:jc w:val="righ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府谷县惠泉水务有限责任公司 </w:t>
      </w:r>
      <w:r>
        <w:rPr>
          <w:rFonts w:hint="eastAsia" w:ascii="宋体" w:hAnsi="宋体" w:eastAsia="宋体" w:cs="宋体"/>
          <w:color w:val="auto"/>
          <w:sz w:val="28"/>
          <w:szCs w:val="28"/>
          <w:lang w:val="en-US" w:eastAsia="zh-CN"/>
        </w:rPr>
        <w:t xml:space="preserve">  </w:t>
      </w:r>
    </w:p>
    <w:p>
      <w:pPr>
        <w:tabs>
          <w:tab w:val="left" w:pos="756"/>
        </w:tabs>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19</w:t>
      </w:r>
      <w:r>
        <w:rPr>
          <w:rFonts w:hint="eastAsia" w:ascii="宋体" w:hAnsi="宋体" w:eastAsia="宋体" w:cs="宋体"/>
          <w:color w:val="auto"/>
          <w:sz w:val="28"/>
          <w:szCs w:val="28"/>
        </w:rPr>
        <w:t>日</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M2FhMTdhMGMwY2YwNzJmZmQxZTVhZWQ2ZmU2M2YifQ=="/>
  </w:docVars>
  <w:rsids>
    <w:rsidRoot w:val="4318451E"/>
    <w:rsid w:val="0BB61B2C"/>
    <w:rsid w:val="217E2000"/>
    <w:rsid w:val="2A445ECF"/>
    <w:rsid w:val="326017E8"/>
    <w:rsid w:val="4318451E"/>
    <w:rsid w:val="463F61A4"/>
    <w:rsid w:val="60840522"/>
    <w:rsid w:val="79385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2648</Words>
  <Characters>2777</Characters>
  <Lines>0</Lines>
  <Paragraphs>0</Paragraphs>
  <TotalTime>34</TotalTime>
  <ScaleCrop>false</ScaleCrop>
  <LinksUpToDate>false</LinksUpToDate>
  <CharactersWithSpaces>3076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2022-07-07T08:14:00Z</dcterms:created>
  <dc:creator>小佳佳</dc:creator>
  <cp:lastModifiedBy>苏佳</cp:lastModifiedBy>
  <dcterms:modified xsi:type="dcterms:W3CDTF">2023-01-19T05:34:43Z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8C2BC317B3024433B03BD3209984A9E8</vt:lpwstr>
  </property>
</Properties>
</file>