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jc w:val="center"/>
        <w:textAlignment w:val="auto"/>
        <w:outlineLvl w:val="0"/>
        <w:rPr>
          <w:b/>
          <w:color w:val="333333"/>
          <w:sz w:val="36"/>
          <w:szCs w:val="36"/>
        </w:rPr>
      </w:pPr>
      <w:bookmarkStart w:id="0" w:name="_Toc264"/>
      <w:r>
        <w:rPr>
          <w:b/>
          <w:color w:val="333333"/>
          <w:sz w:val="36"/>
          <w:szCs w:val="36"/>
        </w:rPr>
        <w:t>竞争性谈判公告</w:t>
      </w:r>
      <w:bookmarkEnd w:id="0"/>
    </w:p>
    <w:p>
      <w:pPr>
        <w:pStyle w:val="8"/>
        <w:keepNext w:val="0"/>
        <w:keepLines w:val="0"/>
        <w:pageBreakBefore w:val="0"/>
        <w:widowControl/>
        <w:suppressLineNumbers w:val="0"/>
        <w:kinsoku/>
        <w:wordWrap/>
        <w:overflowPunct/>
        <w:topLinePunct w:val="0"/>
        <w:autoSpaceDE/>
        <w:autoSpaceDN/>
        <w:bidi w:val="0"/>
        <w:adjustRightInd w:val="0"/>
        <w:snapToGrid w:val="0"/>
        <w:spacing w:before="0" w:line="240" w:lineRule="auto"/>
        <w:ind w:left="0" w:leftChars="0" w:firstLine="480" w:firstLineChars="200"/>
        <w:textAlignment w:val="auto"/>
        <w:outlineLvl w:val="9"/>
        <w:rPr>
          <w:sz w:val="24"/>
          <w:szCs w:val="24"/>
        </w:rPr>
      </w:pPr>
      <w:r>
        <w:rPr>
          <w:rFonts w:hint="eastAsia" w:ascii="微软雅黑" w:hAnsi="微软雅黑" w:eastAsia="微软雅黑" w:cs="微软雅黑"/>
          <w:color w:val="333333"/>
          <w:sz w:val="24"/>
          <w:szCs w:val="24"/>
          <w:lang w:val="en-US" w:eastAsia="zh-CN"/>
        </w:rPr>
        <w:t>中共清涧县委物业管理服务采购项目</w:t>
      </w:r>
      <w:r>
        <w:rPr>
          <w:rFonts w:ascii="微软雅黑" w:hAnsi="微软雅黑" w:eastAsia="微软雅黑" w:cs="微软雅黑"/>
          <w:color w:val="333333"/>
          <w:sz w:val="24"/>
          <w:szCs w:val="24"/>
        </w:rPr>
        <w:t>潜在的供应商可在</w:t>
      </w:r>
      <w:r>
        <w:rPr>
          <w:rFonts w:hint="eastAsia" w:ascii="微软雅黑" w:hAnsi="微软雅黑" w:eastAsia="微软雅黑" w:cs="微软雅黑"/>
          <w:color w:val="333333"/>
          <w:sz w:val="24"/>
          <w:szCs w:val="24"/>
          <w:lang w:eastAsia="zh-CN"/>
        </w:rPr>
        <w:t>榆林市开发区榆溪大道东段农业银行7楼709</w:t>
      </w:r>
      <w:r>
        <w:rPr>
          <w:rFonts w:ascii="微软雅黑" w:hAnsi="微软雅黑" w:eastAsia="微软雅黑" w:cs="微软雅黑"/>
          <w:color w:val="333333"/>
          <w:sz w:val="24"/>
          <w:szCs w:val="24"/>
        </w:rPr>
        <w:t>获取采购文件，并于</w:t>
      </w:r>
      <w:r>
        <w:rPr>
          <w:rFonts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2</w:t>
      </w:r>
      <w:r>
        <w:rPr>
          <w:rFonts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11</w:t>
      </w:r>
      <w:r>
        <w:rPr>
          <w:rFonts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15 09</w:t>
      </w:r>
      <w:r>
        <w:rPr>
          <w:rFonts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ascii="微软雅黑" w:hAnsi="微软雅黑" w:eastAsia="微软雅黑" w:cs="微软雅黑"/>
          <w:color w:val="auto"/>
          <w:sz w:val="24"/>
          <w:szCs w:val="24"/>
          <w:highlight w:val="none"/>
        </w:rPr>
        <w:t>0:00</w:t>
      </w:r>
      <w:r>
        <w:rPr>
          <w:rFonts w:ascii="微软雅黑" w:hAnsi="微软雅黑" w:eastAsia="微软雅黑" w:cs="微软雅黑"/>
          <w:color w:val="333333"/>
          <w:sz w:val="24"/>
          <w:szCs w:val="24"/>
        </w:rPr>
        <w:t xml:space="preserve">前递交响应文件。 </w:t>
      </w:r>
    </w:p>
    <w:p>
      <w:pPr>
        <w:bidi w:val="0"/>
        <w:rPr>
          <w:b/>
          <w:bCs/>
        </w:rPr>
      </w:pPr>
      <w:r>
        <w:rPr>
          <w:rFonts w:hint="eastAsia"/>
          <w:b/>
          <w:bCs/>
        </w:rPr>
        <w:t>一、项目基本情况：</w:t>
      </w:r>
    </w:p>
    <w:p>
      <w:pPr>
        <w:bidi w:val="0"/>
        <w:rPr>
          <w:rFonts w:hint="default" w:eastAsia="宋体"/>
          <w:lang w:val="en-US" w:eastAsia="zh-CN"/>
        </w:rPr>
      </w:pPr>
      <w:r>
        <w:rPr>
          <w:rFonts w:hint="eastAsia"/>
        </w:rPr>
        <w:t>1、项目编号：</w:t>
      </w:r>
      <w:r>
        <w:rPr>
          <w:rFonts w:hint="eastAsia"/>
          <w:lang w:eastAsia="zh-CN"/>
        </w:rPr>
        <w:t>YGZB2022-QJ077</w:t>
      </w:r>
    </w:p>
    <w:p>
      <w:pPr>
        <w:bidi w:val="0"/>
      </w:pPr>
      <w:r>
        <w:rPr>
          <w:rFonts w:hint="eastAsia"/>
        </w:rPr>
        <w:t>2、项目名称：</w:t>
      </w:r>
      <w:r>
        <w:rPr>
          <w:rFonts w:hint="eastAsia"/>
          <w:lang w:val="en-US" w:eastAsia="zh-CN"/>
        </w:rPr>
        <w:t>中共清涧县委物业管理服务采购项目</w:t>
      </w:r>
    </w:p>
    <w:p>
      <w:pPr>
        <w:bidi w:val="0"/>
      </w:pPr>
      <w:r>
        <w:rPr>
          <w:rFonts w:hint="eastAsia"/>
        </w:rPr>
        <w:t>3、预算金额：</w:t>
      </w:r>
      <w:r>
        <w:rPr>
          <w:rFonts w:hint="eastAsia"/>
          <w:lang w:val="en-US" w:eastAsia="zh-CN"/>
        </w:rPr>
        <w:t>498000.00</w:t>
      </w:r>
      <w:r>
        <w:rPr>
          <w:rFonts w:hint="eastAsia"/>
        </w:rPr>
        <w:t>元</w:t>
      </w:r>
    </w:p>
    <w:p>
      <w:pPr>
        <w:bidi w:val="0"/>
      </w:pPr>
      <w:r>
        <w:rPr>
          <w:rFonts w:hint="eastAsia"/>
        </w:rPr>
        <w:t>4、最高限价：</w:t>
      </w:r>
      <w:r>
        <w:rPr>
          <w:rFonts w:hint="eastAsia"/>
          <w:lang w:val="en-US" w:eastAsia="zh-CN"/>
        </w:rPr>
        <w:t>498000.00元</w:t>
      </w:r>
    </w:p>
    <w:p>
      <w:pPr>
        <w:bidi w:val="0"/>
        <w:rPr>
          <w:rFonts w:hint="eastAsia"/>
          <w:lang w:val="en-US" w:eastAsia="zh-CN"/>
        </w:rPr>
      </w:pPr>
      <w:r>
        <w:rPr>
          <w:rFonts w:hint="eastAsia"/>
        </w:rPr>
        <w:t>5、采购需求：</w:t>
      </w:r>
      <w:r>
        <w:rPr>
          <w:rFonts w:hint="eastAsia"/>
          <w:lang w:val="en-US" w:eastAsia="zh-CN"/>
        </w:rPr>
        <w:t>中共清涧县委物业管理服务采购项目</w:t>
      </w:r>
      <w:r>
        <w:rPr>
          <w:rFonts w:hint="eastAsia"/>
        </w:rPr>
        <w:t>，1批，采购预算：</w:t>
      </w:r>
      <w:r>
        <w:rPr>
          <w:rFonts w:hint="eastAsia" w:ascii="宋体" w:hAnsi="宋体" w:cs="宋体"/>
          <w:lang w:val="en-US" w:eastAsia="zh-CN"/>
        </w:rPr>
        <w:t>498000.00</w:t>
      </w:r>
      <w:r>
        <w:rPr>
          <w:rFonts w:hint="eastAsia"/>
        </w:rPr>
        <w:t>元，项目概况：</w:t>
      </w:r>
      <w:r>
        <w:rPr>
          <w:rFonts w:hint="eastAsia"/>
          <w:lang w:eastAsia="zh-CN"/>
        </w:rPr>
        <w:t>中共清涧县委物业管理服务采购项目</w:t>
      </w:r>
      <w:r>
        <w:rPr>
          <w:rFonts w:hint="eastAsia"/>
        </w:rPr>
        <w:t>，详见《竞争性谈判文件》，简要技术要求、用途：</w:t>
      </w:r>
      <w:r>
        <w:rPr>
          <w:rFonts w:hint="eastAsia"/>
          <w:lang w:val="en-US" w:eastAsia="zh-CN"/>
        </w:rPr>
        <w:t xml:space="preserve">自用  </w:t>
      </w:r>
    </w:p>
    <w:p>
      <w:pPr>
        <w:bidi w:val="0"/>
      </w:pPr>
      <w:r>
        <w:rPr>
          <w:rFonts w:hint="eastAsia"/>
        </w:rPr>
        <w:t>6、合同履行期限：</w:t>
      </w:r>
      <w:r>
        <w:rPr>
          <w:rFonts w:hint="eastAsia"/>
          <w:color w:val="auto"/>
          <w:highlight w:val="none"/>
        </w:rPr>
        <w:t>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11</w:t>
      </w:r>
      <w:r>
        <w:rPr>
          <w:rFonts w:hint="eastAsia"/>
          <w:color w:val="auto"/>
          <w:highlight w:val="none"/>
        </w:rPr>
        <w:t>-</w:t>
      </w:r>
      <w:r>
        <w:rPr>
          <w:rFonts w:hint="eastAsia"/>
          <w:color w:val="auto"/>
          <w:highlight w:val="none"/>
          <w:lang w:val="en-US" w:eastAsia="zh-CN"/>
        </w:rPr>
        <w:t>20 09</w:t>
      </w:r>
      <w:r>
        <w:rPr>
          <w:rFonts w:hint="eastAsia"/>
          <w:color w:val="auto"/>
          <w:highlight w:val="none"/>
        </w:rPr>
        <w:t>:00:00 至 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11</w:t>
      </w:r>
      <w:r>
        <w:rPr>
          <w:rFonts w:hint="eastAsia"/>
          <w:color w:val="auto"/>
          <w:highlight w:val="none"/>
        </w:rPr>
        <w:t>-</w:t>
      </w:r>
      <w:r>
        <w:rPr>
          <w:rFonts w:hint="eastAsia"/>
          <w:color w:val="auto"/>
          <w:highlight w:val="none"/>
          <w:lang w:val="en-US" w:eastAsia="zh-CN"/>
        </w:rPr>
        <w:t>20</w:t>
      </w:r>
      <w:r>
        <w:rPr>
          <w:rFonts w:hint="eastAsia"/>
          <w:color w:val="auto"/>
          <w:highlight w:val="none"/>
        </w:rPr>
        <w:t xml:space="preserve"> </w:t>
      </w:r>
      <w:r>
        <w:rPr>
          <w:rFonts w:hint="eastAsia"/>
          <w:color w:val="auto"/>
          <w:highlight w:val="none"/>
          <w:lang w:val="en-US" w:eastAsia="zh-CN"/>
        </w:rPr>
        <w:t>17</w:t>
      </w:r>
      <w:r>
        <w:rPr>
          <w:rFonts w:hint="eastAsia"/>
          <w:color w:val="auto"/>
          <w:highlight w:val="none"/>
        </w:rPr>
        <w:t>:00:00</w:t>
      </w:r>
      <w:r>
        <w:rPr>
          <w:rFonts w:hint="eastAsia"/>
        </w:rPr>
        <w:t>（具体服务起止日期可随合同签订时间相应顺延）</w:t>
      </w:r>
    </w:p>
    <w:p>
      <w:pPr>
        <w:bidi w:val="0"/>
      </w:pPr>
      <w:r>
        <w:rPr>
          <w:rFonts w:hint="eastAsia"/>
        </w:rPr>
        <w:t>7、本项目是否接受联合体投标：否</w:t>
      </w:r>
    </w:p>
    <w:p>
      <w:pPr>
        <w:bidi w:val="0"/>
        <w:rPr>
          <w:b/>
          <w:bCs/>
        </w:rPr>
      </w:pPr>
      <w:r>
        <w:rPr>
          <w:rFonts w:hint="eastAsia"/>
          <w:b/>
          <w:bCs/>
        </w:rPr>
        <w:t xml:space="preserve">二、 响应供应商的资格要求 </w:t>
      </w:r>
    </w:p>
    <w:p>
      <w:pPr>
        <w:bidi w:val="0"/>
      </w:pPr>
      <w:r>
        <w:rPr>
          <w:rFonts w:hint="eastAsia"/>
        </w:rPr>
        <w:t>1、满足《中华人民共和国政府采购法》第二十二条规定</w:t>
      </w:r>
    </w:p>
    <w:p>
      <w:pPr>
        <w:bidi w:val="0"/>
        <w:rPr>
          <w:rFonts w:hint="eastAsia"/>
        </w:rPr>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color w:val="000000"/>
        </w:rPr>
        <w:t>3、本项目的特定资格要求：</w:t>
      </w:r>
      <w:r>
        <w:rPr>
          <w:rFonts w:hint="eastAsia" w:ascii="宋体" w:hAnsi="宋体" w:cs="宋体"/>
          <w:sz w:val="24"/>
          <w:szCs w:val="24"/>
          <w:lang w:val="en-US"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（2）法定代表人参加投标的，提供法定代表人身份证明书并出示身份证复印件；法定代表人授权他人参加投标的，提供法定代表人授权委托书并出示被授权代表的身份证复印件；</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（3）提供2021年度经会计事务所出具的财务审计报告或企业基本开户银行出具的资信证明原件（资信证明开具时间在本项目开标前一个月内）；</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（4）提供供应商开标前半年内任意3个月的完税凭证或税务机关开具的完税证明（任意税种）；依法免税的应提供相关文件证明；</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（5）提供供应商开标前半年内任意3个月的社会养老保障资金银行缴费单据或社保机构开具的社会养老保险参保缴费情况证明，依法不需要缴纳社会保障资金的单位应提供相关证明材料；</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（7）供应商参加本次政府采购活动前3年内在经营活动中没有重大违纪的书面声明；</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hd w:val="clear" w:color="auto" w:fill="FFFFFF"/>
          <w:lang w:val="zh-TW" w:eastAsia="zh-CN" w:bidi="zh-TW"/>
        </w:rPr>
        <w:t>（</w:t>
      </w:r>
      <w:r>
        <w:rPr>
          <w:rFonts w:hint="eastAsia" w:ascii="宋体" w:hAnsi="宋体" w:cs="宋体"/>
          <w:sz w:val="24"/>
          <w:shd w:val="clear" w:color="auto" w:fill="FFFFFF"/>
          <w:lang w:val="en-US" w:eastAsia="zh-CN" w:bidi="zh-TW"/>
        </w:rPr>
        <w:t>8</w:t>
      </w:r>
      <w:r>
        <w:rPr>
          <w:rFonts w:hint="eastAsia" w:ascii="宋体" w:hAnsi="宋体" w:cs="宋体"/>
          <w:sz w:val="24"/>
          <w:shd w:val="clear" w:color="auto" w:fill="FFFFFF"/>
          <w:lang w:val="zh-TW" w:eastAsia="zh-CN" w:bidi="zh-TW"/>
        </w:rPr>
        <w:t>）</w:t>
      </w:r>
      <w:r>
        <w:rPr>
          <w:rFonts w:hint="eastAsia" w:ascii="宋体" w:hAnsi="宋体" w:cs="宋体"/>
          <w:sz w:val="24"/>
          <w:szCs w:val="24"/>
          <w:lang w:val="en-US" w:eastAsia="zh-CN"/>
        </w:rPr>
        <w:t>提供投标保证金交纳凭证或投标保函；</w:t>
      </w:r>
    </w:p>
    <w:p>
      <w:pPr>
        <w:pStyle w:val="5"/>
        <w:numPr>
          <w:ilvl w:val="0"/>
          <w:numId w:val="0"/>
        </w:numPr>
        <w:spacing w:line="360" w:lineRule="auto"/>
        <w:ind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（9）本项目不接受联合体投标。单位负责人为同一人或者存在控股、管理关系的不同单位，不得参加同一标段投标或者未划分标段的同一招标项目投标；</w:t>
      </w:r>
    </w:p>
    <w:p>
      <w:pPr>
        <w:pStyle w:val="5"/>
        <w:numPr>
          <w:ilvl w:val="0"/>
          <w:numId w:val="0"/>
        </w:numPr>
        <w:spacing w:line="360" w:lineRule="auto"/>
        <w:ind w:leftChars="0"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（10）提供榆林市政府采购服务类项目供应商信用承诺书</w:t>
      </w:r>
      <w:r>
        <w:rPr>
          <w:rFonts w:hint="eastAsia" w:ascii="宋体" w:hAnsi="宋体" w:eastAsia="宋体" w:cs="宋体"/>
          <w:b w:val="0"/>
          <w:bCs w:val="0"/>
          <w:color w:val="auto"/>
          <w:sz w:val="24"/>
          <w:szCs w:val="24"/>
          <w:lang w:eastAsia="zh-CN"/>
        </w:rPr>
        <w:t>。</w:t>
      </w:r>
    </w:p>
    <w:p>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12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注：本项目是专门面向中小企业采购</w:t>
      </w:r>
    </w:p>
    <w:p>
      <w:pPr>
        <w:bidi w:val="0"/>
        <w:rPr>
          <w:b/>
          <w:bCs/>
        </w:rPr>
      </w:pPr>
      <w:r>
        <w:rPr>
          <w:rFonts w:hint="eastAsia"/>
          <w:b/>
          <w:bCs/>
        </w:rPr>
        <w:t xml:space="preserve">三、 采购文件的获取方式 </w:t>
      </w:r>
    </w:p>
    <w:p>
      <w:pPr>
        <w:bidi w:val="0"/>
      </w:pPr>
      <w:r>
        <w:rPr>
          <w:rFonts w:hint="eastAsia"/>
        </w:rPr>
        <w:t>时间：2022年</w:t>
      </w:r>
      <w:r>
        <w:rPr>
          <w:rFonts w:hint="eastAsia"/>
          <w:lang w:val="en-US" w:eastAsia="zh-CN"/>
        </w:rPr>
        <w:t>11</w:t>
      </w:r>
      <w:r>
        <w:rPr>
          <w:rFonts w:hint="eastAsia"/>
        </w:rPr>
        <w:t>月</w:t>
      </w:r>
      <w:r>
        <w:rPr>
          <w:rFonts w:hint="eastAsia"/>
          <w:lang w:val="en-US" w:eastAsia="zh-CN"/>
        </w:rPr>
        <w:t>09</w:t>
      </w:r>
      <w:r>
        <w:rPr>
          <w:rFonts w:hint="eastAsia"/>
        </w:rPr>
        <w:t>日至2022年</w:t>
      </w:r>
      <w:r>
        <w:rPr>
          <w:rFonts w:hint="eastAsia"/>
          <w:lang w:val="en-US" w:eastAsia="zh-CN"/>
        </w:rPr>
        <w:t>11</w:t>
      </w:r>
      <w:r>
        <w:rPr>
          <w:rFonts w:hint="eastAsia"/>
        </w:rPr>
        <w:t>月</w:t>
      </w:r>
      <w:r>
        <w:rPr>
          <w:rFonts w:hint="eastAsia"/>
          <w:lang w:val="en-US" w:eastAsia="zh-CN"/>
        </w:rPr>
        <w:t>11</w:t>
      </w:r>
      <w:r>
        <w:rPr>
          <w:rFonts w:hint="eastAsia"/>
        </w:rPr>
        <w:t>日，每天上午09:00:00至12:00:0</w:t>
      </w:r>
      <w:r>
        <w:rPr>
          <w:rFonts w:hint="eastAsia"/>
          <w:lang w:val="en-US" w:eastAsia="zh-CN"/>
        </w:rPr>
        <w:t>0，</w:t>
      </w:r>
      <w:r>
        <w:rPr>
          <w:rFonts w:hint="eastAsia"/>
        </w:rPr>
        <w:t>下午</w:t>
      </w:r>
      <w:r>
        <w:rPr>
          <w:rFonts w:hint="eastAsia"/>
          <w:lang w:eastAsia="zh-CN"/>
        </w:rPr>
        <w:t>，</w:t>
      </w:r>
      <w:r>
        <w:rPr>
          <w:rFonts w:hint="eastAsia"/>
        </w:rPr>
        <w:t>14:00:00至17:00:00（北京时间</w:t>
      </w:r>
      <w:r>
        <w:rPr>
          <w:rFonts w:hint="eastAsia"/>
          <w:lang w:eastAsia="zh-CN"/>
        </w:rPr>
        <w:t>，</w:t>
      </w:r>
      <w:r>
        <w:rPr>
          <w:rFonts w:hint="eastAsia"/>
        </w:rPr>
        <w:t>法定节假日除外）</w:t>
      </w:r>
    </w:p>
    <w:p>
      <w:pPr>
        <w:bidi w:val="0"/>
        <w:rPr>
          <w:rFonts w:hint="default" w:eastAsia="宋体"/>
          <w:lang w:val="en-US" w:eastAsia="zh-CN"/>
        </w:rPr>
      </w:pPr>
      <w:r>
        <w:rPr>
          <w:rFonts w:hint="eastAsia"/>
        </w:rPr>
        <w:t>地点：</w:t>
      </w:r>
      <w:r>
        <w:rPr>
          <w:rFonts w:hint="eastAsia"/>
          <w:lang w:eastAsia="zh-CN"/>
        </w:rPr>
        <w:t>榆林市开发区榆溪大道东段农业银行7楼</w:t>
      </w:r>
      <w:r>
        <w:rPr>
          <w:rFonts w:hint="eastAsia"/>
          <w:lang w:val="en-US" w:eastAsia="zh-CN"/>
        </w:rPr>
        <w:t>709室</w:t>
      </w:r>
    </w:p>
    <w:p>
      <w:pPr>
        <w:bidi w:val="0"/>
      </w:pPr>
      <w:r>
        <w:rPr>
          <w:rFonts w:hint="eastAsia"/>
        </w:rPr>
        <w:t>方式：现场购买/邮寄</w:t>
      </w:r>
    </w:p>
    <w:p>
      <w:pPr>
        <w:bidi w:val="0"/>
      </w:pPr>
      <w:r>
        <w:rPr>
          <w:rFonts w:hint="eastAsia"/>
        </w:rPr>
        <w:t xml:space="preserve">售价：免费获取 </w:t>
      </w:r>
      <w:bookmarkStart w:id="1" w:name="_GoBack"/>
      <w:bookmarkEnd w:id="1"/>
    </w:p>
    <w:p>
      <w:pPr>
        <w:bidi w:val="0"/>
        <w:ind w:left="0" w:leftChars="0" w:firstLine="482" w:firstLineChars="200"/>
        <w:rPr>
          <w:b/>
          <w:bCs/>
        </w:rPr>
      </w:pPr>
      <w:r>
        <w:rPr>
          <w:rFonts w:hint="eastAsia"/>
          <w:b/>
          <w:bCs/>
        </w:rPr>
        <w:t>注：（1）获取竞争性谈判文件时请携带①单位介绍信原件；②经办人身份证原件及加盖投标人原色印章的复印件、经办人在本单位（报名截止时间前近3个月）的养老保险缴纳证明(加盖原色印章)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2）投标单位须按照陕西省财政厅关于政府采购供应商注册登记有关事项的通知中的要求，通过陕西省政府采购网（http://www.ccgp-shaanxi.gov.cn/）注册登记加入陕西省政府采购供应商库；（3）在本次招标活动中，请各投标人严格按照开标截止时间前榆林市新型冠状病毒感染的肺炎疫情联防联控工作领导小组的最新要求执行。各投标代表需提前做好疫情防控措施，否则后果自负。（4）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bidi w:val="0"/>
        <w:rPr>
          <w:b/>
          <w:bCs/>
        </w:rPr>
      </w:pPr>
      <w:r>
        <w:rPr>
          <w:rFonts w:hint="eastAsia"/>
          <w:b/>
          <w:bCs/>
        </w:rPr>
        <w:t xml:space="preserve">四、 响应文件递交 </w:t>
      </w:r>
    </w:p>
    <w:p>
      <w:pPr>
        <w:bidi w:val="0"/>
        <w:rPr>
          <w:color w:val="auto"/>
          <w:highlight w:val="none"/>
        </w:rPr>
      </w:pPr>
      <w:r>
        <w:rPr>
          <w:rFonts w:hint="eastAsia"/>
          <w:highlight w:val="none"/>
        </w:rPr>
        <w:t>截止时间：</w:t>
      </w:r>
      <w:r>
        <w:rPr>
          <w:rFonts w:hint="eastAsia"/>
          <w:color w:val="auto"/>
          <w:highlight w:val="none"/>
        </w:rPr>
        <w:t>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11</w:t>
      </w:r>
      <w:r>
        <w:rPr>
          <w:rFonts w:hint="eastAsia"/>
          <w:color w:val="auto"/>
          <w:highlight w:val="none"/>
        </w:rPr>
        <w:t>-</w:t>
      </w:r>
      <w:r>
        <w:rPr>
          <w:rFonts w:hint="eastAsia"/>
          <w:color w:val="auto"/>
          <w:highlight w:val="none"/>
          <w:lang w:val="en-US" w:eastAsia="zh-CN"/>
        </w:rPr>
        <w:t xml:space="preserve">15 </w:t>
      </w:r>
      <w:r>
        <w:rPr>
          <w:rFonts w:hint="eastAsia"/>
          <w:color w:val="auto"/>
          <w:highlight w:val="none"/>
        </w:rPr>
        <w:t xml:space="preserve"> </w:t>
      </w:r>
      <w:r>
        <w:rPr>
          <w:rFonts w:hint="eastAsia"/>
          <w:color w:val="auto"/>
          <w:highlight w:val="none"/>
          <w:lang w:val="en-US" w:eastAsia="zh-CN"/>
        </w:rPr>
        <w:t>09</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0:00 </w:t>
      </w:r>
    </w:p>
    <w:p>
      <w:pPr>
        <w:bidi w:val="0"/>
        <w:rPr>
          <w:color w:val="000000"/>
          <w:highlight w:val="red"/>
        </w:rPr>
      </w:pPr>
      <w:r>
        <w:rPr>
          <w:rFonts w:hint="eastAsia"/>
          <w:color w:val="000000"/>
          <w:highlight w:val="none"/>
        </w:rPr>
        <w:t>地点：</w:t>
      </w:r>
      <w:r>
        <w:rPr>
          <w:rFonts w:hint="eastAsia"/>
          <w:lang w:eastAsia="zh-CN"/>
        </w:rPr>
        <w:t>榆林市开发区榆溪大道东段农业银行7楼</w:t>
      </w:r>
      <w:r>
        <w:rPr>
          <w:rFonts w:hint="eastAsia"/>
          <w:lang w:val="en-US" w:eastAsia="zh-CN"/>
        </w:rPr>
        <w:t>709室</w:t>
      </w:r>
      <w:r>
        <w:rPr>
          <w:rFonts w:hint="eastAsia"/>
          <w:color w:val="000000"/>
          <w:highlight w:val="none"/>
        </w:rPr>
        <w:t xml:space="preserve"> </w:t>
      </w:r>
    </w:p>
    <w:p>
      <w:pPr>
        <w:bidi w:val="0"/>
        <w:rPr>
          <w:b/>
          <w:bCs/>
        </w:rPr>
      </w:pPr>
      <w:r>
        <w:rPr>
          <w:rFonts w:hint="eastAsia"/>
          <w:b/>
          <w:bCs/>
        </w:rPr>
        <w:t>五、公告期限</w:t>
      </w:r>
    </w:p>
    <w:p>
      <w:pPr>
        <w:bidi w:val="0"/>
      </w:pPr>
      <w:r>
        <w:rPr>
          <w:rFonts w:hint="eastAsia"/>
        </w:rPr>
        <w:t>自本公告发布之日起3个工作日。</w:t>
      </w:r>
    </w:p>
    <w:p>
      <w:pPr>
        <w:bidi w:val="0"/>
        <w:rPr>
          <w:b/>
          <w:bCs/>
        </w:rPr>
      </w:pPr>
      <w:r>
        <w:rPr>
          <w:rFonts w:hint="eastAsia"/>
          <w:b/>
          <w:bCs/>
        </w:rPr>
        <w:t>六、其他补充事宜</w:t>
      </w:r>
    </w:p>
    <w:p>
      <w:pPr>
        <w:bidi w:val="0"/>
        <w:rPr>
          <w:b/>
          <w:bCs/>
        </w:rPr>
      </w:pPr>
      <w:r>
        <w:rPr>
          <w:rFonts w:hint="eastAsia"/>
          <w:b/>
          <w:bCs/>
        </w:rPr>
        <w:t xml:space="preserve">七、对本次采购提出询问，请按以下方式联系。 </w:t>
      </w:r>
    </w:p>
    <w:p>
      <w:pPr>
        <w:bidi w:val="0"/>
        <w:rPr>
          <w:rFonts w:hint="default" w:eastAsia="宋体"/>
          <w:lang w:val="en-US" w:eastAsia="zh-CN"/>
        </w:rPr>
      </w:pPr>
      <w:r>
        <w:rPr>
          <w:rFonts w:hint="eastAsia"/>
        </w:rPr>
        <w:t>1、采购人信息：</w:t>
      </w:r>
      <w:r>
        <w:rPr>
          <w:rFonts w:hint="eastAsia"/>
          <w:lang w:eastAsia="zh-CN"/>
        </w:rPr>
        <w:t>中共清涧县委办公室</w:t>
      </w:r>
    </w:p>
    <w:p>
      <w:pPr>
        <w:bidi w:val="0"/>
      </w:pPr>
      <w:r>
        <w:rPr>
          <w:rFonts w:hint="eastAsia"/>
        </w:rPr>
        <w:t>联系人：</w:t>
      </w:r>
      <w:r>
        <w:rPr>
          <w:rFonts w:hint="eastAsia"/>
          <w:lang w:eastAsia="zh-CN"/>
        </w:rPr>
        <w:t>中共清涧县委办公室</w:t>
      </w:r>
      <w:r>
        <w:rPr>
          <w:rFonts w:hint="eastAsia"/>
        </w:rPr>
        <w:t>经办</w:t>
      </w:r>
    </w:p>
    <w:p>
      <w:pPr>
        <w:bidi w:val="0"/>
        <w:rPr>
          <w:rFonts w:hint="eastAsia"/>
          <w:lang w:eastAsia="zh-CN"/>
        </w:rPr>
      </w:pPr>
      <w:r>
        <w:rPr>
          <w:rFonts w:hint="eastAsia"/>
        </w:rPr>
        <w:t>联系地址：</w:t>
      </w:r>
      <w:r>
        <w:rPr>
          <w:rFonts w:hint="eastAsia"/>
          <w:lang w:eastAsia="zh-CN"/>
        </w:rPr>
        <w:t>清涧县岔口</w:t>
      </w:r>
    </w:p>
    <w:p>
      <w:pPr>
        <w:bidi w:val="0"/>
        <w:rPr>
          <w:rFonts w:hint="eastAsia" w:eastAsia="宋体"/>
          <w:lang w:eastAsia="zh-CN"/>
        </w:rPr>
      </w:pPr>
      <w:r>
        <w:rPr>
          <w:rFonts w:hint="eastAsia"/>
        </w:rPr>
        <w:t>联系电话：</w:t>
      </w:r>
      <w:r>
        <w:rPr>
          <w:rFonts w:hint="eastAsia"/>
          <w:lang w:eastAsia="zh-CN"/>
        </w:rPr>
        <w:t>18691991322</w:t>
      </w:r>
    </w:p>
    <w:p>
      <w:pPr>
        <w:bidi w:val="0"/>
      </w:pPr>
      <w:r>
        <w:rPr>
          <w:rFonts w:hint="eastAsia"/>
          <w:lang w:val="en-US" w:eastAsia="zh-CN"/>
        </w:rPr>
        <w:t>2、</w:t>
      </w:r>
      <w:r>
        <w:rPr>
          <w:rFonts w:hint="eastAsia"/>
        </w:rPr>
        <w:t>项目联系方式</w:t>
      </w:r>
    </w:p>
    <w:p>
      <w:pPr>
        <w:bidi w:val="0"/>
        <w:rPr>
          <w:rFonts w:hint="default"/>
          <w:lang w:val="en-US"/>
        </w:rPr>
      </w:pPr>
      <w:r>
        <w:rPr>
          <w:rFonts w:hint="eastAsia"/>
        </w:rPr>
        <w:t>项目联系人：</w:t>
      </w:r>
      <w:r>
        <w:rPr>
          <w:rFonts w:hint="eastAsia"/>
          <w:lang w:val="en-US" w:eastAsia="zh-CN"/>
        </w:rPr>
        <w:t>李瑞</w:t>
      </w:r>
    </w:p>
    <w:p>
      <w:pPr>
        <w:bidi w:val="0"/>
        <w:rPr>
          <w:rFonts w:hint="eastAsia" w:eastAsia="宋体"/>
          <w:lang w:val="en-US" w:eastAsia="zh-CN"/>
        </w:rPr>
      </w:pPr>
      <w:r>
        <w:rPr>
          <w:rFonts w:hint="eastAsia"/>
        </w:rPr>
        <w:t>电 话：</w:t>
      </w:r>
      <w:r>
        <w:rPr>
          <w:rFonts w:hint="eastAsia"/>
          <w:lang w:eastAsia="zh-CN"/>
        </w:rPr>
        <w:t>13310921155</w:t>
      </w:r>
    </w:p>
    <w:p>
      <w:pPr>
        <w:bidi w:val="0"/>
      </w:pPr>
      <w:r>
        <w:rPr>
          <w:rFonts w:hint="eastAsia"/>
        </w:rPr>
        <w:t>传 真：/</w:t>
      </w:r>
    </w:p>
    <w:p>
      <w:pPr>
        <w:bidi w:val="0"/>
      </w:pPr>
      <w:r>
        <w:rPr>
          <w:rFonts w:hint="eastAsia"/>
        </w:rPr>
        <w:t>3、采购代理机构信息</w:t>
      </w:r>
    </w:p>
    <w:p>
      <w:pPr>
        <w:bidi w:val="0"/>
      </w:pPr>
      <w:r>
        <w:rPr>
          <w:rFonts w:hint="eastAsia"/>
        </w:rPr>
        <w:t>名称：陕西银冠工程项目管理有限公司</w:t>
      </w:r>
    </w:p>
    <w:p>
      <w:pPr>
        <w:bidi w:val="0"/>
        <w:rPr>
          <w:rFonts w:hint="eastAsia" w:eastAsia="宋体"/>
          <w:lang w:eastAsia="zh-CN"/>
        </w:rPr>
      </w:pPr>
      <w:r>
        <w:rPr>
          <w:rFonts w:hint="eastAsia"/>
        </w:rPr>
        <w:t>联系地址：</w:t>
      </w:r>
      <w:r>
        <w:rPr>
          <w:rFonts w:hint="eastAsia"/>
          <w:lang w:eastAsia="zh-CN"/>
        </w:rPr>
        <w:t>榆林市开发区榆溪大道东段农业银行7楼709</w:t>
      </w:r>
    </w:p>
    <w:p>
      <w:pPr>
        <w:bidi w:val="0"/>
        <w:rPr>
          <w:rFonts w:hint="eastAsia" w:eastAsia="宋体"/>
          <w:lang w:val="en-US" w:eastAsia="zh-CN"/>
        </w:rPr>
      </w:pPr>
      <w:r>
        <w:rPr>
          <w:rFonts w:hint="eastAsia"/>
        </w:rPr>
        <w:t>联系方式：</w:t>
      </w:r>
      <w:r>
        <w:rPr>
          <w:rFonts w:hint="eastAsia"/>
          <w:lang w:val="en-US" w:eastAsia="zh-CN"/>
        </w:rPr>
        <w:t>/</w:t>
      </w:r>
    </w:p>
    <w:p>
      <w:pPr>
        <w:numPr>
          <w:ilvl w:val="0"/>
          <w:numId w:val="1"/>
        </w:numPr>
        <w:bidi w:val="0"/>
        <w:rPr>
          <w:rFonts w:hint="eastAsia"/>
          <w:b/>
          <w:bCs/>
        </w:rPr>
      </w:pPr>
      <w:r>
        <w:rPr>
          <w:rFonts w:hint="eastAsia"/>
          <w:b/>
          <w:bCs/>
        </w:rPr>
        <w:t>附件：</w:t>
      </w:r>
    </w:p>
    <w:p>
      <w:pPr>
        <w:pStyle w:val="9"/>
        <w:numPr>
          <w:ilvl w:val="0"/>
          <w:numId w:val="0"/>
        </w:numPr>
      </w:pPr>
    </w:p>
    <w:p>
      <w:pPr>
        <w:keepNext w:val="0"/>
        <w:keepLines w:val="0"/>
        <w:pageBreakBefore w:val="0"/>
        <w:widowControl w:val="0"/>
        <w:kinsoku/>
        <w:wordWrap/>
        <w:overflowPunct/>
        <w:topLinePunct w:val="0"/>
        <w:autoSpaceDE/>
        <w:autoSpaceDN/>
        <w:bidi w:val="0"/>
        <w:adjustRightInd w:val="0"/>
        <w:snapToGrid w:val="0"/>
        <w:ind w:firstLine="0" w:firstLineChars="0"/>
        <w:jc w:val="right"/>
        <w:textAlignment w:val="auto"/>
      </w:pPr>
      <w:r>
        <w:rPr>
          <w:rFonts w:hint="eastAsia"/>
          <w:b/>
          <w:bCs/>
          <w:sz w:val="28"/>
          <w:szCs w:val="21"/>
        </w:rPr>
        <w:t>陕西银冠工程项目管理有限公司</w:t>
      </w:r>
    </w:p>
    <w:sectPr>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D7366"/>
    <w:multiLevelType w:val="singleLevel"/>
    <w:tmpl w:val="59ED736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ZjhjZjU0OWM5M2RhM2U3ODU1ZjQ5OWNkYmI3YTUifQ=="/>
  </w:docVars>
  <w:rsids>
    <w:rsidRoot w:val="26496CB8"/>
    <w:rsid w:val="2649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18" w:firstLineChars="200"/>
      <w:jc w:val="left"/>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Normal Indent"/>
    <w:basedOn w:val="1"/>
    <w:qFormat/>
    <w:uiPriority w:val="0"/>
    <w:pPr>
      <w:spacing w:line="300" w:lineRule="auto"/>
      <w:ind w:firstLine="420" w:firstLineChars="200"/>
    </w:pPr>
    <w:rPr>
      <w:szCs w:val="24"/>
    </w:rPr>
  </w:style>
  <w:style w:type="paragraph" w:styleId="5">
    <w:name w:val="Body Text Indent 2"/>
    <w:basedOn w:val="1"/>
    <w:qFormat/>
    <w:uiPriority w:val="99"/>
    <w:pPr>
      <w:tabs>
        <w:tab w:val="left" w:pos="5625"/>
      </w:tabs>
      <w:ind w:left="1138" w:leftChars="542"/>
    </w:pPr>
    <w:rPr>
      <w:sz w:val="24"/>
    </w:rPr>
  </w:style>
  <w:style w:type="paragraph" w:customStyle="1" w:styleId="8">
    <w:name w:val="title12"/>
    <w:basedOn w:val="1"/>
    <w:uiPriority w:val="0"/>
    <w:pPr>
      <w:widowControl/>
      <w:spacing w:before="150" w:line="510" w:lineRule="atLeast"/>
      <w:jc w:val="left"/>
    </w:pPr>
    <w:rPr>
      <w:rFonts w:ascii="宋体" w:hAnsi="宋体" w:cs="宋体"/>
      <w:b/>
      <w:bCs/>
      <w:kern w:val="0"/>
      <w:sz w:val="23"/>
      <w:szCs w:val="23"/>
    </w:rPr>
  </w:style>
  <w:style w:type="paragraph" w:customStyle="1" w:styleId="9">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2022-11-08T06:31:00Z</dcterms:created>
  <dc:creator>WPS_1659425208</dc:creator>
  <cp:lastModifiedBy>WPS_1659425208</cp:lastModifiedBy>
  <dcterms:modified xsi:type="dcterms:W3CDTF">2022-11-08T06:35:57Z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A73D092BFCA24792BF80FB1CABAC05BE</vt:lpwstr>
  </property>
</Properties>
</file>