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809"/>
      <w:bookmarkStart w:id="1" w:name="_Toc28359022"/>
      <w:r>
        <w:rPr>
          <w:rFonts w:hint="eastAsia" w:ascii="华文中宋" w:hAnsi="华文中宋" w:eastAsia="华文中宋"/>
        </w:rPr>
        <w:t>成交结果公告</w:t>
      </w:r>
      <w:bookmarkEnd w:id="0"/>
      <w:bookmarkEnd w:id="1"/>
    </w:p>
    <w:p>
      <w:pPr>
        <w:numPr>
          <w:ilvl w:val="0"/>
          <w:numId w:val="1"/>
        </w:numPr>
        <w:rPr>
          <w:rFonts w:hint="eastAsia" w:ascii="黑体" w:hAnsi="黑体" w:eastAsia="黑体"/>
          <w:sz w:val="28"/>
          <w:szCs w:val="28"/>
          <w:lang w:val="en-US" w:eastAsia="zh-CN"/>
        </w:rPr>
      </w:pPr>
      <w:r>
        <w:rPr>
          <w:rFonts w:hint="eastAsia" w:ascii="黑体" w:hAnsi="黑体" w:eastAsia="黑体"/>
          <w:sz w:val="28"/>
          <w:szCs w:val="28"/>
        </w:rPr>
        <w:t>项目编号</w:t>
      </w:r>
      <w:r>
        <w:rPr>
          <w:rFonts w:hint="eastAsia" w:ascii="黑体" w:hAnsi="黑体" w:eastAsia="黑体"/>
          <w:sz w:val="28"/>
          <w:szCs w:val="28"/>
          <w:lang w:val="en-US" w:eastAsia="zh-CN"/>
        </w:rPr>
        <w:t>:ZDSL22-055Z</w:t>
      </w:r>
    </w:p>
    <w:p>
      <w:pPr>
        <w:numPr>
          <w:ilvl w:val="0"/>
          <w:numId w:val="0"/>
        </w:numPr>
        <w:rPr>
          <w:rFonts w:hint="eastAsia" w:ascii="黑体" w:hAnsi="黑体" w:eastAsia="黑体" w:cs="Times New Roman"/>
          <w:sz w:val="28"/>
          <w:szCs w:val="28"/>
          <w:lang w:val="en-US"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黑体" w:hAnsi="黑体" w:eastAsia="黑体"/>
          <w:sz w:val="28"/>
          <w:szCs w:val="28"/>
          <w:lang w:val="en-US" w:eastAsia="zh-CN"/>
        </w:rPr>
        <w:t>:</w:t>
      </w:r>
      <w:r>
        <w:rPr>
          <w:rFonts w:hint="eastAsia" w:ascii="黑体" w:hAnsi="黑体" w:eastAsia="黑体" w:cs="Times New Roman"/>
          <w:sz w:val="28"/>
          <w:szCs w:val="28"/>
          <w:lang w:eastAsia="zh-CN"/>
        </w:rPr>
        <w:t>商州区第一次全国自然灾害综合风险普查项目</w:t>
      </w:r>
    </w:p>
    <w:p>
      <w:pPr>
        <w:rPr>
          <w:rFonts w:ascii="黑体" w:hAnsi="黑体" w:eastAsia="黑体"/>
          <w:sz w:val="28"/>
          <w:szCs w:val="28"/>
        </w:rPr>
      </w:pPr>
      <w:r>
        <w:rPr>
          <w:rFonts w:hint="eastAsia" w:ascii="黑体" w:hAnsi="黑体" w:eastAsia="黑体"/>
          <w:sz w:val="28"/>
          <w:szCs w:val="28"/>
        </w:rPr>
        <w:t>三、成交信息</w:t>
      </w:r>
    </w:p>
    <w:p>
      <w:pPr>
        <w:ind w:firstLine="560" w:firstLineChars="200"/>
        <w:rPr>
          <w:rFonts w:hint="eastAsia" w:ascii="仿宋" w:hAnsi="仿宋" w:eastAsia="仿宋"/>
          <w:sz w:val="28"/>
          <w:szCs w:val="28"/>
        </w:rPr>
      </w:pPr>
      <w:r>
        <w:rPr>
          <w:rFonts w:hint="eastAsia" w:ascii="仿宋" w:hAnsi="仿宋" w:eastAsia="仿宋"/>
          <w:sz w:val="28"/>
          <w:szCs w:val="28"/>
        </w:rPr>
        <w:t>供应商名称：</w:t>
      </w:r>
      <w:r>
        <w:rPr>
          <w:rFonts w:hint="eastAsia" w:ascii="仿宋" w:hAnsi="仿宋" w:eastAsia="仿宋" w:cs="Times New Roman"/>
          <w:sz w:val="28"/>
          <w:szCs w:val="28"/>
          <w:lang w:val="en-US" w:eastAsia="zh-CN"/>
        </w:rPr>
        <w:t>商洛市天瑞气象科技服务有限公司</w:t>
      </w:r>
    </w:p>
    <w:p>
      <w:pPr>
        <w:ind w:left="2239" w:leftChars="266" w:hanging="1680" w:hangingChars="600"/>
        <w:rPr>
          <w:rFonts w:hint="default" w:ascii="仿宋" w:hAnsi="仿宋" w:eastAsia="仿宋"/>
          <w:sz w:val="28"/>
          <w:szCs w:val="28"/>
          <w:lang w:val="en-US" w:eastAsia="zh-CN"/>
        </w:rPr>
      </w:pPr>
      <w:r>
        <w:rPr>
          <w:rFonts w:hint="eastAsia" w:ascii="仿宋" w:hAnsi="仿宋" w:eastAsia="仿宋"/>
          <w:sz w:val="28"/>
          <w:szCs w:val="28"/>
        </w:rPr>
        <w:t>供应商地址：</w:t>
      </w:r>
      <w:r>
        <w:rPr>
          <w:rFonts w:hint="eastAsia" w:ascii="仿宋" w:hAnsi="仿宋" w:eastAsia="仿宋"/>
          <w:sz w:val="28"/>
          <w:szCs w:val="28"/>
          <w:lang w:eastAsia="zh-CN"/>
        </w:rPr>
        <w:t>陕西省商洛市商州区移动路通信巷</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成交金额：</w:t>
      </w:r>
      <w:r>
        <w:rPr>
          <w:rFonts w:hint="eastAsia" w:ascii="仿宋" w:hAnsi="仿宋" w:eastAsia="仿宋"/>
          <w:sz w:val="28"/>
          <w:szCs w:val="28"/>
          <w:lang w:val="en-US" w:eastAsia="zh-CN"/>
        </w:rPr>
        <w:t>348000.00元</w:t>
      </w:r>
    </w:p>
    <w:p>
      <w:pPr>
        <w:numPr>
          <w:ilvl w:val="0"/>
          <w:numId w:val="2"/>
        </w:numPr>
        <w:rPr>
          <w:rFonts w:hint="eastAsia" w:ascii="黑体" w:hAnsi="黑体" w:eastAsia="黑体"/>
          <w:sz w:val="28"/>
          <w:szCs w:val="28"/>
        </w:rPr>
      </w:pPr>
      <w:r>
        <w:rPr>
          <w:rFonts w:hint="eastAsia" w:ascii="黑体" w:hAnsi="黑体" w:eastAsia="黑体"/>
          <w:sz w:val="28"/>
          <w:szCs w:val="28"/>
        </w:rPr>
        <w:t>主要标的信息</w:t>
      </w:r>
    </w:p>
    <w:p>
      <w:pPr>
        <w:ind w:firstLine="560" w:firstLineChars="200"/>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eastAsia="zh-CN"/>
        </w:rPr>
        <w:t>名称：自然灾害风险普查</w:t>
      </w:r>
    </w:p>
    <w:p>
      <w:pPr>
        <w:ind w:firstLine="560" w:firstLineChars="200"/>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lang w:eastAsia="zh-CN"/>
        </w:rPr>
        <w:t>服务范围：包含</w:t>
      </w:r>
      <w:r>
        <w:rPr>
          <w:rFonts w:hint="eastAsia" w:ascii="仿宋" w:hAnsi="仿宋" w:eastAsia="仿宋" w:cs="Times New Roman"/>
          <w:color w:val="auto"/>
          <w:sz w:val="28"/>
          <w:szCs w:val="28"/>
          <w:lang w:val="en-US" w:eastAsia="zh-CN"/>
        </w:rPr>
        <w:t>数据资料处理、气象灾害致灾调查与评估、气象灾害的风险评估与区划、普查成果展示及应用</w:t>
      </w:r>
    </w:p>
    <w:p>
      <w:pPr>
        <w:ind w:firstLine="560" w:firstLineChars="200"/>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lang w:eastAsia="zh-CN"/>
        </w:rPr>
        <w:t>服务要求：</w:t>
      </w:r>
      <w:r>
        <w:rPr>
          <w:rFonts w:hint="eastAsia" w:ascii="仿宋" w:hAnsi="仿宋" w:eastAsia="仿宋" w:cs="Times New Roman"/>
          <w:color w:val="auto"/>
          <w:sz w:val="28"/>
          <w:szCs w:val="28"/>
          <w:lang w:val="en-US" w:eastAsia="zh-CN"/>
        </w:rPr>
        <w:t>符合招标文件要求</w:t>
      </w:r>
    </w:p>
    <w:p>
      <w:pPr>
        <w:ind w:firstLine="560" w:firstLineChars="200"/>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eastAsia="zh-CN"/>
        </w:rPr>
        <w:t>服务时间：</w:t>
      </w:r>
      <w:r>
        <w:rPr>
          <w:rFonts w:hint="eastAsia" w:ascii="仿宋" w:hAnsi="仿宋" w:eastAsia="仿宋" w:cs="Times New Roman"/>
          <w:color w:val="auto"/>
          <w:sz w:val="28"/>
          <w:szCs w:val="28"/>
          <w:lang w:val="en-US" w:eastAsia="zh-CN"/>
        </w:rPr>
        <w:t>30个日历天</w:t>
      </w:r>
    </w:p>
    <w:p>
      <w:pPr>
        <w:ind w:firstLine="560" w:firstLineChars="200"/>
        <w:rPr>
          <w:rFonts w:hint="eastAsia"/>
          <w:lang w:val="en-US" w:eastAsia="zh-CN"/>
        </w:rPr>
      </w:pPr>
      <w:r>
        <w:rPr>
          <w:rFonts w:hint="eastAsia" w:ascii="仿宋" w:hAnsi="仿宋" w:eastAsia="仿宋" w:cs="Times New Roman"/>
          <w:color w:val="auto"/>
          <w:sz w:val="28"/>
          <w:szCs w:val="28"/>
          <w:lang w:eastAsia="zh-CN"/>
        </w:rPr>
        <w:t>服务标准：</w:t>
      </w:r>
      <w:r>
        <w:rPr>
          <w:rFonts w:hint="eastAsia" w:ascii="仿宋" w:hAnsi="仿宋" w:eastAsia="仿宋" w:cs="Times New Roman"/>
          <w:color w:val="auto"/>
          <w:sz w:val="28"/>
          <w:szCs w:val="28"/>
          <w:lang w:val="en-US" w:eastAsia="zh-CN"/>
        </w:rPr>
        <w:t>按照国家相关标准规范执行</w:t>
      </w:r>
    </w:p>
    <w:p>
      <w:pPr>
        <w:numPr>
          <w:ilvl w:val="0"/>
          <w:numId w:val="2"/>
        </w:numPr>
        <w:ind w:left="0" w:leftChars="0" w:firstLine="0" w:firstLineChars="0"/>
        <w:rPr>
          <w:rFonts w:hint="eastAsia" w:ascii="黑体" w:hAnsi="黑体" w:eastAsia="黑体" w:cs="Times New Roman"/>
          <w:sz w:val="28"/>
          <w:szCs w:val="28"/>
          <w:lang w:eastAsia="zh-CN"/>
        </w:rPr>
      </w:pPr>
      <w:r>
        <w:rPr>
          <w:rFonts w:hint="eastAsia" w:ascii="黑体" w:hAnsi="黑体" w:eastAsia="黑体"/>
          <w:sz w:val="28"/>
          <w:szCs w:val="28"/>
        </w:rPr>
        <w:t>评审专家名单：</w:t>
      </w:r>
      <w:r>
        <w:rPr>
          <w:rFonts w:hint="eastAsia" w:ascii="黑体" w:hAnsi="黑体" w:eastAsia="黑体" w:cs="Times New Roman"/>
          <w:sz w:val="28"/>
          <w:szCs w:val="28"/>
          <w:lang w:eastAsia="zh-CN"/>
        </w:rPr>
        <w:t>郭涛、王华洛、郑彩智</w:t>
      </w:r>
    </w:p>
    <w:p>
      <w:pPr>
        <w:numPr>
          <w:ilvl w:val="0"/>
          <w:numId w:val="0"/>
        </w:numPr>
        <w:ind w:leftChars="0"/>
        <w:rPr>
          <w:rFonts w:hint="eastAsia" w:ascii="黑体" w:hAnsi="黑体" w:eastAsia="黑体"/>
          <w:sz w:val="28"/>
          <w:szCs w:val="28"/>
        </w:rPr>
      </w:pPr>
      <w:r>
        <w:rPr>
          <w:rFonts w:hint="eastAsia" w:ascii="黑体" w:hAnsi="黑体" w:eastAsia="黑体"/>
          <w:sz w:val="28"/>
          <w:szCs w:val="28"/>
        </w:rPr>
        <w:t>六、代理服务收费标准及金额</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采购代理机构参照国家计委关于印发《招标代理服务收费管理暂行办法》的通知（计价格〔2002〕1980号）、《国家发展和改革委员会办公厅关于招标代理服务收费有关问题的通知》（发改办价格〔2003〕857号）规定向成交供应商收取代理服务费。</w:t>
      </w:r>
    </w:p>
    <w:p>
      <w:pPr>
        <w:ind w:firstLine="560" w:firstLineChars="200"/>
        <w:rPr>
          <w:rFonts w:hint="default" w:ascii="黑体" w:hAnsi="黑体" w:eastAsia="黑体"/>
          <w:sz w:val="28"/>
          <w:szCs w:val="28"/>
          <w:highlight w:val="none"/>
          <w:lang w:val="en-US"/>
        </w:rPr>
      </w:pPr>
      <w:r>
        <w:rPr>
          <w:rFonts w:hint="eastAsia" w:ascii="仿宋" w:hAnsi="仿宋" w:eastAsia="仿宋" w:cs="Times New Roman"/>
          <w:sz w:val="28"/>
          <w:szCs w:val="28"/>
          <w:lang w:val="en-US" w:eastAsia="zh-CN"/>
        </w:rPr>
        <w:t>代理服务费金额</w:t>
      </w:r>
      <w:r>
        <w:rPr>
          <w:rFonts w:hint="eastAsia" w:ascii="仿宋" w:hAnsi="仿宋" w:eastAsia="仿宋" w:cs="Times New Roman"/>
          <w:sz w:val="28"/>
          <w:szCs w:val="28"/>
          <w:highlight w:val="none"/>
          <w:lang w:val="en-US" w:eastAsia="zh-CN"/>
        </w:rPr>
        <w:t>：5220.00元</w:t>
      </w:r>
    </w:p>
    <w:p>
      <w:pPr>
        <w:rPr>
          <w:rFonts w:ascii="黑体" w:hAnsi="黑体" w:eastAsia="黑体"/>
          <w:sz w:val="28"/>
          <w:szCs w:val="28"/>
        </w:rPr>
      </w:pPr>
      <w:r>
        <w:rPr>
          <w:rFonts w:hint="eastAsia" w:ascii="黑体" w:hAnsi="黑体" w:eastAsia="黑体"/>
          <w:sz w:val="28"/>
          <w:szCs w:val="28"/>
        </w:rPr>
        <w:t>七、公告期限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宋体"/>
          <w:kern w:val="0"/>
          <w:sz w:val="28"/>
          <w:szCs w:val="28"/>
        </w:rPr>
      </w:pPr>
      <w:r>
        <w:rPr>
          <w:rFonts w:hint="eastAsia" w:ascii="黑体" w:hAnsi="黑体" w:eastAsia="黑体" w:cs="仿宋"/>
          <w:sz w:val="28"/>
          <w:szCs w:val="28"/>
        </w:rPr>
        <w:t>八、其他补充事宜</w:t>
      </w:r>
    </w:p>
    <w:p>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pStyle w:val="4"/>
        <w:pageBreakBefore w:val="0"/>
        <w:widowControl w:val="0"/>
        <w:kinsoku/>
        <w:wordWrap/>
        <w:overflowPunct/>
        <w:topLinePunct w:val="0"/>
        <w:autoSpaceDE/>
        <w:autoSpaceDN/>
        <w:bidi w:val="0"/>
        <w:adjustRightInd/>
        <w:snapToGrid/>
        <w:spacing w:line="500" w:lineRule="exact"/>
        <w:ind w:firstLine="700" w:firstLineChars="250"/>
        <w:textAlignment w:val="auto"/>
        <w:rPr>
          <w:rFonts w:ascii="仿宋" w:hAnsi="仿宋" w:eastAsia="仿宋" w:cs="宋体"/>
          <w:b w:val="0"/>
          <w:sz w:val="28"/>
          <w:szCs w:val="28"/>
        </w:rPr>
      </w:pPr>
      <w:bookmarkStart w:id="2" w:name="_Toc28359100"/>
      <w:bookmarkStart w:id="3" w:name="_Toc28359023"/>
      <w:bookmarkStart w:id="4" w:name="_Toc35393810"/>
      <w:bookmarkStart w:id="5" w:name="_Toc35393641"/>
      <w:r>
        <w:rPr>
          <w:rFonts w:hint="eastAsia" w:ascii="仿宋" w:hAnsi="仿宋" w:eastAsia="仿宋" w:cs="宋体"/>
          <w:b w:val="0"/>
          <w:sz w:val="28"/>
          <w:szCs w:val="28"/>
        </w:rPr>
        <w:t>1.采购人信息</w:t>
      </w:r>
      <w:bookmarkEnd w:id="2"/>
      <w:bookmarkEnd w:id="3"/>
      <w:bookmarkEnd w:id="4"/>
      <w:bookmarkEnd w:id="5"/>
    </w:p>
    <w:p>
      <w:pPr>
        <w:ind w:firstLine="840" w:firstLineChars="300"/>
        <w:rPr>
          <w:rFonts w:hint="eastAsia" w:ascii="仿宋" w:hAnsi="仿宋" w:eastAsia="仿宋" w:cs="Times New Roman"/>
          <w:sz w:val="28"/>
          <w:szCs w:val="28"/>
          <w:u w:val="none"/>
        </w:rPr>
      </w:pPr>
      <w:r>
        <w:rPr>
          <w:rFonts w:hint="eastAsia" w:ascii="仿宋" w:hAnsi="仿宋" w:eastAsia="仿宋" w:cs="Times New Roman"/>
          <w:sz w:val="28"/>
          <w:szCs w:val="28"/>
          <w:u w:val="none"/>
        </w:rPr>
        <w:t>名称：</w:t>
      </w:r>
      <w:r>
        <w:rPr>
          <w:rFonts w:hint="eastAsia" w:ascii="仿宋" w:hAnsi="仿宋" w:eastAsia="仿宋" w:cs="Times New Roman"/>
          <w:sz w:val="28"/>
          <w:szCs w:val="28"/>
          <w:u w:val="none"/>
          <w:lang w:eastAsia="zh-CN"/>
        </w:rPr>
        <w:t>商洛市商州区气象局</w:t>
      </w:r>
    </w:p>
    <w:p>
      <w:pPr>
        <w:ind w:firstLine="840" w:firstLineChars="300"/>
        <w:rPr>
          <w:rFonts w:hint="eastAsia" w:ascii="仿宋" w:hAnsi="仿宋" w:eastAsia="仿宋" w:cs="Times New Roman"/>
          <w:sz w:val="28"/>
          <w:szCs w:val="28"/>
          <w:u w:val="none"/>
        </w:rPr>
      </w:pPr>
      <w:r>
        <w:rPr>
          <w:rFonts w:hint="eastAsia" w:ascii="仿宋" w:hAnsi="仿宋" w:eastAsia="仿宋" w:cs="Times New Roman"/>
          <w:sz w:val="28"/>
          <w:szCs w:val="28"/>
          <w:u w:val="none"/>
        </w:rPr>
        <w:t>地址：商洛市</w:t>
      </w:r>
      <w:r>
        <w:rPr>
          <w:rFonts w:hint="eastAsia" w:ascii="仿宋" w:hAnsi="仿宋" w:eastAsia="仿宋" w:cs="Times New Roman"/>
          <w:sz w:val="28"/>
          <w:szCs w:val="28"/>
          <w:u w:val="none"/>
          <w:lang w:eastAsia="zh-CN"/>
        </w:rPr>
        <w:t>商州区大赵峪街道办事处龙山村</w:t>
      </w:r>
    </w:p>
    <w:p>
      <w:pPr>
        <w:ind w:firstLine="840" w:firstLineChars="300"/>
        <w:rPr>
          <w:rFonts w:ascii="仿宋" w:hAnsi="仿宋" w:eastAsia="仿宋"/>
          <w:sz w:val="28"/>
          <w:szCs w:val="28"/>
          <w:u w:val="none"/>
        </w:rPr>
      </w:pPr>
      <w:r>
        <w:rPr>
          <w:rFonts w:hint="eastAsia" w:ascii="仿宋" w:hAnsi="仿宋" w:eastAsia="仿宋" w:cs="Times New Roman"/>
          <w:sz w:val="28"/>
          <w:szCs w:val="28"/>
          <w:u w:val="none"/>
        </w:rPr>
        <w:t>联系方式：</w:t>
      </w:r>
      <w:r>
        <w:rPr>
          <w:rFonts w:hint="eastAsia" w:ascii="仿宋" w:hAnsi="仿宋" w:eastAsia="仿宋" w:cs="Times New Roman"/>
          <w:sz w:val="28"/>
          <w:szCs w:val="28"/>
          <w:u w:val="none"/>
          <w:lang w:val="en-US" w:eastAsia="zh-CN"/>
        </w:rPr>
        <w:t xml:space="preserve">13909145872     </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xml:space="preserve">　 </w:t>
      </w:r>
    </w:p>
    <w:p>
      <w:pPr>
        <w:pStyle w:val="4"/>
        <w:pageBreakBefore w:val="0"/>
        <w:widowControl w:val="0"/>
        <w:kinsoku/>
        <w:wordWrap/>
        <w:overflowPunct/>
        <w:topLinePunct w:val="0"/>
        <w:autoSpaceDE/>
        <w:autoSpaceDN/>
        <w:bidi w:val="0"/>
        <w:adjustRightInd/>
        <w:snapToGrid/>
        <w:spacing w:line="500" w:lineRule="exact"/>
        <w:ind w:firstLine="840" w:firstLineChars="300"/>
        <w:textAlignment w:val="auto"/>
        <w:rPr>
          <w:rFonts w:ascii="仿宋" w:hAnsi="仿宋" w:eastAsia="仿宋" w:cs="宋体"/>
          <w:b w:val="0"/>
          <w:sz w:val="28"/>
          <w:szCs w:val="28"/>
        </w:rPr>
      </w:pPr>
      <w:bookmarkStart w:id="6" w:name="_Toc35393811"/>
      <w:bookmarkStart w:id="7" w:name="_Toc28359101"/>
      <w:bookmarkStart w:id="8" w:name="_Toc28359024"/>
      <w:bookmarkStart w:id="9" w:name="_Toc35393642"/>
      <w:r>
        <w:rPr>
          <w:rFonts w:hint="eastAsia" w:ascii="仿宋" w:hAnsi="仿宋" w:eastAsia="仿宋" w:cs="宋体"/>
          <w:b w:val="0"/>
          <w:sz w:val="28"/>
          <w:szCs w:val="28"/>
        </w:rPr>
        <w:t>2.采购代理机构信息</w:t>
      </w:r>
      <w:bookmarkEnd w:id="6"/>
      <w:bookmarkEnd w:id="7"/>
      <w:bookmarkEnd w:id="8"/>
      <w:bookmarkEnd w:id="9"/>
    </w:p>
    <w:p>
      <w:pPr>
        <w:pageBreakBefore w:val="0"/>
        <w:widowControl w:val="0"/>
        <w:kinsoku/>
        <w:wordWrap/>
        <w:overflowPunct/>
        <w:topLinePunct w:val="0"/>
        <w:autoSpaceDE/>
        <w:autoSpaceDN/>
        <w:bidi w:val="0"/>
        <w:adjustRightInd/>
        <w:snapToGrid/>
        <w:spacing w:line="500" w:lineRule="exact"/>
        <w:ind w:firstLine="840" w:firstLineChars="300"/>
        <w:textAlignment w:val="auto"/>
        <w:rPr>
          <w:rFonts w:ascii="仿宋" w:hAnsi="仿宋" w:eastAsia="仿宋"/>
          <w:sz w:val="28"/>
          <w:szCs w:val="28"/>
          <w:u w:val="single"/>
        </w:rPr>
      </w:pPr>
      <w:r>
        <w:rPr>
          <w:rFonts w:hint="eastAsia" w:ascii="仿宋" w:hAnsi="仿宋" w:eastAsia="仿宋"/>
          <w:sz w:val="28"/>
          <w:szCs w:val="28"/>
        </w:rPr>
        <w:t>名    称：陕西正大方略工程咨询有限公司</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w:t>
      </w:r>
    </w:p>
    <w:p>
      <w:pPr>
        <w:pageBreakBefore w:val="0"/>
        <w:widowControl w:val="0"/>
        <w:kinsoku/>
        <w:wordWrap/>
        <w:overflowPunct/>
        <w:topLinePunct w:val="0"/>
        <w:autoSpaceDE/>
        <w:autoSpaceDN/>
        <w:bidi w:val="0"/>
        <w:adjustRightInd/>
        <w:snapToGrid/>
        <w:spacing w:line="500" w:lineRule="exact"/>
        <w:ind w:firstLine="840" w:firstLineChars="300"/>
        <w:textAlignment w:val="auto"/>
        <w:rPr>
          <w:rFonts w:ascii="仿宋" w:hAnsi="仿宋" w:eastAsia="仿宋"/>
          <w:sz w:val="28"/>
          <w:szCs w:val="28"/>
          <w:u w:val="none"/>
        </w:rPr>
      </w:pPr>
      <w:r>
        <w:rPr>
          <w:rFonts w:hint="eastAsia" w:ascii="仿宋" w:hAnsi="仿宋" w:eastAsia="仿宋"/>
          <w:sz w:val="28"/>
          <w:szCs w:val="28"/>
        </w:rPr>
        <w:t>地　  址：商洛市商州区民生路全兴紫苑10、11号商铺三楼</w:t>
      </w:r>
    </w:p>
    <w:p>
      <w:pPr>
        <w:pageBreakBefore w:val="0"/>
        <w:widowControl w:val="0"/>
        <w:kinsoku/>
        <w:wordWrap/>
        <w:overflowPunct/>
        <w:topLinePunct w:val="0"/>
        <w:autoSpaceDE/>
        <w:autoSpaceDN/>
        <w:bidi w:val="0"/>
        <w:adjustRightInd/>
        <w:snapToGrid/>
        <w:spacing w:line="500" w:lineRule="exact"/>
        <w:ind w:firstLine="840" w:firstLineChars="300"/>
        <w:textAlignment w:val="auto"/>
        <w:rPr>
          <w:rFonts w:ascii="仿宋" w:hAnsi="仿宋" w:eastAsia="仿宋"/>
          <w:sz w:val="28"/>
          <w:szCs w:val="28"/>
          <w:u w:val="none"/>
        </w:rPr>
      </w:pPr>
      <w:r>
        <w:rPr>
          <w:rFonts w:hint="eastAsia" w:ascii="仿宋" w:hAnsi="仿宋" w:eastAsia="仿宋"/>
          <w:sz w:val="28"/>
          <w:szCs w:val="28"/>
        </w:rPr>
        <w:t>联系方式：</w:t>
      </w:r>
      <w:r>
        <w:rPr>
          <w:rFonts w:hint="eastAsia" w:ascii="仿宋" w:hAnsi="仿宋" w:eastAsia="仿宋"/>
          <w:sz w:val="28"/>
          <w:szCs w:val="28"/>
          <w:u w:val="none"/>
          <w:lang w:val="en-US" w:eastAsia="zh-CN"/>
        </w:rPr>
        <w:t xml:space="preserve">0914-2321006     </w:t>
      </w:r>
      <w:r>
        <w:rPr>
          <w:rFonts w:hint="eastAsia" w:ascii="仿宋" w:hAnsi="仿宋" w:eastAsia="仿宋"/>
          <w:sz w:val="28"/>
          <w:szCs w:val="28"/>
          <w:u w:val="none"/>
        </w:rPr>
        <w:t xml:space="preserve">　 </w:t>
      </w:r>
    </w:p>
    <w:p>
      <w:pPr>
        <w:pStyle w:val="4"/>
        <w:pageBreakBefore w:val="0"/>
        <w:widowControl w:val="0"/>
        <w:kinsoku/>
        <w:wordWrap/>
        <w:overflowPunct/>
        <w:topLinePunct w:val="0"/>
        <w:autoSpaceDE/>
        <w:autoSpaceDN/>
        <w:bidi w:val="0"/>
        <w:adjustRightInd/>
        <w:snapToGrid/>
        <w:spacing w:line="500" w:lineRule="exact"/>
        <w:ind w:firstLine="840" w:firstLineChars="300"/>
        <w:textAlignment w:val="auto"/>
        <w:rPr>
          <w:rFonts w:ascii="仿宋" w:hAnsi="仿宋" w:eastAsia="仿宋" w:cs="宋体"/>
          <w:b w:val="0"/>
          <w:sz w:val="28"/>
          <w:szCs w:val="28"/>
        </w:rPr>
      </w:pPr>
      <w:bookmarkStart w:id="10" w:name="_Toc35393812"/>
      <w:bookmarkStart w:id="11" w:name="_Toc28359025"/>
      <w:bookmarkStart w:id="12" w:name="_Toc28359102"/>
      <w:bookmarkStart w:id="13" w:name="_Toc35393643"/>
      <w:r>
        <w:rPr>
          <w:rFonts w:hint="eastAsia" w:ascii="仿宋" w:hAnsi="仿宋" w:eastAsia="仿宋" w:cs="宋体"/>
          <w:b w:val="0"/>
          <w:sz w:val="28"/>
          <w:szCs w:val="28"/>
        </w:rPr>
        <w:t>3.项目</w:t>
      </w:r>
      <w:r>
        <w:rPr>
          <w:rFonts w:ascii="仿宋" w:hAnsi="仿宋" w:eastAsia="仿宋" w:cs="宋体"/>
          <w:b w:val="0"/>
          <w:sz w:val="28"/>
          <w:szCs w:val="28"/>
        </w:rPr>
        <w:t>联系方式</w:t>
      </w:r>
      <w:bookmarkEnd w:id="10"/>
      <w:bookmarkEnd w:id="11"/>
      <w:bookmarkEnd w:id="12"/>
      <w:bookmarkEnd w:id="13"/>
    </w:p>
    <w:p>
      <w:pPr>
        <w:pStyle w:val="8"/>
        <w:pageBreakBefore w:val="0"/>
        <w:widowControl w:val="0"/>
        <w:kinsoku/>
        <w:wordWrap/>
        <w:overflowPunct/>
        <w:topLinePunct w:val="0"/>
        <w:autoSpaceDE/>
        <w:autoSpaceDN/>
        <w:bidi w:val="0"/>
        <w:adjustRightInd/>
        <w:snapToGrid/>
        <w:spacing w:line="500" w:lineRule="exact"/>
        <w:ind w:firstLine="840" w:firstLineChars="300"/>
        <w:textAlignment w:val="auto"/>
        <w:rPr>
          <w:rFonts w:hint="default" w:ascii="仿宋" w:hAnsi="仿宋" w:eastAsia="仿宋"/>
          <w:sz w:val="28"/>
          <w:szCs w:val="28"/>
          <w:u w:val="single"/>
          <w:lang w:val="en-US"/>
        </w:rPr>
      </w:pPr>
      <w:r>
        <w:rPr>
          <w:rFonts w:hint="eastAsia" w:ascii="仿宋" w:hAnsi="仿宋" w:eastAsia="仿宋"/>
          <w:sz w:val="28"/>
          <w:szCs w:val="28"/>
        </w:rPr>
        <w:t>项目联系人：</w:t>
      </w:r>
      <w:r>
        <w:rPr>
          <w:rFonts w:hint="eastAsia" w:ascii="仿宋" w:hAnsi="仿宋" w:eastAsia="仿宋"/>
          <w:sz w:val="28"/>
          <w:szCs w:val="28"/>
          <w:u w:val="none"/>
          <w:lang w:eastAsia="zh-CN"/>
        </w:rPr>
        <w:t>郭玉</w:t>
      </w:r>
      <w:r>
        <w:rPr>
          <w:rFonts w:hint="eastAsia" w:ascii="仿宋" w:hAnsi="仿宋" w:eastAsia="仿宋"/>
          <w:sz w:val="28"/>
          <w:szCs w:val="28"/>
          <w:u w:val="none"/>
          <w:lang w:val="en-US" w:eastAsia="zh-CN"/>
        </w:rPr>
        <w:t xml:space="preserve">    </w:t>
      </w:r>
    </w:p>
    <w:p>
      <w:pPr>
        <w:pageBreakBefore w:val="0"/>
        <w:widowControl w:val="0"/>
        <w:kinsoku/>
        <w:wordWrap/>
        <w:overflowPunct/>
        <w:topLinePunct w:val="0"/>
        <w:autoSpaceDE/>
        <w:autoSpaceDN/>
        <w:bidi w:val="0"/>
        <w:adjustRightInd/>
        <w:snapToGrid/>
        <w:spacing w:line="500" w:lineRule="exact"/>
        <w:ind w:firstLine="840" w:firstLineChars="300"/>
        <w:textAlignment w:val="auto"/>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none"/>
          <w:lang w:val="en-US" w:eastAsia="zh-CN"/>
        </w:rPr>
        <w:t>0914-2321006</w:t>
      </w:r>
    </w:p>
    <w:p>
      <w:pPr>
        <w:rPr>
          <w:rFonts w:ascii="黑体" w:hAnsi="黑体" w:eastAsia="黑体" w:cs="宋体"/>
          <w:kern w:val="0"/>
          <w:sz w:val="28"/>
          <w:szCs w:val="28"/>
        </w:rPr>
      </w:pPr>
      <w:r>
        <w:rPr>
          <w:rFonts w:hint="eastAsia" w:ascii="黑体" w:hAnsi="黑体" w:eastAsia="黑体" w:cs="宋体"/>
          <w:kern w:val="0"/>
          <w:sz w:val="28"/>
          <w:szCs w:val="28"/>
        </w:rPr>
        <w:t>十、附件</w:t>
      </w:r>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1.</w:t>
      </w:r>
      <w:r>
        <w:rPr>
          <w:rFonts w:hint="eastAsia" w:ascii="仿宋" w:hAnsi="仿宋" w:eastAsia="仿宋" w:cs="宋体"/>
          <w:kern w:val="0"/>
          <w:sz w:val="28"/>
          <w:szCs w:val="28"/>
        </w:rPr>
        <w:t>采购文件</w:t>
      </w:r>
    </w:p>
    <w:p>
      <w:pPr>
        <w:pStyle w:val="2"/>
        <w:ind w:firstLine="560" w:firstLineChars="200"/>
        <w:rPr>
          <w:rFonts w:hint="eastAsia" w:ascii="仿宋" w:hAnsi="仿宋" w:eastAsia="仿宋" w:cs="宋体"/>
          <w:kern w:val="0"/>
          <w:sz w:val="28"/>
          <w:szCs w:val="28"/>
          <w:lang w:eastAsia="zh-CN"/>
        </w:rPr>
      </w:pPr>
    </w:p>
    <w:p>
      <w:pPr>
        <w:spacing w:line="360" w:lineRule="auto"/>
        <w:ind w:firstLine="840" w:firstLineChars="300"/>
        <w:rPr>
          <w:rFonts w:hint="eastAsia" w:ascii="仿宋" w:hAnsi="仿宋" w:eastAsia="仿宋" w:cs="Times New Roman"/>
          <w:sz w:val="28"/>
          <w:szCs w:val="28"/>
          <w:u w:val="none"/>
          <w:lang w:val="en-US" w:eastAsia="zh-CN"/>
        </w:rPr>
      </w:pPr>
    </w:p>
    <w:p>
      <w:pPr>
        <w:spacing w:line="360" w:lineRule="auto"/>
        <w:ind w:firstLine="630" w:firstLineChars="300"/>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jc w:val="both"/>
        <w:rPr>
          <w:rFonts w:hint="eastAsia"/>
          <w:lang w:val="en-US" w:eastAsia="zh-CN"/>
        </w:rPr>
      </w:pPr>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DDC3D"/>
    <w:multiLevelType w:val="singleLevel"/>
    <w:tmpl w:val="D51DDC3D"/>
    <w:lvl w:ilvl="0" w:tentative="0">
      <w:start w:val="1"/>
      <w:numFmt w:val="chineseCounting"/>
      <w:suff w:val="nothing"/>
      <w:lvlText w:val="%1、"/>
      <w:lvlJc w:val="left"/>
      <w:rPr>
        <w:rFonts w:hint="eastAsia"/>
      </w:rPr>
    </w:lvl>
  </w:abstractNum>
  <w:abstractNum w:abstractNumId="1">
    <w:nsid w:val="03900E31"/>
    <w:multiLevelType w:val="singleLevel"/>
    <w:tmpl w:val="03900E31"/>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jMTAxOTlhZmJiNWFkYTIzNjZjNTlhZGRkZTQ0MjkifQ=="/>
  </w:docVars>
  <w:rsids>
    <w:rsidRoot w:val="72E44081"/>
    <w:rsid w:val="010F5281"/>
    <w:rsid w:val="02B05130"/>
    <w:rsid w:val="033C0E47"/>
    <w:rsid w:val="065261AF"/>
    <w:rsid w:val="0799775A"/>
    <w:rsid w:val="085E58D8"/>
    <w:rsid w:val="0A5E258E"/>
    <w:rsid w:val="0B754C45"/>
    <w:rsid w:val="0BE4564F"/>
    <w:rsid w:val="0C457D66"/>
    <w:rsid w:val="0DB2181E"/>
    <w:rsid w:val="136134FE"/>
    <w:rsid w:val="16B134F7"/>
    <w:rsid w:val="18041A41"/>
    <w:rsid w:val="18A3503D"/>
    <w:rsid w:val="1C4F3924"/>
    <w:rsid w:val="1DA518BE"/>
    <w:rsid w:val="1DCB30AC"/>
    <w:rsid w:val="1DFD7F5A"/>
    <w:rsid w:val="1F36330F"/>
    <w:rsid w:val="20BC4AED"/>
    <w:rsid w:val="24170DE9"/>
    <w:rsid w:val="24E45E86"/>
    <w:rsid w:val="29EB2AFB"/>
    <w:rsid w:val="2A1A359A"/>
    <w:rsid w:val="2B400ECC"/>
    <w:rsid w:val="2C1229D0"/>
    <w:rsid w:val="315E29AA"/>
    <w:rsid w:val="31F12B6B"/>
    <w:rsid w:val="33A22E7B"/>
    <w:rsid w:val="37837855"/>
    <w:rsid w:val="3A6B2AF0"/>
    <w:rsid w:val="3CF55834"/>
    <w:rsid w:val="3FEF75FA"/>
    <w:rsid w:val="4309522B"/>
    <w:rsid w:val="454D7787"/>
    <w:rsid w:val="4A4E0AF5"/>
    <w:rsid w:val="4C8A115E"/>
    <w:rsid w:val="4E7E7F57"/>
    <w:rsid w:val="4F8C5937"/>
    <w:rsid w:val="4FC83567"/>
    <w:rsid w:val="50663BD5"/>
    <w:rsid w:val="50A31CAE"/>
    <w:rsid w:val="533D2D6E"/>
    <w:rsid w:val="54E175B8"/>
    <w:rsid w:val="55477082"/>
    <w:rsid w:val="56204809"/>
    <w:rsid w:val="57D814F7"/>
    <w:rsid w:val="5B7770C2"/>
    <w:rsid w:val="5C592BE4"/>
    <w:rsid w:val="60E26ED4"/>
    <w:rsid w:val="619B0450"/>
    <w:rsid w:val="65BA2A48"/>
    <w:rsid w:val="68E51A11"/>
    <w:rsid w:val="6BBA161C"/>
    <w:rsid w:val="6E3E3B2C"/>
    <w:rsid w:val="72E44081"/>
    <w:rsid w:val="74DC3200"/>
    <w:rsid w:val="7FB91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paragraph" w:styleId="5">
    <w:name w:val="Normal Indent"/>
    <w:basedOn w:val="1"/>
    <w:qFormat/>
    <w:uiPriority w:val="0"/>
    <w:pPr>
      <w:ind w:firstLine="420"/>
    </w:pPr>
    <w:rPr>
      <w:szCs w:val="20"/>
    </w:rPr>
  </w:style>
  <w:style w:type="paragraph" w:styleId="6">
    <w:name w:val="Body Text"/>
    <w:basedOn w:val="1"/>
    <w:qFormat/>
    <w:uiPriority w:val="0"/>
    <w:pPr>
      <w:spacing w:after="120" w:afterLines="0"/>
    </w:pPr>
  </w:style>
  <w:style w:type="paragraph" w:styleId="7">
    <w:name w:val="Body Text Indent"/>
    <w:basedOn w:val="1"/>
    <w:next w:val="1"/>
    <w:qFormat/>
    <w:uiPriority w:val="0"/>
    <w:pPr>
      <w:ind w:firstLine="630"/>
    </w:pPr>
    <w:rPr>
      <w:sz w:val="32"/>
      <w:szCs w:val="20"/>
    </w:rPr>
  </w:style>
  <w:style w:type="paragraph" w:styleId="8">
    <w:name w:val="Plain Text"/>
    <w:basedOn w:val="1"/>
    <w:qFormat/>
    <w:uiPriority w:val="0"/>
    <w:rPr>
      <w:rFonts w:ascii="宋体" w:hAnsi="Courier New" w:eastAsiaTheme="minorEastAsia" w:cstheme="minorBidi"/>
      <w:szCs w:val="22"/>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7"/>
    <w:qFormat/>
    <w:uiPriority w:val="0"/>
    <w:pPr>
      <w:tabs>
        <w:tab w:val="left" w:pos="0"/>
      </w:tabs>
      <w:ind w:firstLine="420"/>
    </w:pPr>
  </w:style>
  <w:style w:type="table" w:styleId="12">
    <w:name w:val="Table Grid"/>
    <w:basedOn w:val="11"/>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Emphasis"/>
    <w:basedOn w:val="13"/>
    <w:qFormat/>
    <w:uiPriority w:val="0"/>
  </w:style>
  <w:style w:type="character" w:styleId="15">
    <w:name w:val="Hyperlink"/>
    <w:basedOn w:val="13"/>
    <w:qFormat/>
    <w:uiPriority w:val="0"/>
    <w:rPr>
      <w:color w:val="0000FF"/>
      <w:u w:val="none"/>
    </w:rPr>
  </w:style>
  <w:style w:type="character" w:customStyle="1" w:styleId="16">
    <w:name w:val="proollist"/>
    <w:basedOn w:val="13"/>
    <w:qFormat/>
    <w:uiPriority w:val="0"/>
  </w:style>
  <w:style w:type="character" w:customStyle="1" w:styleId="17">
    <w:name w:val="span-long"/>
    <w:basedOn w:val="13"/>
    <w:qFormat/>
    <w:uiPriority w:val="0"/>
  </w:style>
  <w:style w:type="character" w:customStyle="1" w:styleId="18">
    <w:name w:val="stclosebtn"/>
    <w:basedOn w:val="13"/>
    <w:qFormat/>
    <w:uiPriority w:val="0"/>
  </w:style>
  <w:style w:type="character" w:customStyle="1" w:styleId="19">
    <w:name w:val="input-direction"/>
    <w:basedOn w:val="13"/>
    <w:qFormat/>
    <w:uiPriority w:val="0"/>
    <w:rPr>
      <w:color w:val="FF6600"/>
    </w:rPr>
  </w:style>
  <w:style w:type="character" w:customStyle="1" w:styleId="20">
    <w:name w:val="beforeinfotext"/>
    <w:basedOn w:val="13"/>
    <w:qFormat/>
    <w:uiPriority w:val="0"/>
    <w:rPr>
      <w:color w:val="666666"/>
    </w:rPr>
  </w:style>
  <w:style w:type="character" w:customStyle="1" w:styleId="21">
    <w:name w:val="tmpztreemove_arrow"/>
    <w:basedOn w:val="13"/>
    <w:qFormat/>
    <w:uiPriority w:val="0"/>
  </w:style>
  <w:style w:type="character" w:customStyle="1" w:styleId="22">
    <w:name w:val="active6"/>
    <w:basedOn w:val="13"/>
    <w:qFormat/>
    <w:uiPriority w:val="0"/>
    <w:rPr>
      <w:color w:val="00FF00"/>
      <w:shd w:val="clear" w:fill="000000"/>
    </w:rPr>
  </w:style>
  <w:style w:type="character" w:customStyle="1" w:styleId="23">
    <w:name w:val="button"/>
    <w:basedOn w:val="13"/>
    <w:qFormat/>
    <w:uiPriority w:val="0"/>
  </w:style>
  <w:style w:type="character" w:customStyle="1" w:styleId="24">
    <w:name w:val="phone"/>
    <w:basedOn w:val="13"/>
    <w:qFormat/>
    <w:uiPriority w:val="0"/>
    <w:rPr>
      <w:color w:val="FF8833"/>
      <w:sz w:val="18"/>
      <w:szCs w:val="18"/>
    </w:rPr>
  </w:style>
  <w:style w:type="character" w:customStyle="1" w:styleId="25">
    <w:name w:val="number"/>
    <w:basedOn w:val="13"/>
    <w:qFormat/>
    <w:uiPriority w:val="0"/>
    <w:rPr>
      <w:color w:val="FF8833"/>
      <w:sz w:val="18"/>
      <w:szCs w:val="18"/>
    </w:rPr>
  </w:style>
  <w:style w:type="character" w:customStyle="1" w:styleId="26">
    <w:name w:val="hilite6"/>
    <w:basedOn w:val="13"/>
    <w:qFormat/>
    <w:uiPriority w:val="0"/>
    <w:rPr>
      <w:color w:val="FFFFFF"/>
      <w:shd w:val="clear" w:fill="666677"/>
    </w:rPr>
  </w:style>
  <w:style w:type="character" w:customStyle="1" w:styleId="27">
    <w:name w:val="active"/>
    <w:basedOn w:val="13"/>
    <w:qFormat/>
    <w:uiPriority w:val="0"/>
    <w:rPr>
      <w:color w:val="00FF00"/>
      <w:shd w:val="clear" w:fill="000000"/>
    </w:rPr>
  </w:style>
  <w:style w:type="character" w:customStyle="1" w:styleId="28">
    <w:name w:val="hilite4"/>
    <w:basedOn w:val="13"/>
    <w:qFormat/>
    <w:uiPriority w:val="0"/>
    <w:rPr>
      <w:color w:val="FFFFFF"/>
      <w:shd w:val="clear" w:fill="666677"/>
    </w:rPr>
  </w:style>
  <w:style w:type="character" w:customStyle="1" w:styleId="29">
    <w:name w:val="button2"/>
    <w:basedOn w:val="1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525</Words>
  <Characters>600</Characters>
  <Lines>0</Lines>
  <Paragraphs>0</Paragraphs>
  <TotalTime>32</TotalTime>
  <ScaleCrop>false</ScaleCrop>
  <LinksUpToDate>false</LinksUpToDate>
  <CharactersWithSpaces>633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2020-08-13T08:08:00Z</dcterms:created>
  <dc:creator>Administrator</dc:creator>
  <cp:lastModifiedBy>WPS_1625533846</cp:lastModifiedBy>
  <dcterms:modified xsi:type="dcterms:W3CDTF">2022-10-12T02:21:29Z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AFFC5AD8D6674BE6BB9C2F337DD43992</vt:lpwstr>
  </property>
</Properties>
</file>