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sz w:val="24"/>
          <w:szCs w:val="24"/>
          <w:lang w:val="en-US" w:eastAsia="zh-CN"/>
        </w:rPr>
        <w:t>采购需求</w:t>
      </w:r>
    </w:p>
    <w:bookmarkEnd w:id="0"/>
    <w:tbl>
      <w:tblPr>
        <w:tblStyle w:val="5"/>
        <w:tblpPr w:leftFromText="180" w:rightFromText="180" w:vertAnchor="page" w:horzAnchor="page" w:tblpX="2297" w:tblpY="2412"/>
        <w:tblOverlap w:val="never"/>
        <w:tblW w:w="743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2100"/>
        <w:gridCol w:w="2534"/>
        <w:gridCol w:w="15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tblHeader/>
        </w:trPr>
        <w:tc>
          <w:tcPr>
            <w:tcW w:w="1254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210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2534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155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数量（单位）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54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210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中医器械设备</w:t>
            </w:r>
          </w:p>
        </w:tc>
        <w:tc>
          <w:tcPr>
            <w:tcW w:w="2534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磁振热治疗仪</w:t>
            </w:r>
          </w:p>
        </w:tc>
        <w:tc>
          <w:tcPr>
            <w:tcW w:w="155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1(台)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54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1-2</w:t>
            </w:r>
          </w:p>
        </w:tc>
        <w:tc>
          <w:tcPr>
            <w:tcW w:w="210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中医器械设备</w:t>
            </w:r>
          </w:p>
        </w:tc>
        <w:tc>
          <w:tcPr>
            <w:tcW w:w="2534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整脊枪</w:t>
            </w:r>
          </w:p>
        </w:tc>
        <w:tc>
          <w:tcPr>
            <w:tcW w:w="155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1(台)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54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1-3</w:t>
            </w:r>
          </w:p>
        </w:tc>
        <w:tc>
          <w:tcPr>
            <w:tcW w:w="210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中医器械设备</w:t>
            </w:r>
          </w:p>
        </w:tc>
        <w:tc>
          <w:tcPr>
            <w:tcW w:w="2534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艾灸仪</w:t>
            </w:r>
          </w:p>
        </w:tc>
        <w:tc>
          <w:tcPr>
            <w:tcW w:w="155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1(台)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54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1-4</w:t>
            </w:r>
          </w:p>
        </w:tc>
        <w:tc>
          <w:tcPr>
            <w:tcW w:w="210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中医器械设备</w:t>
            </w:r>
          </w:p>
        </w:tc>
        <w:tc>
          <w:tcPr>
            <w:tcW w:w="2534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红外线</w:t>
            </w:r>
          </w:p>
        </w:tc>
        <w:tc>
          <w:tcPr>
            <w:tcW w:w="155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1(台)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54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1-5</w:t>
            </w:r>
          </w:p>
        </w:tc>
        <w:tc>
          <w:tcPr>
            <w:tcW w:w="210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中医器械设备</w:t>
            </w:r>
          </w:p>
        </w:tc>
        <w:tc>
          <w:tcPr>
            <w:tcW w:w="2534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治疗车</w:t>
            </w:r>
          </w:p>
        </w:tc>
        <w:tc>
          <w:tcPr>
            <w:tcW w:w="155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4(台)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54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1-6</w:t>
            </w:r>
          </w:p>
        </w:tc>
        <w:tc>
          <w:tcPr>
            <w:tcW w:w="210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中医器械设备</w:t>
            </w:r>
          </w:p>
        </w:tc>
        <w:tc>
          <w:tcPr>
            <w:tcW w:w="2534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拔罐</w:t>
            </w:r>
          </w:p>
        </w:tc>
        <w:tc>
          <w:tcPr>
            <w:tcW w:w="155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10(套)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54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1-7</w:t>
            </w:r>
          </w:p>
        </w:tc>
        <w:tc>
          <w:tcPr>
            <w:tcW w:w="210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中医器械设备</w:t>
            </w:r>
          </w:p>
        </w:tc>
        <w:tc>
          <w:tcPr>
            <w:tcW w:w="2534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中医定向透药仪</w:t>
            </w:r>
          </w:p>
        </w:tc>
        <w:tc>
          <w:tcPr>
            <w:tcW w:w="155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auto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1(台)</w:t>
            </w:r>
          </w:p>
        </w:tc>
      </w:tr>
    </w:tbl>
    <w:p>
      <w:pPr>
        <w:jc w:val="center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（具体内容详见招标文件）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NjE4YWJmOTY4NTI5NGY5Yjg2OTBlOGRiNmEyZjMifQ=="/>
  </w:docVars>
  <w:rsids>
    <w:rsidRoot w:val="29AF39C3"/>
    <w:rsid w:val="29A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9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2230</Words>
  <Characters>2610</Characters>
  <Lines>0</Lines>
  <Paragraphs>0</Paragraphs>
  <TotalTime>1</TotalTime>
  <ScaleCrop>false</ScaleCrop>
  <LinksUpToDate>false</LinksUpToDate>
  <CharactersWithSpaces>2635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2022-12-27T06:58:00Z</dcterms:created>
  <dc:creator>姚芮</dc:creator>
  <cp:lastModifiedBy>姚芮</cp:lastModifiedBy>
  <dcterms:modified xsi:type="dcterms:W3CDTF">2022-12-27T07:00:35Z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10C6AF6E733B4DA0A62E2C8363A177F5</vt:lpwstr>
  </property>
</Properties>
</file>