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 w:bidi="ar"/>
        </w:rPr>
        <w:t>采购需求</w:t>
      </w:r>
      <w:bookmarkStart w:id="0" w:name="_GoBack"/>
      <w:bookmarkEnd w:id="0"/>
    </w:p>
    <w:tbl>
      <w:tblPr>
        <w:tblStyle w:val="2"/>
        <w:tblW w:w="905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754"/>
        <w:gridCol w:w="1563"/>
        <w:gridCol w:w="753"/>
        <w:gridCol w:w="1405"/>
        <w:gridCol w:w="1515"/>
        <w:gridCol w:w="15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  <w:tblHeader/>
        </w:trPr>
        <w:tc>
          <w:tcPr>
            <w:tcW w:w="5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7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5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4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5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7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其他工程管理服务</w:t>
            </w:r>
          </w:p>
        </w:tc>
        <w:tc>
          <w:tcPr>
            <w:tcW w:w="15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1920000</w:t>
            </w:r>
          </w:p>
        </w:tc>
        <w:tc>
          <w:tcPr>
            <w:tcW w:w="7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1(套)</w:t>
            </w:r>
          </w:p>
        </w:tc>
        <w:tc>
          <w:tcPr>
            <w:tcW w:w="14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1,920,000.00</w:t>
            </w:r>
          </w:p>
        </w:tc>
        <w:tc>
          <w:tcPr>
            <w:tcW w:w="15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1,920,000.00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MTk5YTJhYjQ3MTIwZjUwZjYzNGU2ZDA2MTA5NWQifQ=="/>
  </w:docVars>
  <w:rsids>
    <w:rsidRoot w:val="28847CD2"/>
    <w:rsid w:val="2884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2023-02-17T07:45:00Z</dcterms:created>
  <dc:creator>Alisa</dc:creator>
  <cp:lastModifiedBy>Alisa</cp:lastModifiedBy>
  <dcterms:modified xsi:type="dcterms:W3CDTF">2023-02-17T07:47:17Z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8799A8A0C6BC40A5BA56E0D02EF9CDAF</vt:lpwstr>
  </property>
</Properties>
</file>