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BF5" w:rsidRDefault="008B0BF5">
      <w:pPr>
        <w:tabs>
          <w:tab w:val="left" w:pos="5670"/>
          <w:tab w:val="left" w:pos="6663"/>
        </w:tabs>
        <w:autoSpaceDE w:val="0"/>
        <w:autoSpaceDN w:val="0"/>
        <w:adjustRightInd w:val="0"/>
        <w:snapToGrid w:val="0"/>
        <w:spacing w:line="360" w:lineRule="auto"/>
        <w:jc w:val="center"/>
        <w:rPr>
          <w:rFonts w:hAnsi="宋体" w:cs="宋体"/>
          <w:b/>
          <w:spacing w:val="-6"/>
          <w:sz w:val="32"/>
          <w:szCs w:val="32"/>
        </w:rPr>
      </w:pPr>
      <w:bookmarkStart w:id="0" w:name="_Toc183682338"/>
      <w:bookmarkStart w:id="1" w:name="_Toc217446030"/>
    </w:p>
    <w:p w:rsidR="00EE130F" w:rsidRPr="00EE130F" w:rsidRDefault="00EE130F" w:rsidP="00EE130F">
      <w:pPr>
        <w:pStyle w:val="1"/>
      </w:pPr>
    </w:p>
    <w:p w:rsidR="008B0BF5" w:rsidRDefault="001127D6">
      <w:pPr>
        <w:tabs>
          <w:tab w:val="left" w:pos="5670"/>
          <w:tab w:val="left" w:pos="6663"/>
        </w:tabs>
        <w:autoSpaceDE w:val="0"/>
        <w:autoSpaceDN w:val="0"/>
        <w:adjustRightInd w:val="0"/>
        <w:snapToGrid w:val="0"/>
        <w:spacing w:line="360" w:lineRule="auto"/>
        <w:jc w:val="center"/>
        <w:rPr>
          <w:rFonts w:hAnsi="宋体" w:cs="宋体"/>
          <w:b/>
          <w:spacing w:val="-6"/>
          <w:sz w:val="36"/>
          <w:szCs w:val="36"/>
        </w:rPr>
      </w:pPr>
      <w:r>
        <w:rPr>
          <w:rFonts w:hAnsi="宋体" w:cs="宋体" w:hint="eastAsia"/>
          <w:b/>
          <w:spacing w:val="-6"/>
          <w:sz w:val="36"/>
          <w:szCs w:val="36"/>
        </w:rPr>
        <w:t>陕西省丹凤中学校园绿化管理养护项目</w:t>
      </w:r>
    </w:p>
    <w:p w:rsidR="008B0BF5" w:rsidRDefault="008B0BF5">
      <w:pPr>
        <w:tabs>
          <w:tab w:val="left" w:pos="5670"/>
          <w:tab w:val="left" w:pos="6663"/>
        </w:tabs>
        <w:autoSpaceDE w:val="0"/>
        <w:autoSpaceDN w:val="0"/>
        <w:adjustRightInd w:val="0"/>
        <w:snapToGrid w:val="0"/>
        <w:spacing w:line="360" w:lineRule="auto"/>
        <w:jc w:val="center"/>
        <w:rPr>
          <w:b/>
          <w:bCs/>
          <w:sz w:val="72"/>
          <w:szCs w:val="72"/>
        </w:rPr>
      </w:pPr>
    </w:p>
    <w:p w:rsidR="008B0BF5" w:rsidRDefault="001127D6">
      <w:pPr>
        <w:tabs>
          <w:tab w:val="left" w:pos="5670"/>
          <w:tab w:val="left" w:pos="6663"/>
        </w:tabs>
        <w:autoSpaceDE w:val="0"/>
        <w:autoSpaceDN w:val="0"/>
        <w:adjustRightInd w:val="0"/>
        <w:snapToGrid w:val="0"/>
        <w:spacing w:line="360" w:lineRule="auto"/>
        <w:jc w:val="center"/>
        <w:rPr>
          <w:b/>
          <w:spacing w:val="-6"/>
          <w:sz w:val="72"/>
          <w:szCs w:val="72"/>
          <w:lang w:val="zh-CN"/>
        </w:rPr>
      </w:pPr>
      <w:r>
        <w:rPr>
          <w:rFonts w:hint="eastAsia"/>
          <w:b/>
          <w:spacing w:val="-6"/>
          <w:sz w:val="72"/>
          <w:szCs w:val="72"/>
        </w:rPr>
        <w:t>竞争性磋商</w:t>
      </w:r>
      <w:r>
        <w:rPr>
          <w:rFonts w:hint="eastAsia"/>
          <w:b/>
          <w:spacing w:val="-6"/>
          <w:sz w:val="72"/>
          <w:szCs w:val="72"/>
          <w:lang w:val="zh-CN"/>
        </w:rPr>
        <w:t>文件</w:t>
      </w:r>
    </w:p>
    <w:p w:rsidR="008B0BF5" w:rsidRDefault="001127D6">
      <w:pPr>
        <w:tabs>
          <w:tab w:val="left" w:pos="5670"/>
        </w:tabs>
        <w:autoSpaceDE w:val="0"/>
        <w:autoSpaceDN w:val="0"/>
        <w:adjustRightInd w:val="0"/>
        <w:spacing w:line="360" w:lineRule="auto"/>
        <w:jc w:val="center"/>
        <w:rPr>
          <w:rFonts w:hAnsi="宋体" w:cs="宋体"/>
          <w:sz w:val="32"/>
          <w:szCs w:val="32"/>
        </w:rPr>
      </w:pPr>
      <w:r>
        <w:rPr>
          <w:rFonts w:hAnsi="宋体" w:cs="宋体" w:hint="eastAsia"/>
          <w:sz w:val="32"/>
          <w:szCs w:val="32"/>
        </w:rPr>
        <w:t>项目编号：SXQY-CG-2022001</w:t>
      </w:r>
    </w:p>
    <w:p w:rsidR="008B0BF5" w:rsidRDefault="008B0BF5"/>
    <w:p w:rsidR="008B0BF5" w:rsidRDefault="001127D6">
      <w:pPr>
        <w:pStyle w:val="a0"/>
        <w:ind w:firstLine="0"/>
        <w:jc w:val="center"/>
      </w:pPr>
      <w:r>
        <w:rPr>
          <w:rFonts w:hAnsi="宋体" w:cs="宋体" w:hint="eastAsia"/>
          <w:noProof/>
          <w:sz w:val="48"/>
          <w:szCs w:val="48"/>
        </w:rPr>
        <w:drawing>
          <wp:inline distT="0" distB="0" distL="0" distR="0">
            <wp:extent cx="3036570" cy="2277110"/>
            <wp:effectExtent l="0" t="0" r="0" b="0"/>
            <wp:docPr id="1" name="图片 1" descr="侨友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侨友logo"/>
                    <pic:cNvPicPr>
                      <a:picLocks noChangeAspect="1" noChangeArrowheads="1"/>
                    </pic:cNvPicPr>
                  </pic:nvPicPr>
                  <pic:blipFill>
                    <a:blip r:embed="rId9" cstate="print"/>
                    <a:srcRect/>
                    <a:stretch>
                      <a:fillRect/>
                    </a:stretch>
                  </pic:blipFill>
                  <pic:spPr>
                    <a:xfrm>
                      <a:off x="0" y="0"/>
                      <a:ext cx="3036570" cy="2277110"/>
                    </a:xfrm>
                    <a:prstGeom prst="rect">
                      <a:avLst/>
                    </a:prstGeom>
                    <a:noFill/>
                    <a:ln w="9525">
                      <a:noFill/>
                      <a:miter lim="800000"/>
                      <a:headEnd/>
                      <a:tailEnd/>
                    </a:ln>
                  </pic:spPr>
                </pic:pic>
              </a:graphicData>
            </a:graphic>
          </wp:inline>
        </w:drawing>
      </w:r>
    </w:p>
    <w:p w:rsidR="008B0BF5" w:rsidRDefault="008B0BF5">
      <w:pPr>
        <w:pStyle w:val="a0"/>
      </w:pPr>
    </w:p>
    <w:p w:rsidR="008B0BF5" w:rsidRDefault="008B0BF5">
      <w:pPr>
        <w:pStyle w:val="a0"/>
      </w:pPr>
    </w:p>
    <w:p w:rsidR="008B0BF5" w:rsidRDefault="008B0BF5">
      <w:pPr>
        <w:pStyle w:val="1"/>
      </w:pPr>
    </w:p>
    <w:p w:rsidR="008B0BF5" w:rsidRDefault="008B0BF5" w:rsidP="00520002">
      <w:pPr>
        <w:adjustRightInd w:val="0"/>
        <w:snapToGrid w:val="0"/>
        <w:spacing w:line="360" w:lineRule="auto"/>
        <w:jc w:val="center"/>
        <w:rPr>
          <w:rFonts w:ascii="仿宋_GB2312" w:eastAsia="仿宋_GB2312"/>
          <w:b/>
          <w:bCs/>
          <w:sz w:val="36"/>
          <w:szCs w:val="36"/>
          <w:lang w:val="zh-CN"/>
        </w:rPr>
      </w:pPr>
    </w:p>
    <w:p w:rsidR="008B0BF5" w:rsidRDefault="001127D6" w:rsidP="00520002">
      <w:pPr>
        <w:adjustRightInd w:val="0"/>
        <w:snapToGrid w:val="0"/>
        <w:spacing w:line="360" w:lineRule="auto"/>
        <w:jc w:val="center"/>
        <w:rPr>
          <w:rFonts w:ascii="仿宋_GB2312" w:eastAsia="仿宋_GB2312"/>
          <w:b/>
          <w:bCs/>
          <w:sz w:val="32"/>
          <w:szCs w:val="32"/>
          <w:lang w:val="zh-CN"/>
        </w:rPr>
      </w:pPr>
      <w:r>
        <w:rPr>
          <w:rFonts w:ascii="仿宋_GB2312" w:eastAsia="仿宋_GB2312" w:hint="eastAsia"/>
          <w:b/>
          <w:bCs/>
          <w:sz w:val="32"/>
          <w:szCs w:val="32"/>
          <w:lang w:val="zh-CN"/>
        </w:rPr>
        <w:t>采 购 人：陕西省丹凤中学</w:t>
      </w:r>
    </w:p>
    <w:p w:rsidR="008B0BF5" w:rsidRDefault="001127D6" w:rsidP="00520002">
      <w:pPr>
        <w:adjustRightInd w:val="0"/>
        <w:snapToGrid w:val="0"/>
        <w:spacing w:line="360" w:lineRule="auto"/>
        <w:jc w:val="center"/>
        <w:rPr>
          <w:rFonts w:ascii="仿宋_GB2312" w:eastAsia="仿宋_GB2312"/>
          <w:b/>
          <w:bCs/>
          <w:sz w:val="32"/>
          <w:szCs w:val="32"/>
          <w:lang w:val="zh-CN"/>
        </w:rPr>
      </w:pPr>
      <w:r>
        <w:rPr>
          <w:rFonts w:ascii="仿宋_GB2312" w:eastAsia="仿宋_GB2312" w:hint="eastAsia"/>
          <w:b/>
          <w:bCs/>
          <w:sz w:val="32"/>
          <w:szCs w:val="32"/>
          <w:lang w:val="zh-CN"/>
        </w:rPr>
        <w:t>采购代理机构：陕西侨友工程咨询有限公司</w:t>
      </w:r>
    </w:p>
    <w:p w:rsidR="008B0BF5" w:rsidRDefault="001127D6" w:rsidP="00520002">
      <w:pPr>
        <w:adjustRightInd w:val="0"/>
        <w:snapToGrid w:val="0"/>
        <w:spacing w:line="360" w:lineRule="auto"/>
        <w:jc w:val="center"/>
        <w:rPr>
          <w:rFonts w:ascii="仿宋" w:eastAsia="仿宋" w:hAnsi="仿宋"/>
          <w:b/>
          <w:bCs/>
          <w:sz w:val="32"/>
          <w:szCs w:val="32"/>
        </w:rPr>
        <w:sectPr w:rsidR="008B0BF5">
          <w:headerReference w:type="even" r:id="rId10"/>
          <w:headerReference w:type="default" r:id="rId11"/>
          <w:footerReference w:type="default" r:id="rId12"/>
          <w:headerReference w:type="first" r:id="rId13"/>
          <w:footerReference w:type="first" r:id="rId14"/>
          <w:pgSz w:w="11907" w:h="16840"/>
          <w:pgMar w:top="1418" w:right="1134" w:bottom="1474" w:left="1418" w:header="851" w:footer="850" w:gutter="0"/>
          <w:pgNumType w:fmt="numberInDash" w:start="1"/>
          <w:cols w:space="720"/>
          <w:docGrid w:linePitch="286"/>
        </w:sectPr>
      </w:pPr>
      <w:r>
        <w:rPr>
          <w:rFonts w:ascii="仿宋_GB2312" w:eastAsia="仿宋_GB2312" w:hint="eastAsia"/>
          <w:b/>
          <w:bCs/>
          <w:sz w:val="32"/>
          <w:szCs w:val="32"/>
          <w:lang w:val="zh-CN"/>
        </w:rPr>
        <w:t>日    期：二零二二年</w:t>
      </w:r>
      <w:r w:rsidR="00725467">
        <w:rPr>
          <w:rFonts w:ascii="仿宋_GB2312" w:eastAsia="仿宋_GB2312" w:hint="eastAsia"/>
          <w:b/>
          <w:bCs/>
          <w:sz w:val="32"/>
          <w:szCs w:val="32"/>
          <w:lang w:val="zh-CN"/>
        </w:rPr>
        <w:t>十</w:t>
      </w:r>
      <w:r>
        <w:rPr>
          <w:rFonts w:ascii="仿宋_GB2312" w:eastAsia="仿宋_GB2312" w:hint="eastAsia"/>
          <w:b/>
          <w:bCs/>
          <w:sz w:val="32"/>
          <w:szCs w:val="32"/>
          <w:lang w:val="zh-CN"/>
        </w:rPr>
        <w:t>月</w:t>
      </w:r>
    </w:p>
    <w:p w:rsidR="008B0BF5" w:rsidRDefault="001127D6">
      <w:pPr>
        <w:pStyle w:val="11"/>
        <w:spacing w:line="360" w:lineRule="auto"/>
        <w:outlineLvl w:val="0"/>
        <w:rPr>
          <w:rFonts w:ascii="宋体" w:eastAsia="宋体" w:hAnsi="宋体"/>
          <w:sz w:val="40"/>
          <w:szCs w:val="36"/>
        </w:rPr>
      </w:pPr>
      <w:r>
        <w:rPr>
          <w:rFonts w:ascii="宋体" w:eastAsia="宋体" w:hAnsi="宋体" w:hint="eastAsia"/>
          <w:sz w:val="40"/>
          <w:szCs w:val="36"/>
        </w:rPr>
        <w:lastRenderedPageBreak/>
        <w:t>目  录</w:t>
      </w:r>
    </w:p>
    <w:p w:rsidR="008B0BF5" w:rsidRDefault="008B0BF5"/>
    <w:p w:rsidR="008B0BF5" w:rsidRDefault="00877BB9">
      <w:pPr>
        <w:pStyle w:val="11"/>
        <w:tabs>
          <w:tab w:val="clear" w:pos="8949"/>
          <w:tab w:val="right" w:leader="dot" w:pos="9355"/>
        </w:tabs>
        <w:spacing w:line="360" w:lineRule="auto"/>
        <w:jc w:val="left"/>
        <w:rPr>
          <w:rFonts w:ascii="宋体" w:hAnsi="宋体"/>
          <w:szCs w:val="44"/>
        </w:rPr>
      </w:pPr>
      <w:hyperlink w:anchor="_Toc16266" w:history="1">
        <w:r w:rsidR="001127D6">
          <w:rPr>
            <w:rFonts w:ascii="宋体" w:hAnsi="宋体" w:hint="eastAsia"/>
            <w:szCs w:val="44"/>
          </w:rPr>
          <w:t>第一章</w:t>
        </w:r>
        <w:r w:rsidR="001127D6">
          <w:rPr>
            <w:rFonts w:ascii="宋体" w:hAnsi="宋体" w:hint="eastAsia"/>
            <w:szCs w:val="44"/>
          </w:rPr>
          <w:t xml:space="preserve">  </w:t>
        </w:r>
        <w:r w:rsidR="001127D6">
          <w:rPr>
            <w:rFonts w:ascii="宋体" w:hAnsi="宋体" w:hint="eastAsia"/>
            <w:szCs w:val="44"/>
          </w:rPr>
          <w:t>磋商公告</w:t>
        </w:r>
        <w:r w:rsidR="001127D6">
          <w:rPr>
            <w:rFonts w:ascii="宋体" w:hAnsi="宋体"/>
            <w:szCs w:val="44"/>
          </w:rPr>
          <w:tab/>
        </w:r>
        <w:r w:rsidR="001127D6">
          <w:rPr>
            <w:rFonts w:ascii="宋体" w:hAnsi="宋体" w:hint="eastAsia"/>
            <w:szCs w:val="44"/>
          </w:rPr>
          <w:t>1</w:t>
        </w:r>
      </w:hyperlink>
    </w:p>
    <w:p w:rsidR="008B0BF5" w:rsidRDefault="00877BB9">
      <w:pPr>
        <w:pStyle w:val="11"/>
        <w:tabs>
          <w:tab w:val="clear" w:pos="8949"/>
          <w:tab w:val="right" w:leader="dot" w:pos="9355"/>
        </w:tabs>
        <w:spacing w:line="360" w:lineRule="auto"/>
        <w:jc w:val="left"/>
        <w:rPr>
          <w:rFonts w:ascii="宋体" w:hAnsi="宋体"/>
          <w:szCs w:val="44"/>
        </w:rPr>
      </w:pPr>
      <w:hyperlink w:anchor="_Toc27302" w:history="1">
        <w:r w:rsidR="001127D6">
          <w:rPr>
            <w:rFonts w:ascii="宋体" w:hAnsi="宋体" w:hint="eastAsia"/>
            <w:szCs w:val="44"/>
          </w:rPr>
          <w:t>第二章</w:t>
        </w:r>
        <w:r w:rsidR="001127D6">
          <w:rPr>
            <w:rFonts w:ascii="宋体" w:hAnsi="宋体" w:hint="eastAsia"/>
            <w:szCs w:val="44"/>
          </w:rPr>
          <w:t xml:space="preserve">  </w:t>
        </w:r>
        <w:r w:rsidR="001127D6">
          <w:rPr>
            <w:rFonts w:ascii="宋体" w:hAnsi="宋体" w:hint="eastAsia"/>
            <w:szCs w:val="44"/>
          </w:rPr>
          <w:t>供应商须知前附表</w:t>
        </w:r>
        <w:r w:rsidR="001127D6">
          <w:rPr>
            <w:rFonts w:ascii="宋体" w:hAnsi="宋体"/>
            <w:szCs w:val="44"/>
          </w:rPr>
          <w:tab/>
        </w:r>
        <w:r w:rsidR="001127D6">
          <w:rPr>
            <w:rFonts w:ascii="宋体" w:hAnsi="宋体" w:hint="eastAsia"/>
            <w:szCs w:val="44"/>
          </w:rPr>
          <w:t>5</w:t>
        </w:r>
      </w:hyperlink>
    </w:p>
    <w:p w:rsidR="008B0BF5" w:rsidRDefault="00877BB9">
      <w:pPr>
        <w:pStyle w:val="11"/>
        <w:tabs>
          <w:tab w:val="clear" w:pos="8949"/>
          <w:tab w:val="right" w:leader="dot" w:pos="9355"/>
        </w:tabs>
        <w:spacing w:line="360" w:lineRule="auto"/>
        <w:jc w:val="left"/>
        <w:rPr>
          <w:rFonts w:ascii="宋体" w:hAnsi="宋体"/>
          <w:szCs w:val="44"/>
        </w:rPr>
      </w:pPr>
      <w:hyperlink w:anchor="_Toc32747" w:history="1">
        <w:r w:rsidR="001127D6">
          <w:rPr>
            <w:rFonts w:ascii="宋体" w:hAnsi="宋体" w:hint="eastAsia"/>
            <w:szCs w:val="44"/>
          </w:rPr>
          <w:t>第三章</w:t>
        </w:r>
        <w:r w:rsidR="001127D6">
          <w:rPr>
            <w:rFonts w:ascii="宋体" w:hAnsi="宋体" w:hint="eastAsia"/>
            <w:szCs w:val="44"/>
          </w:rPr>
          <w:t xml:space="preserve">  </w:t>
        </w:r>
        <w:r w:rsidR="001127D6">
          <w:rPr>
            <w:rFonts w:ascii="宋体" w:hAnsi="宋体" w:hint="eastAsia"/>
            <w:szCs w:val="44"/>
          </w:rPr>
          <w:t>供应商须知</w:t>
        </w:r>
        <w:r w:rsidR="001127D6">
          <w:rPr>
            <w:rFonts w:ascii="宋体" w:hAnsi="宋体"/>
            <w:szCs w:val="44"/>
          </w:rPr>
          <w:tab/>
        </w:r>
        <w:r w:rsidR="001127D6">
          <w:rPr>
            <w:rFonts w:ascii="宋体" w:hAnsi="宋体" w:hint="eastAsia"/>
            <w:szCs w:val="44"/>
          </w:rPr>
          <w:t>8</w:t>
        </w:r>
      </w:hyperlink>
    </w:p>
    <w:p w:rsidR="008B0BF5" w:rsidRDefault="001127D6">
      <w:pPr>
        <w:pStyle w:val="11"/>
        <w:tabs>
          <w:tab w:val="clear" w:pos="8949"/>
          <w:tab w:val="right" w:leader="dot" w:pos="9355"/>
        </w:tabs>
        <w:spacing w:line="360" w:lineRule="auto"/>
        <w:jc w:val="left"/>
        <w:rPr>
          <w:rFonts w:ascii="宋体" w:hAnsi="宋体"/>
          <w:szCs w:val="44"/>
        </w:rPr>
      </w:pPr>
      <w:r>
        <w:rPr>
          <w:rFonts w:ascii="宋体" w:hAnsi="宋体"/>
          <w:szCs w:val="44"/>
        </w:rPr>
        <w:t>第四章</w:t>
      </w:r>
      <w:r>
        <w:rPr>
          <w:rFonts w:ascii="宋体" w:hAnsi="宋体" w:hint="eastAsia"/>
          <w:szCs w:val="44"/>
        </w:rPr>
        <w:t xml:space="preserve">  </w:t>
      </w:r>
      <w:r>
        <w:rPr>
          <w:rFonts w:ascii="宋体" w:hAnsi="宋体" w:hint="eastAsia"/>
          <w:szCs w:val="44"/>
        </w:rPr>
        <w:t>磋商办法</w:t>
      </w:r>
      <w:r>
        <w:rPr>
          <w:rFonts w:ascii="宋体" w:hAnsi="宋体"/>
          <w:szCs w:val="44"/>
        </w:rPr>
        <w:tab/>
      </w:r>
      <w:r>
        <w:rPr>
          <w:rFonts w:ascii="宋体" w:hAnsi="宋体" w:hint="eastAsia"/>
          <w:szCs w:val="44"/>
        </w:rPr>
        <w:t>31</w:t>
      </w:r>
    </w:p>
    <w:p w:rsidR="008B0BF5" w:rsidRDefault="00877BB9">
      <w:pPr>
        <w:pStyle w:val="11"/>
        <w:tabs>
          <w:tab w:val="clear" w:pos="8949"/>
          <w:tab w:val="right" w:leader="dot" w:pos="9355"/>
        </w:tabs>
        <w:spacing w:line="360" w:lineRule="auto"/>
        <w:jc w:val="left"/>
        <w:rPr>
          <w:rFonts w:ascii="宋体" w:hAnsi="宋体"/>
          <w:szCs w:val="44"/>
        </w:rPr>
      </w:pPr>
      <w:hyperlink w:anchor="_Toc14366" w:history="1">
        <w:r w:rsidR="001127D6">
          <w:rPr>
            <w:rFonts w:ascii="宋体" w:hAnsi="宋体" w:hint="eastAsia"/>
            <w:szCs w:val="44"/>
          </w:rPr>
          <w:t>第五章</w:t>
        </w:r>
        <w:r w:rsidR="001127D6">
          <w:rPr>
            <w:rFonts w:ascii="宋体" w:hAnsi="宋体" w:hint="eastAsia"/>
            <w:szCs w:val="44"/>
          </w:rPr>
          <w:t xml:space="preserve">  </w:t>
        </w:r>
        <w:r w:rsidR="001127D6">
          <w:rPr>
            <w:rFonts w:ascii="宋体" w:hAnsi="宋体" w:hint="eastAsia"/>
            <w:szCs w:val="44"/>
          </w:rPr>
          <w:t>项目说明</w:t>
        </w:r>
        <w:r w:rsidR="001127D6">
          <w:rPr>
            <w:rFonts w:ascii="宋体" w:hAnsi="宋体"/>
            <w:szCs w:val="44"/>
          </w:rPr>
          <w:tab/>
        </w:r>
        <w:r w:rsidR="001127D6">
          <w:rPr>
            <w:rFonts w:ascii="宋体" w:hAnsi="宋体" w:hint="eastAsia"/>
            <w:szCs w:val="44"/>
          </w:rPr>
          <w:t>3</w:t>
        </w:r>
        <w:r w:rsidR="00805380">
          <w:rPr>
            <w:rFonts w:ascii="宋体" w:hAnsi="宋体" w:hint="eastAsia"/>
            <w:szCs w:val="44"/>
          </w:rPr>
          <w:t>8</w:t>
        </w:r>
      </w:hyperlink>
    </w:p>
    <w:p w:rsidR="008B0BF5" w:rsidRDefault="001127D6">
      <w:pPr>
        <w:pStyle w:val="11"/>
        <w:tabs>
          <w:tab w:val="clear" w:pos="8949"/>
          <w:tab w:val="right" w:leader="dot" w:pos="9355"/>
        </w:tabs>
        <w:spacing w:line="360" w:lineRule="auto"/>
        <w:jc w:val="left"/>
        <w:rPr>
          <w:rFonts w:ascii="宋体" w:hAnsi="宋体"/>
          <w:szCs w:val="44"/>
        </w:rPr>
      </w:pPr>
      <w:r>
        <w:rPr>
          <w:rFonts w:ascii="宋体" w:hAnsi="宋体"/>
          <w:szCs w:val="44"/>
        </w:rPr>
        <w:t>第六章</w:t>
      </w:r>
      <w:r>
        <w:rPr>
          <w:rFonts w:ascii="宋体" w:hAnsi="宋体" w:hint="eastAsia"/>
          <w:szCs w:val="44"/>
        </w:rPr>
        <w:t xml:space="preserve">  </w:t>
      </w:r>
      <w:r>
        <w:rPr>
          <w:rFonts w:ascii="宋体" w:hAnsi="宋体" w:hint="eastAsia"/>
          <w:szCs w:val="44"/>
        </w:rPr>
        <w:t>合同草案条款</w:t>
      </w:r>
      <w:r>
        <w:rPr>
          <w:rFonts w:ascii="宋体" w:hAnsi="宋体"/>
          <w:szCs w:val="44"/>
        </w:rPr>
        <w:tab/>
      </w:r>
      <w:r>
        <w:rPr>
          <w:rFonts w:ascii="宋体" w:hAnsi="宋体" w:hint="eastAsia"/>
          <w:szCs w:val="44"/>
        </w:rPr>
        <w:t>4</w:t>
      </w:r>
      <w:r w:rsidR="00805380">
        <w:rPr>
          <w:rFonts w:ascii="宋体" w:hAnsi="宋体" w:hint="eastAsia"/>
          <w:szCs w:val="44"/>
        </w:rPr>
        <w:t>3</w:t>
      </w:r>
    </w:p>
    <w:p w:rsidR="008B0BF5" w:rsidRDefault="00877BB9">
      <w:pPr>
        <w:pStyle w:val="11"/>
        <w:tabs>
          <w:tab w:val="clear" w:pos="8949"/>
          <w:tab w:val="right" w:leader="dot" w:pos="9355"/>
        </w:tabs>
        <w:spacing w:line="360" w:lineRule="auto"/>
        <w:jc w:val="left"/>
        <w:rPr>
          <w:rFonts w:ascii="宋体" w:hAnsi="宋体"/>
          <w:szCs w:val="44"/>
        </w:rPr>
      </w:pPr>
      <w:hyperlink w:anchor="_Toc484" w:history="1">
        <w:r w:rsidR="001127D6">
          <w:rPr>
            <w:rFonts w:ascii="宋体" w:hAnsi="宋体" w:hint="eastAsia"/>
            <w:szCs w:val="44"/>
          </w:rPr>
          <w:t>第七章</w:t>
        </w:r>
        <w:r w:rsidR="001127D6">
          <w:rPr>
            <w:rFonts w:ascii="宋体" w:hAnsi="宋体" w:hint="eastAsia"/>
            <w:szCs w:val="44"/>
          </w:rPr>
          <w:t xml:space="preserve">  </w:t>
        </w:r>
        <w:r w:rsidR="001127D6">
          <w:rPr>
            <w:rFonts w:ascii="宋体" w:hAnsi="宋体" w:hint="eastAsia"/>
            <w:szCs w:val="44"/>
          </w:rPr>
          <w:t>响应文件格式</w:t>
        </w:r>
        <w:r w:rsidR="001127D6">
          <w:rPr>
            <w:rFonts w:ascii="宋体" w:hAnsi="宋体"/>
            <w:szCs w:val="44"/>
          </w:rPr>
          <w:tab/>
        </w:r>
        <w:r w:rsidR="00805380">
          <w:rPr>
            <w:rFonts w:ascii="宋体" w:hAnsi="宋体" w:hint="eastAsia"/>
            <w:szCs w:val="44"/>
          </w:rPr>
          <w:t>49</w:t>
        </w:r>
      </w:hyperlink>
    </w:p>
    <w:p w:rsidR="008B0BF5" w:rsidRDefault="008B0BF5">
      <w:pPr>
        <w:spacing w:line="360" w:lineRule="auto"/>
        <w:rPr>
          <w:rFonts w:hAnsi="宋体" w:cs="宋体"/>
          <w:bCs/>
          <w:sz w:val="30"/>
          <w:szCs w:val="30"/>
        </w:rPr>
      </w:pPr>
    </w:p>
    <w:p w:rsidR="008B0BF5" w:rsidRPr="00805380" w:rsidRDefault="008B0BF5">
      <w:pPr>
        <w:sectPr w:rsidR="008B0BF5" w:rsidRPr="00805380">
          <w:footerReference w:type="default" r:id="rId15"/>
          <w:pgSz w:w="11907" w:h="16840"/>
          <w:pgMar w:top="1418" w:right="1134" w:bottom="1474" w:left="1418" w:header="851" w:footer="850" w:gutter="0"/>
          <w:pgNumType w:start="3"/>
          <w:cols w:space="720"/>
          <w:docGrid w:linePitch="286"/>
        </w:sectPr>
      </w:pPr>
      <w:bookmarkStart w:id="2" w:name="_Toc217446031"/>
      <w:bookmarkStart w:id="3" w:name="_Toc213397009"/>
      <w:bookmarkStart w:id="4" w:name="_Toc183582202"/>
      <w:bookmarkStart w:id="5" w:name="_Toc213496267"/>
      <w:bookmarkStart w:id="6" w:name="_Toc183682339"/>
      <w:bookmarkStart w:id="7" w:name="_Toc77400776"/>
      <w:bookmarkStart w:id="8" w:name="_Toc89075871"/>
      <w:bookmarkStart w:id="9" w:name="_Toc213396945"/>
      <w:bookmarkStart w:id="10" w:name="_Toc213396759"/>
      <w:bookmarkEnd w:id="0"/>
      <w:bookmarkEnd w:id="1"/>
    </w:p>
    <w:p w:rsidR="008B0BF5" w:rsidRDefault="001127D6">
      <w:pPr>
        <w:pStyle w:val="1"/>
        <w:numPr>
          <w:ilvl w:val="0"/>
          <w:numId w:val="1"/>
        </w:numPr>
        <w:jc w:val="center"/>
        <w:outlineLvl w:val="0"/>
        <w:rPr>
          <w:rFonts w:ascii="仿宋" w:eastAsia="仿宋" w:hAnsi="仿宋"/>
          <w:b/>
          <w:sz w:val="36"/>
          <w:szCs w:val="36"/>
        </w:rPr>
      </w:pPr>
      <w:bookmarkStart w:id="11" w:name="_Toc28324"/>
      <w:bookmarkStart w:id="12" w:name="_Toc430790380"/>
      <w:r>
        <w:rPr>
          <w:rFonts w:ascii="仿宋" w:eastAsia="仿宋" w:hAnsi="仿宋" w:hint="eastAsia"/>
          <w:b/>
          <w:sz w:val="36"/>
          <w:szCs w:val="36"/>
        </w:rPr>
        <w:lastRenderedPageBreak/>
        <w:t xml:space="preserve"> 磋商公告</w:t>
      </w:r>
    </w:p>
    <w:p w:rsidR="008B0BF5" w:rsidRDefault="008B0BF5">
      <w:pPr>
        <w:pStyle w:val="1"/>
        <w:outlineLvl w:val="0"/>
        <w:rPr>
          <w:rFonts w:ascii="仿宋" w:eastAsia="仿宋" w:hAnsi="仿宋"/>
          <w:b/>
          <w:sz w:val="36"/>
          <w:szCs w:val="36"/>
        </w:rPr>
      </w:pP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陕西省丹凤中学校园绿化管理养护项目竞争性磋商公告</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（采购编号：</w:t>
      </w:r>
      <w:r w:rsidR="00681228" w:rsidRPr="00681228">
        <w:rPr>
          <w:rFonts w:ascii="仿宋" w:eastAsia="仿宋" w:hAnsi="仿宋" w:cs="微软雅黑"/>
          <w:sz w:val="28"/>
          <w:szCs w:val="28"/>
          <w:shd w:val="clear" w:color="auto" w:fill="FFFFFF"/>
        </w:rPr>
        <w:t>SXQY-CG-2022001</w:t>
      </w:r>
      <w:r>
        <w:rPr>
          <w:rFonts w:ascii="仿宋" w:eastAsia="仿宋" w:hAnsi="仿宋" w:cs="微软雅黑" w:hint="eastAsia"/>
          <w:sz w:val="28"/>
          <w:szCs w:val="28"/>
          <w:shd w:val="clear" w:color="auto" w:fill="FFFFFF"/>
        </w:rPr>
        <w:t>）</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项目所在地区：陕西省.商洛市.丹凤县</w:t>
      </w:r>
    </w:p>
    <w:p w:rsidR="008B0BF5" w:rsidRDefault="001127D6">
      <w:pPr>
        <w:pStyle w:val="af"/>
        <w:spacing w:before="150" w:beforeAutospacing="0" w:after="0" w:afterAutospacing="0" w:line="504" w:lineRule="exact"/>
        <w:ind w:firstLineChars="200" w:firstLine="562"/>
        <w:rPr>
          <w:rFonts w:ascii="仿宋" w:eastAsia="仿宋" w:hAnsi="仿宋"/>
          <w:b/>
          <w:sz w:val="28"/>
          <w:szCs w:val="28"/>
        </w:rPr>
      </w:pPr>
      <w:r>
        <w:rPr>
          <w:rFonts w:ascii="仿宋" w:eastAsia="仿宋" w:hAnsi="仿宋" w:cs="微软雅黑" w:hint="eastAsia"/>
          <w:b/>
          <w:sz w:val="28"/>
          <w:szCs w:val="28"/>
          <w:shd w:val="clear" w:color="auto" w:fill="FFFFFF"/>
        </w:rPr>
        <w:t>一、采购条件：</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陕西省丹凤中学校园绿化管理养护项目已由项目审批/核准/备案机关批准，项目资金来源为财政资金 38 万元，采购人为陕西省丹凤中学。本项目已具备招标条件，现招标方式为竞争性磋商。</w:t>
      </w:r>
    </w:p>
    <w:p w:rsidR="008B0BF5" w:rsidRDefault="001127D6">
      <w:pPr>
        <w:pStyle w:val="af"/>
        <w:spacing w:before="150" w:beforeAutospacing="0" w:after="0" w:afterAutospacing="0" w:line="504"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二、项目基本情况</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1、项目名称：陕西省丹凤中学校园绿化管理养护项目</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2、学校基本情况：陕西省丹凤中学，位于丹凤县龙驹寨街道办河涧社区，沪陕高速路以东，江南新干线以南，育才路以北。是一所全封闭式省级标准化高中。</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3、</w:t>
      </w:r>
      <w:r>
        <w:rPr>
          <w:rFonts w:ascii="仿宋" w:eastAsia="仿宋" w:hAnsi="仿宋" w:cs="微软雅黑"/>
          <w:sz w:val="28"/>
          <w:szCs w:val="28"/>
          <w:shd w:val="clear" w:color="auto" w:fill="FFFFFF"/>
        </w:rPr>
        <w:t>采购内容:学校所有部位的草坪、绿篱、花卉、树木等绿化植物的养护工作，养护面积约 95202平方米</w:t>
      </w:r>
      <w:r>
        <w:rPr>
          <w:rFonts w:ascii="仿宋" w:eastAsia="仿宋" w:hAnsi="仿宋" w:cs="微软雅黑" w:hint="eastAsia"/>
          <w:sz w:val="28"/>
          <w:szCs w:val="28"/>
          <w:shd w:val="clear" w:color="auto" w:fill="FFFFFF"/>
        </w:rPr>
        <w:t>。</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4、</w:t>
      </w:r>
      <w:r>
        <w:rPr>
          <w:rFonts w:ascii="仿宋" w:eastAsia="仿宋" w:hAnsi="仿宋" w:cs="微软雅黑"/>
          <w:sz w:val="28"/>
          <w:szCs w:val="28"/>
          <w:shd w:val="clear" w:color="auto" w:fill="FFFFFF"/>
        </w:rPr>
        <w:t>主要功能或目标:学校所有部位的草坪、绿篱、花卉、树木等绿化植物的养护工作（含人工、材料、机械、税金等费用）。</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5、</w:t>
      </w:r>
      <w:r>
        <w:rPr>
          <w:rFonts w:ascii="仿宋" w:eastAsia="仿宋" w:hAnsi="仿宋" w:cs="微软雅黑"/>
          <w:sz w:val="28"/>
          <w:szCs w:val="28"/>
          <w:shd w:val="clear" w:color="auto" w:fill="FFFFFF"/>
        </w:rPr>
        <w:t>工作内容</w:t>
      </w:r>
      <w:r>
        <w:rPr>
          <w:rFonts w:ascii="仿宋" w:eastAsia="仿宋" w:hAnsi="仿宋" w:cs="微软雅黑" w:hint="eastAsia"/>
          <w:sz w:val="28"/>
          <w:szCs w:val="28"/>
          <w:shd w:val="clear" w:color="auto" w:fill="FFFFFF"/>
        </w:rPr>
        <w:t>：</w:t>
      </w:r>
      <w:r>
        <w:rPr>
          <w:rFonts w:ascii="仿宋" w:eastAsia="仿宋" w:hAnsi="仿宋" w:cs="微软雅黑"/>
          <w:sz w:val="28"/>
          <w:szCs w:val="28"/>
          <w:shd w:val="clear" w:color="auto" w:fill="FFFFFF"/>
        </w:rPr>
        <w:t>包括病虫防治，修剪定型，水肥管理，防寒防冻，清除杂草等。</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6、</w:t>
      </w:r>
      <w:r>
        <w:rPr>
          <w:rFonts w:ascii="仿宋" w:eastAsia="仿宋" w:hAnsi="仿宋" w:cs="微软雅黑"/>
          <w:sz w:val="28"/>
          <w:szCs w:val="28"/>
          <w:shd w:val="clear" w:color="auto" w:fill="FFFFFF"/>
        </w:rPr>
        <w:t>需满足的要求:学校所有部位的草坪、绿篱、花卉、树木等绿化植物的管理养护，病虫防治，修剪定型，水肥管理，防寒防冻，清除杂草等。</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sidRPr="00E0009C">
        <w:rPr>
          <w:rFonts w:ascii="仿宋" w:eastAsia="仿宋" w:hAnsi="仿宋" w:cs="微软雅黑" w:hint="eastAsia"/>
          <w:sz w:val="28"/>
          <w:szCs w:val="28"/>
          <w:shd w:val="clear" w:color="auto" w:fill="FFFFFF"/>
        </w:rPr>
        <w:t>7、服务期限：服务</w:t>
      </w:r>
      <w:r w:rsidRPr="00E0009C">
        <w:rPr>
          <w:rFonts w:ascii="仿宋" w:eastAsia="仿宋" w:hAnsi="仿宋" w:cs="微软雅黑"/>
          <w:sz w:val="28"/>
          <w:szCs w:val="28"/>
          <w:shd w:val="clear" w:color="auto" w:fill="FFFFFF"/>
        </w:rPr>
        <w:t>期限为</w:t>
      </w:r>
      <w:r w:rsidRPr="00E0009C">
        <w:rPr>
          <w:rFonts w:ascii="仿宋" w:eastAsia="仿宋" w:hAnsi="仿宋" w:cs="微软雅黑" w:hint="eastAsia"/>
          <w:sz w:val="28"/>
          <w:szCs w:val="28"/>
          <w:shd w:val="clear" w:color="auto" w:fill="FFFFFF"/>
        </w:rPr>
        <w:t>1年，服务质量考核优秀后，可延续一年。</w:t>
      </w:r>
    </w:p>
    <w:p w:rsidR="008B0BF5" w:rsidRDefault="001127D6">
      <w:pPr>
        <w:pStyle w:val="af"/>
        <w:spacing w:before="150" w:beforeAutospacing="0" w:after="0" w:afterAutospacing="0" w:line="504"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三、 供应商资格要求</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陕西省丹凤中学校园绿化管理养护项目的供应商资格能力要求：</w:t>
      </w:r>
    </w:p>
    <w:p w:rsidR="003E434F" w:rsidRDefault="003E434F" w:rsidP="003E434F">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lastRenderedPageBreak/>
        <w:t>符合《中华人民共和国政府采购法》第二十二条规定的供应商参加政府采购活动应当具备的条件；</w:t>
      </w:r>
    </w:p>
    <w:p w:rsidR="00AF39F4" w:rsidRDefault="003E434F" w:rsidP="00AF39F4">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营业执照合法有效，</w:t>
      </w:r>
      <w:r w:rsidRPr="00805380">
        <w:rPr>
          <w:rFonts w:ascii="仿宋" w:eastAsia="仿宋" w:hAnsi="仿宋" w:cs="微软雅黑"/>
          <w:sz w:val="28"/>
          <w:szCs w:val="28"/>
          <w:shd w:val="clear" w:color="auto" w:fill="FFFFFF"/>
        </w:rPr>
        <w:t>营业执照经营范围须包括</w:t>
      </w:r>
      <w:r w:rsidRPr="00805380">
        <w:rPr>
          <w:rFonts w:ascii="仿宋" w:eastAsia="仿宋" w:hAnsi="仿宋" w:cs="微软雅黑" w:hint="eastAsia"/>
          <w:sz w:val="28"/>
          <w:szCs w:val="28"/>
          <w:shd w:val="clear" w:color="auto" w:fill="FFFFFF"/>
        </w:rPr>
        <w:t>园林绿化</w:t>
      </w:r>
      <w:r w:rsidR="007875CF" w:rsidRPr="00805380">
        <w:rPr>
          <w:rFonts w:ascii="仿宋" w:eastAsia="仿宋" w:hAnsi="仿宋" w:cs="微软雅黑" w:hint="eastAsia"/>
          <w:sz w:val="28"/>
          <w:szCs w:val="28"/>
          <w:shd w:val="clear" w:color="auto" w:fill="FFFFFF"/>
        </w:rPr>
        <w:t>相关内容</w:t>
      </w:r>
      <w:r w:rsidRPr="00805380">
        <w:rPr>
          <w:rFonts w:ascii="仿宋" w:eastAsia="仿宋" w:hAnsi="仿宋" w:cs="微软雅黑" w:hint="eastAsia"/>
          <w:sz w:val="28"/>
          <w:szCs w:val="28"/>
          <w:shd w:val="clear" w:color="auto" w:fill="FFFFFF"/>
        </w:rPr>
        <w:t>，并在提交响应文件时能够提供副本原件</w:t>
      </w:r>
      <w:r w:rsidRPr="00805380">
        <w:rPr>
          <w:rFonts w:ascii="仿宋" w:eastAsia="仿宋" w:hAnsi="仿宋" w:cs="微软雅黑"/>
          <w:sz w:val="28"/>
          <w:szCs w:val="28"/>
          <w:shd w:val="clear" w:color="auto" w:fill="FFFFFF"/>
        </w:rPr>
        <w:t>；</w:t>
      </w:r>
      <w:r>
        <w:rPr>
          <w:rFonts w:ascii="仿宋" w:eastAsia="仿宋" w:hAnsi="仿宋" w:cs="微软雅黑"/>
          <w:sz w:val="28"/>
          <w:szCs w:val="28"/>
          <w:shd w:val="clear" w:color="auto" w:fill="FFFFFF"/>
        </w:rPr>
        <w:t xml:space="preserve"> </w:t>
      </w:r>
    </w:p>
    <w:p w:rsidR="0047108A" w:rsidRDefault="0047108A" w:rsidP="00AF39F4">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47108A">
        <w:rPr>
          <w:rFonts w:ascii="仿宋" w:eastAsia="仿宋" w:hAnsi="仿宋" w:cs="微软雅黑" w:hint="eastAsia"/>
          <w:sz w:val="28"/>
          <w:szCs w:val="28"/>
          <w:shd w:val="clear" w:color="auto" w:fill="FFFFFF"/>
        </w:rPr>
        <w:t>供应商须由企业法定代表人或法定代表人授权代表参加响应，其中法定代表人直接参加的，须出具其本人身份证原件；法定代表人授权代表参加的，须出具法定代表人授权书、被授权人身份证原件</w:t>
      </w:r>
    </w:p>
    <w:p w:rsidR="0047108A" w:rsidRPr="0047108A" w:rsidRDefault="0047108A" w:rsidP="00AF39F4">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0E1131">
        <w:rPr>
          <w:rFonts w:ascii="仿宋" w:eastAsia="仿宋" w:hAnsi="仿宋" w:cs="微软雅黑" w:hint="eastAsia"/>
          <w:sz w:val="28"/>
          <w:szCs w:val="28"/>
          <w:shd w:val="clear" w:color="auto" w:fill="FFFFFF"/>
        </w:rPr>
        <w:t>单位负责人</w:t>
      </w:r>
      <w:r>
        <w:rPr>
          <w:rFonts w:ascii="仿宋" w:eastAsia="仿宋" w:hAnsi="仿宋" w:cs="微软雅黑" w:hint="eastAsia"/>
          <w:sz w:val="28"/>
          <w:szCs w:val="28"/>
          <w:shd w:val="clear" w:color="auto" w:fill="FFFFFF"/>
        </w:rPr>
        <w:t>或法定代表人</w:t>
      </w:r>
      <w:r w:rsidRPr="000E1131">
        <w:rPr>
          <w:rFonts w:ascii="仿宋" w:eastAsia="仿宋" w:hAnsi="仿宋" w:cs="微软雅黑" w:hint="eastAsia"/>
          <w:sz w:val="28"/>
          <w:szCs w:val="28"/>
          <w:shd w:val="clear" w:color="auto" w:fill="FFFFFF"/>
        </w:rPr>
        <w:t>为同一人或者存在</w:t>
      </w:r>
      <w:r w:rsidR="00202AA3">
        <w:rPr>
          <w:rFonts w:ascii="仿宋" w:eastAsia="仿宋" w:hAnsi="仿宋" w:cs="微软雅黑" w:hint="eastAsia"/>
          <w:sz w:val="28"/>
          <w:szCs w:val="28"/>
          <w:shd w:val="clear" w:color="auto" w:fill="FFFFFF"/>
        </w:rPr>
        <w:t>直接</w:t>
      </w:r>
      <w:r w:rsidRPr="000E1131">
        <w:rPr>
          <w:rFonts w:ascii="仿宋" w:eastAsia="仿宋" w:hAnsi="仿宋" w:cs="微软雅黑" w:hint="eastAsia"/>
          <w:sz w:val="28"/>
          <w:szCs w:val="28"/>
          <w:shd w:val="clear" w:color="auto" w:fill="FFFFFF"/>
        </w:rPr>
        <w:t>控股、管理关系的不同</w:t>
      </w:r>
      <w:r w:rsidR="00202AA3">
        <w:rPr>
          <w:rFonts w:ascii="仿宋" w:eastAsia="仿宋" w:hAnsi="仿宋" w:cs="微软雅黑" w:hint="eastAsia"/>
          <w:sz w:val="28"/>
          <w:szCs w:val="28"/>
          <w:shd w:val="clear" w:color="auto" w:fill="FFFFFF"/>
        </w:rPr>
        <w:t>供应商，</w:t>
      </w:r>
      <w:r w:rsidRPr="000E1131">
        <w:rPr>
          <w:rFonts w:ascii="仿宋" w:eastAsia="仿宋" w:hAnsi="仿宋" w:cs="微软雅黑" w:hint="eastAsia"/>
          <w:sz w:val="28"/>
          <w:szCs w:val="28"/>
          <w:shd w:val="clear" w:color="auto" w:fill="FFFFFF"/>
        </w:rPr>
        <w:t>不得同时</w:t>
      </w:r>
      <w:r w:rsidR="00202AA3">
        <w:rPr>
          <w:rFonts w:ascii="仿宋" w:eastAsia="仿宋" w:hAnsi="仿宋" w:cs="微软雅黑" w:hint="eastAsia"/>
          <w:sz w:val="28"/>
          <w:szCs w:val="28"/>
          <w:shd w:val="clear" w:color="auto" w:fill="FFFFFF"/>
        </w:rPr>
        <w:t>参加本项目的</w:t>
      </w:r>
      <w:r w:rsidRPr="000E1131">
        <w:rPr>
          <w:rFonts w:ascii="仿宋" w:eastAsia="仿宋" w:hAnsi="仿宋" w:cs="微软雅黑" w:hint="eastAsia"/>
          <w:sz w:val="28"/>
          <w:szCs w:val="28"/>
          <w:shd w:val="clear" w:color="auto" w:fill="FFFFFF"/>
        </w:rPr>
        <w:t>磋商；</w:t>
      </w:r>
    </w:p>
    <w:p w:rsidR="00AF39F4" w:rsidRDefault="003E434F" w:rsidP="00AF39F4">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AF39F4">
        <w:rPr>
          <w:rFonts w:ascii="仿宋" w:eastAsia="仿宋" w:hAnsi="仿宋" w:cs="微软雅黑" w:hint="eastAsia"/>
          <w:sz w:val="28"/>
          <w:szCs w:val="28"/>
          <w:shd w:val="clear" w:color="auto" w:fill="FFFFFF"/>
        </w:rPr>
        <w:t>具有良好的财务状况，并在提交响应文件时能够提供财务状况良好的承诺函</w:t>
      </w:r>
      <w:r w:rsidR="001127D6" w:rsidRPr="00AF39F4">
        <w:rPr>
          <w:rFonts w:ascii="仿宋" w:eastAsia="仿宋" w:hAnsi="仿宋" w:cs="微软雅黑" w:hint="eastAsia"/>
          <w:sz w:val="28"/>
          <w:szCs w:val="28"/>
          <w:shd w:val="clear" w:color="auto" w:fill="FFFFFF"/>
        </w:rPr>
        <w:t>；</w:t>
      </w:r>
    </w:p>
    <w:p w:rsidR="00AF39F4" w:rsidRDefault="007875CF" w:rsidP="00AF39F4">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0E1131">
        <w:rPr>
          <w:rFonts w:ascii="仿宋" w:eastAsia="仿宋" w:hAnsi="仿宋" w:cs="微软雅黑" w:hint="eastAsia"/>
          <w:sz w:val="28"/>
          <w:szCs w:val="28"/>
          <w:shd w:val="clear" w:color="auto" w:fill="FFFFFF"/>
        </w:rPr>
        <w:t>税收缴纳证明：提供供应商</w:t>
      </w:r>
      <w:r w:rsidRPr="00DF4E19">
        <w:rPr>
          <w:rFonts w:ascii="仿宋" w:eastAsia="仿宋" w:hAnsi="仿宋" w:cs="微软雅黑" w:hint="eastAsia"/>
          <w:sz w:val="28"/>
          <w:szCs w:val="28"/>
          <w:shd w:val="clear" w:color="auto" w:fill="FFFFFF"/>
        </w:rPr>
        <w:t>2021年 9月</w:t>
      </w:r>
      <w:r w:rsidRPr="000E1131">
        <w:rPr>
          <w:rFonts w:ascii="仿宋" w:eastAsia="仿宋" w:hAnsi="仿宋" w:cs="微软雅黑" w:hint="eastAsia"/>
          <w:sz w:val="28"/>
          <w:szCs w:val="28"/>
          <w:shd w:val="clear" w:color="auto" w:fill="FFFFFF"/>
        </w:rPr>
        <w:t>至今已缴纳任意一个月完税凭证或税务机关开具的完税证明（任意税种）；</w:t>
      </w:r>
      <w:r w:rsidR="00E65FA1">
        <w:rPr>
          <w:rFonts w:ascii="仿宋" w:eastAsia="仿宋" w:hAnsi="仿宋" w:cs="微软雅黑" w:hint="eastAsia"/>
          <w:sz w:val="28"/>
          <w:szCs w:val="28"/>
          <w:shd w:val="clear" w:color="auto" w:fill="FFFFFF"/>
        </w:rPr>
        <w:t>新成立的</w:t>
      </w:r>
      <w:r>
        <w:rPr>
          <w:rFonts w:ascii="仿宋" w:eastAsia="仿宋" w:hAnsi="仿宋" w:cs="微软雅黑" w:hint="eastAsia"/>
          <w:sz w:val="28"/>
          <w:szCs w:val="28"/>
          <w:shd w:val="clear" w:color="auto" w:fill="FFFFFF"/>
        </w:rPr>
        <w:t>、</w:t>
      </w:r>
      <w:r w:rsidR="00E65FA1">
        <w:rPr>
          <w:rFonts w:ascii="仿宋" w:eastAsia="仿宋" w:hAnsi="仿宋" w:cs="微软雅黑" w:hint="eastAsia"/>
          <w:sz w:val="28"/>
          <w:szCs w:val="28"/>
          <w:shd w:val="clear" w:color="auto" w:fill="FFFFFF"/>
        </w:rPr>
        <w:t>无税收缴纳记录的、依法免</w:t>
      </w:r>
      <w:r w:rsidRPr="000E1131">
        <w:rPr>
          <w:rFonts w:ascii="仿宋" w:eastAsia="仿宋" w:hAnsi="仿宋" w:cs="微软雅黑" w:hint="eastAsia"/>
          <w:sz w:val="28"/>
          <w:szCs w:val="28"/>
          <w:shd w:val="clear" w:color="auto" w:fill="FFFFFF"/>
        </w:rPr>
        <w:t>税的应提供相关</w:t>
      </w:r>
      <w:r w:rsidR="003E434F" w:rsidRPr="00AF39F4">
        <w:rPr>
          <w:rFonts w:ascii="仿宋" w:eastAsia="仿宋" w:hAnsi="仿宋" w:cs="微软雅黑" w:hint="eastAsia"/>
          <w:sz w:val="28"/>
          <w:szCs w:val="28"/>
          <w:shd w:val="clear" w:color="auto" w:fill="FFFFFF"/>
        </w:rPr>
        <w:t>承诺函</w:t>
      </w:r>
      <w:r w:rsidR="001127D6" w:rsidRPr="00AF39F4">
        <w:rPr>
          <w:rFonts w:ascii="仿宋" w:eastAsia="仿宋" w:hAnsi="仿宋" w:cs="微软雅黑" w:hint="eastAsia"/>
          <w:sz w:val="28"/>
          <w:szCs w:val="28"/>
          <w:shd w:val="clear" w:color="auto" w:fill="FFFFFF"/>
        </w:rPr>
        <w:t>；</w:t>
      </w:r>
    </w:p>
    <w:p w:rsidR="00AF39F4" w:rsidRDefault="00E65FA1" w:rsidP="00AF39F4">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0E1131">
        <w:rPr>
          <w:rFonts w:ascii="仿宋" w:eastAsia="仿宋" w:hAnsi="仿宋" w:cs="微软雅黑" w:hint="eastAsia"/>
          <w:sz w:val="28"/>
          <w:szCs w:val="28"/>
          <w:shd w:val="clear" w:color="auto" w:fill="FFFFFF"/>
        </w:rPr>
        <w:t>社会保障资金缴纳证明：提供供应商</w:t>
      </w:r>
      <w:r w:rsidRPr="00DF4E19">
        <w:rPr>
          <w:rFonts w:ascii="仿宋" w:eastAsia="仿宋" w:hAnsi="仿宋" w:cs="微软雅黑" w:hint="eastAsia"/>
          <w:sz w:val="28"/>
          <w:szCs w:val="28"/>
          <w:shd w:val="clear" w:color="auto" w:fill="FFFFFF"/>
        </w:rPr>
        <w:t>2021年 9 月</w:t>
      </w:r>
      <w:r w:rsidRPr="000E1131">
        <w:rPr>
          <w:rFonts w:ascii="仿宋" w:eastAsia="仿宋" w:hAnsi="仿宋" w:cs="微软雅黑" w:hint="eastAsia"/>
          <w:sz w:val="28"/>
          <w:szCs w:val="28"/>
          <w:shd w:val="clear" w:color="auto" w:fill="FFFFFF"/>
        </w:rPr>
        <w:t>至今已缴存的任意一个月的社会保障资金缴存证明或社保机构开具的社会保险参保缴费情况证明；</w:t>
      </w:r>
      <w:r>
        <w:rPr>
          <w:rFonts w:ascii="仿宋" w:eastAsia="仿宋" w:hAnsi="仿宋" w:cs="微软雅黑" w:hint="eastAsia"/>
          <w:sz w:val="28"/>
          <w:szCs w:val="28"/>
          <w:shd w:val="clear" w:color="auto" w:fill="FFFFFF"/>
        </w:rPr>
        <w:t>新成立的、无</w:t>
      </w:r>
      <w:r w:rsidRPr="000E1131">
        <w:rPr>
          <w:rFonts w:ascii="仿宋" w:eastAsia="仿宋" w:hAnsi="仿宋" w:cs="微软雅黑" w:hint="eastAsia"/>
          <w:sz w:val="28"/>
          <w:szCs w:val="28"/>
          <w:shd w:val="clear" w:color="auto" w:fill="FFFFFF"/>
        </w:rPr>
        <w:t>社会保障资金缴存</w:t>
      </w:r>
      <w:r>
        <w:rPr>
          <w:rFonts w:ascii="仿宋" w:eastAsia="仿宋" w:hAnsi="仿宋" w:cs="微软雅黑" w:hint="eastAsia"/>
          <w:sz w:val="28"/>
          <w:szCs w:val="28"/>
          <w:shd w:val="clear" w:color="auto" w:fill="FFFFFF"/>
        </w:rPr>
        <w:t>记录的、</w:t>
      </w:r>
      <w:r w:rsidRPr="000E1131">
        <w:rPr>
          <w:rFonts w:ascii="仿宋" w:eastAsia="仿宋" w:hAnsi="仿宋" w:cs="微软雅黑" w:hint="eastAsia"/>
          <w:sz w:val="28"/>
          <w:szCs w:val="28"/>
          <w:shd w:val="clear" w:color="auto" w:fill="FFFFFF"/>
        </w:rPr>
        <w:t>依法不需要缴纳社会保障资金的应提供相关</w:t>
      </w:r>
      <w:r w:rsidR="00AF39F4">
        <w:rPr>
          <w:rFonts w:ascii="仿宋" w:eastAsia="仿宋" w:hAnsi="仿宋" w:cs="微软雅黑"/>
          <w:sz w:val="28"/>
          <w:szCs w:val="28"/>
          <w:shd w:val="clear" w:color="auto" w:fill="FFFFFF"/>
        </w:rPr>
        <w:t>承诺函</w:t>
      </w:r>
      <w:r w:rsidR="00AF39F4">
        <w:rPr>
          <w:rFonts w:ascii="仿宋" w:eastAsia="仿宋" w:hAnsi="仿宋" w:cs="微软雅黑" w:hint="eastAsia"/>
          <w:sz w:val="28"/>
          <w:szCs w:val="28"/>
          <w:shd w:val="clear" w:color="auto" w:fill="FFFFFF"/>
        </w:rPr>
        <w:t>；</w:t>
      </w:r>
    </w:p>
    <w:p w:rsidR="004B49FB" w:rsidRDefault="00AF39F4" w:rsidP="004B49FB">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AF39F4">
        <w:rPr>
          <w:rFonts w:ascii="仿宋" w:eastAsia="仿宋" w:hAnsi="仿宋" w:cs="微软雅黑"/>
          <w:sz w:val="28"/>
          <w:szCs w:val="28"/>
          <w:shd w:val="clear" w:color="auto" w:fill="FFFFFF"/>
        </w:rPr>
        <w:t>近三年内，在经营活动中没有重大违法记录，并在提交响应文件时能够提供无重大违法记录声明函</w:t>
      </w:r>
      <w:r w:rsidR="004B49FB">
        <w:rPr>
          <w:rFonts w:ascii="仿宋" w:eastAsia="仿宋" w:hAnsi="仿宋" w:cs="微软雅黑" w:hint="eastAsia"/>
          <w:sz w:val="28"/>
          <w:szCs w:val="28"/>
          <w:shd w:val="clear" w:color="auto" w:fill="FFFFFF"/>
        </w:rPr>
        <w:t>；</w:t>
      </w:r>
    </w:p>
    <w:p w:rsidR="004B49FB" w:rsidRDefault="001127D6" w:rsidP="004B49FB">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4B49FB">
        <w:rPr>
          <w:rFonts w:ascii="仿宋" w:eastAsia="仿宋" w:hAnsi="仿宋" w:cs="微软雅黑"/>
          <w:sz w:val="28"/>
          <w:szCs w:val="28"/>
          <w:shd w:val="clear" w:color="auto" w:fill="FFFFFF"/>
        </w:rPr>
        <w:t>供应商不得为“信用中国”网站（</w:t>
      </w:r>
      <w:r>
        <w:rPr>
          <w:rFonts w:ascii="仿宋" w:eastAsia="仿宋" w:hAnsi="仿宋" w:cs="微软雅黑"/>
          <w:noProof/>
          <w:sz w:val="28"/>
          <w:szCs w:val="28"/>
          <w:shd w:val="clear" w:color="auto" w:fill="FFFFFF"/>
        </w:rPr>
        <w:drawing>
          <wp:inline distT="0" distB="0" distL="0" distR="0">
            <wp:extent cx="189865" cy="146685"/>
            <wp:effectExtent l="19050" t="0" r="635" b="0"/>
            <wp:docPr id="2" name="图片 2" descr="%W@GJ$ACOF(TYDYECOKVDY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GJ$ACOF(TYDYECOKVDYB"/>
                    <pic:cNvPicPr>
                      <a:picLocks noChangeAspect="1" noChangeArrowheads="1"/>
                    </pic:cNvPicPr>
                  </pic:nvPicPr>
                  <pic:blipFill>
                    <a:blip r:embed="rId16"/>
                    <a:srcRect/>
                    <a:stretch>
                      <a:fillRect/>
                    </a:stretch>
                  </pic:blipFill>
                  <pic:spPr>
                    <a:xfrm>
                      <a:off x="0" y="0"/>
                      <a:ext cx="189865" cy="146685"/>
                    </a:xfrm>
                    <a:prstGeom prst="rect">
                      <a:avLst/>
                    </a:prstGeom>
                    <a:noFill/>
                    <a:ln w="9525">
                      <a:noFill/>
                      <a:miter lim="800000"/>
                      <a:headEnd/>
                      <a:tailEnd/>
                    </a:ln>
                  </pic:spPr>
                </pic:pic>
              </a:graphicData>
            </a:graphic>
          </wp:inline>
        </w:drawing>
      </w:r>
      <w:r w:rsidRPr="004B49FB">
        <w:rPr>
          <w:rFonts w:ascii="仿宋" w:eastAsia="仿宋" w:hAnsi="仿宋" w:cs="微软雅黑"/>
          <w:sz w:val="28"/>
          <w:szCs w:val="28"/>
          <w:shd w:val="clear" w:color="auto" w:fill="FFFFFF"/>
        </w:rPr>
        <w:t>www.creditchina.gov.cn）中列入失信被执行人、重大税收违法案件当事人名单的供应商，不得为中国政府采购网（</w:t>
      </w:r>
      <w:r>
        <w:rPr>
          <w:rFonts w:ascii="仿宋" w:eastAsia="仿宋" w:hAnsi="仿宋" w:cs="微软雅黑"/>
          <w:noProof/>
          <w:sz w:val="28"/>
          <w:szCs w:val="28"/>
          <w:shd w:val="clear" w:color="auto" w:fill="FFFFFF"/>
        </w:rPr>
        <w:drawing>
          <wp:inline distT="0" distB="0" distL="0" distR="0">
            <wp:extent cx="189865" cy="146685"/>
            <wp:effectExtent l="19050" t="0" r="635" b="0"/>
            <wp:docPr id="3" name="图片 3" descr="%W@GJ$ACOF(TYDYECOKVDY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GJ$ACOF(TYDYECOKVDYB"/>
                    <pic:cNvPicPr>
                      <a:picLocks noChangeAspect="1" noChangeArrowheads="1"/>
                    </pic:cNvPicPr>
                  </pic:nvPicPr>
                  <pic:blipFill>
                    <a:blip r:embed="rId16"/>
                    <a:srcRect/>
                    <a:stretch>
                      <a:fillRect/>
                    </a:stretch>
                  </pic:blipFill>
                  <pic:spPr>
                    <a:xfrm>
                      <a:off x="0" y="0"/>
                      <a:ext cx="189865" cy="146685"/>
                    </a:xfrm>
                    <a:prstGeom prst="rect">
                      <a:avLst/>
                    </a:prstGeom>
                    <a:noFill/>
                    <a:ln w="9525">
                      <a:noFill/>
                      <a:miter lim="800000"/>
                      <a:headEnd/>
                      <a:tailEnd/>
                    </a:ln>
                  </pic:spPr>
                </pic:pic>
              </a:graphicData>
            </a:graphic>
          </wp:inline>
        </w:drawing>
      </w:r>
      <w:r w:rsidRPr="004B49FB">
        <w:rPr>
          <w:rFonts w:ascii="仿宋" w:eastAsia="仿宋" w:hAnsi="仿宋" w:cs="微软雅黑"/>
          <w:sz w:val="28"/>
          <w:szCs w:val="28"/>
          <w:shd w:val="clear" w:color="auto" w:fill="FFFFFF"/>
        </w:rPr>
        <w:t>www.ccgp.gov.cn）政府采购严重违法失信行为记录名单</w:t>
      </w:r>
      <w:r w:rsidR="00AF39F4" w:rsidRPr="004B49FB">
        <w:rPr>
          <w:rFonts w:ascii="仿宋" w:eastAsia="仿宋" w:hAnsi="仿宋" w:cs="微软雅黑" w:hint="eastAsia"/>
          <w:sz w:val="28"/>
          <w:szCs w:val="28"/>
          <w:shd w:val="clear" w:color="auto" w:fill="FFFFFF"/>
        </w:rPr>
        <w:t>，</w:t>
      </w:r>
      <w:r w:rsidRPr="004B49FB">
        <w:rPr>
          <w:rFonts w:ascii="仿宋" w:eastAsia="仿宋" w:hAnsi="仿宋" w:cs="微软雅黑"/>
          <w:sz w:val="28"/>
          <w:szCs w:val="28"/>
          <w:shd w:val="clear" w:color="auto" w:fill="FFFFFF"/>
        </w:rPr>
        <w:t>被财政部门禁止参加政府采购活动的供应商</w:t>
      </w:r>
      <w:r w:rsidR="004B49FB" w:rsidRPr="004B49FB">
        <w:rPr>
          <w:rFonts w:ascii="仿宋" w:eastAsia="仿宋" w:hAnsi="仿宋" w:cs="微软雅黑" w:hint="eastAsia"/>
          <w:sz w:val="28"/>
          <w:szCs w:val="28"/>
          <w:shd w:val="clear" w:color="auto" w:fill="FFFFFF"/>
        </w:rPr>
        <w:t>，</w:t>
      </w:r>
      <w:r w:rsidR="00D340C8">
        <w:rPr>
          <w:rFonts w:ascii="仿宋" w:eastAsia="仿宋" w:hAnsi="仿宋" w:cs="微软雅黑"/>
          <w:sz w:val="28"/>
          <w:szCs w:val="28"/>
          <w:shd w:val="clear" w:color="auto" w:fill="FFFFFF"/>
        </w:rPr>
        <w:t>并在提交响应文件时能够提供声明函</w:t>
      </w:r>
      <w:r w:rsidR="00D340C8">
        <w:rPr>
          <w:rFonts w:ascii="仿宋" w:eastAsia="仿宋" w:hAnsi="仿宋" w:cs="微软雅黑" w:hint="eastAsia"/>
          <w:sz w:val="28"/>
          <w:szCs w:val="28"/>
          <w:shd w:val="clear" w:color="auto" w:fill="FFFFFF"/>
        </w:rPr>
        <w:t>。</w:t>
      </w:r>
    </w:p>
    <w:p w:rsidR="008B0BF5" w:rsidRPr="004B49FB" w:rsidRDefault="001127D6" w:rsidP="004B49FB">
      <w:pPr>
        <w:pStyle w:val="af"/>
        <w:numPr>
          <w:ilvl w:val="0"/>
          <w:numId w:val="18"/>
        </w:numPr>
        <w:spacing w:before="0" w:beforeAutospacing="0" w:after="0" w:afterAutospacing="0" w:line="504" w:lineRule="exact"/>
        <w:rPr>
          <w:rFonts w:ascii="仿宋" w:eastAsia="仿宋" w:hAnsi="仿宋" w:cs="微软雅黑"/>
          <w:sz w:val="28"/>
          <w:szCs w:val="28"/>
          <w:shd w:val="clear" w:color="auto" w:fill="FFFFFF"/>
        </w:rPr>
      </w:pPr>
      <w:r w:rsidRPr="004B49FB">
        <w:rPr>
          <w:rFonts w:ascii="仿宋" w:eastAsia="仿宋" w:hAnsi="仿宋" w:cs="微软雅黑" w:hint="eastAsia"/>
          <w:sz w:val="28"/>
          <w:szCs w:val="28"/>
          <w:shd w:val="clear" w:color="auto" w:fill="FFFFFF"/>
        </w:rPr>
        <w:t>本项目不允许联合体磋商。</w:t>
      </w:r>
    </w:p>
    <w:p w:rsidR="008B0BF5" w:rsidRDefault="001127D6">
      <w:pPr>
        <w:pStyle w:val="af"/>
        <w:spacing w:before="0" w:beforeAutospacing="0" w:after="0" w:afterAutospacing="0" w:line="504" w:lineRule="exact"/>
        <w:ind w:firstLineChars="200" w:firstLine="562"/>
        <w:rPr>
          <w:rFonts w:ascii="仿宋" w:eastAsia="仿宋" w:hAnsi="仿宋" w:cs="微软雅黑"/>
          <w:sz w:val="28"/>
          <w:szCs w:val="28"/>
          <w:shd w:val="clear" w:color="auto" w:fill="FFFFFF"/>
        </w:rPr>
      </w:pPr>
      <w:r>
        <w:rPr>
          <w:rFonts w:ascii="仿宋" w:eastAsia="仿宋" w:hAnsi="仿宋" w:cs="微软雅黑" w:hint="eastAsia"/>
          <w:b/>
          <w:sz w:val="28"/>
          <w:szCs w:val="28"/>
          <w:shd w:val="clear" w:color="auto" w:fill="FFFFFF"/>
        </w:rPr>
        <w:t>四、 磋商文件的获取方式</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lastRenderedPageBreak/>
        <w:t>获取时间：</w:t>
      </w:r>
      <w:r w:rsidRPr="00805380">
        <w:rPr>
          <w:rFonts w:ascii="仿宋" w:eastAsia="仿宋" w:hAnsi="仿宋" w:cs="微软雅黑" w:hint="eastAsia"/>
          <w:sz w:val="28"/>
          <w:szCs w:val="28"/>
          <w:shd w:val="clear" w:color="auto" w:fill="FFFFFF"/>
        </w:rPr>
        <w:t>从 2022年</w:t>
      </w:r>
      <w:r w:rsidR="00725467" w:rsidRPr="00805380">
        <w:rPr>
          <w:rFonts w:ascii="仿宋" w:eastAsia="仿宋" w:hAnsi="仿宋" w:cs="微软雅黑" w:hint="eastAsia"/>
          <w:sz w:val="28"/>
          <w:szCs w:val="28"/>
          <w:shd w:val="clear" w:color="auto" w:fill="FFFFFF"/>
        </w:rPr>
        <w:t>10</w:t>
      </w:r>
      <w:r w:rsidRPr="00805380">
        <w:rPr>
          <w:rFonts w:ascii="仿宋" w:eastAsia="仿宋" w:hAnsi="仿宋" w:cs="微软雅黑" w:hint="eastAsia"/>
          <w:sz w:val="28"/>
          <w:szCs w:val="28"/>
          <w:shd w:val="clear" w:color="auto" w:fill="FFFFFF"/>
        </w:rPr>
        <w:t>月</w:t>
      </w:r>
      <w:r w:rsidR="00725467" w:rsidRPr="00805380">
        <w:rPr>
          <w:rFonts w:ascii="仿宋" w:eastAsia="仿宋" w:hAnsi="仿宋" w:cs="微软雅黑" w:hint="eastAsia"/>
          <w:sz w:val="28"/>
          <w:szCs w:val="28"/>
          <w:shd w:val="clear" w:color="auto" w:fill="FFFFFF"/>
        </w:rPr>
        <w:t>9</w:t>
      </w:r>
      <w:r w:rsidRPr="00805380">
        <w:rPr>
          <w:rFonts w:ascii="仿宋" w:eastAsia="仿宋" w:hAnsi="仿宋" w:cs="微软雅黑" w:hint="eastAsia"/>
          <w:sz w:val="28"/>
          <w:szCs w:val="28"/>
          <w:shd w:val="clear" w:color="auto" w:fill="FFFFFF"/>
        </w:rPr>
        <w:t xml:space="preserve">日 </w:t>
      </w:r>
      <w:r w:rsidR="00EA6269" w:rsidRPr="00805380">
        <w:rPr>
          <w:rFonts w:ascii="仿宋" w:eastAsia="仿宋" w:hAnsi="仿宋" w:cs="微软雅黑" w:hint="eastAsia"/>
          <w:sz w:val="28"/>
          <w:szCs w:val="28"/>
          <w:shd w:val="clear" w:color="auto" w:fill="FFFFFF"/>
        </w:rPr>
        <w:t>至</w:t>
      </w:r>
      <w:r w:rsidRPr="00805380">
        <w:rPr>
          <w:rFonts w:ascii="仿宋" w:eastAsia="仿宋" w:hAnsi="仿宋" w:cs="微软雅黑" w:hint="eastAsia"/>
          <w:sz w:val="28"/>
          <w:szCs w:val="28"/>
          <w:shd w:val="clear" w:color="auto" w:fill="FFFFFF"/>
        </w:rPr>
        <w:t>2022 年</w:t>
      </w:r>
      <w:r w:rsidR="00725467" w:rsidRPr="00805380">
        <w:rPr>
          <w:rFonts w:ascii="仿宋" w:eastAsia="仿宋" w:hAnsi="仿宋" w:cs="微软雅黑" w:hint="eastAsia"/>
          <w:sz w:val="28"/>
          <w:szCs w:val="28"/>
          <w:shd w:val="clear" w:color="auto" w:fill="FFFFFF"/>
        </w:rPr>
        <w:t>10</w:t>
      </w:r>
      <w:r w:rsidRPr="00805380">
        <w:rPr>
          <w:rFonts w:ascii="仿宋" w:eastAsia="仿宋" w:hAnsi="仿宋" w:cs="微软雅黑" w:hint="eastAsia"/>
          <w:sz w:val="28"/>
          <w:szCs w:val="28"/>
          <w:shd w:val="clear" w:color="auto" w:fill="FFFFFF"/>
        </w:rPr>
        <w:t>月</w:t>
      </w:r>
      <w:r w:rsidR="00725467" w:rsidRPr="00805380">
        <w:rPr>
          <w:rFonts w:ascii="仿宋" w:eastAsia="仿宋" w:hAnsi="仿宋" w:cs="微软雅黑" w:hint="eastAsia"/>
          <w:sz w:val="28"/>
          <w:szCs w:val="28"/>
          <w:shd w:val="clear" w:color="auto" w:fill="FFFFFF"/>
        </w:rPr>
        <w:t>13</w:t>
      </w:r>
      <w:r w:rsidRPr="00805380">
        <w:rPr>
          <w:rFonts w:ascii="仿宋" w:eastAsia="仿宋" w:hAnsi="仿宋" w:cs="微软雅黑" w:hint="eastAsia"/>
          <w:sz w:val="28"/>
          <w:szCs w:val="28"/>
          <w:shd w:val="clear" w:color="auto" w:fill="FFFFFF"/>
        </w:rPr>
        <w:t xml:space="preserve">日 </w:t>
      </w:r>
      <w:r w:rsidR="00EA6269" w:rsidRPr="00805380">
        <w:rPr>
          <w:rFonts w:ascii="仿宋" w:eastAsia="仿宋" w:hAnsi="仿宋" w:cs="微软雅黑" w:hint="eastAsia"/>
          <w:sz w:val="28"/>
          <w:szCs w:val="28"/>
          <w:shd w:val="clear" w:color="auto" w:fill="FFFFFF"/>
        </w:rPr>
        <w:t>，每天上午09:00至12:00，下午14:00至18:00（北京时间，法定节假日除外）</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获取方式：购买磋商文件时，请携带营业执照复印件加盖公章、授权委托书加盖公章（授权委托书中须有法定代表人及委托代理人身份证复印件）、本人身份证原件。</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发售地点: 西安市碑林区南稍门十字大话南门壹中心803室</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文件售价: 现场购买，每套人民币 500 元，售后不退。</w:t>
      </w:r>
    </w:p>
    <w:p w:rsidR="008B0BF5" w:rsidRDefault="001127D6">
      <w:pPr>
        <w:pStyle w:val="af"/>
        <w:spacing w:before="0" w:beforeAutospacing="0" w:after="0" w:afterAutospacing="0" w:line="504" w:lineRule="exact"/>
        <w:ind w:firstLineChars="200" w:firstLine="562"/>
        <w:rPr>
          <w:rFonts w:ascii="仿宋" w:eastAsia="仿宋" w:hAnsi="仿宋"/>
          <w:sz w:val="28"/>
          <w:szCs w:val="28"/>
        </w:rPr>
      </w:pPr>
      <w:r>
        <w:rPr>
          <w:rFonts w:ascii="仿宋" w:eastAsia="仿宋" w:hAnsi="仿宋" w:cs="微软雅黑" w:hint="eastAsia"/>
          <w:b/>
          <w:sz w:val="28"/>
          <w:szCs w:val="28"/>
          <w:shd w:val="clear" w:color="auto" w:fill="FFFFFF"/>
        </w:rPr>
        <w:t>五、 磋商响应文件递交</w:t>
      </w:r>
    </w:p>
    <w:p w:rsidR="008B0BF5" w:rsidRDefault="001127D6">
      <w:pPr>
        <w:pStyle w:val="af"/>
        <w:spacing w:before="0" w:beforeAutospacing="0" w:after="0" w:afterAutospacing="0" w:line="504" w:lineRule="exact"/>
        <w:ind w:firstLineChars="200" w:firstLine="560"/>
        <w:rPr>
          <w:rFonts w:ascii="仿宋" w:eastAsia="仿宋" w:hAnsi="仿宋"/>
          <w:sz w:val="28"/>
          <w:szCs w:val="28"/>
        </w:rPr>
      </w:pPr>
      <w:r>
        <w:rPr>
          <w:rFonts w:ascii="仿宋" w:eastAsia="仿宋" w:hAnsi="仿宋" w:cs="微软雅黑" w:hint="eastAsia"/>
          <w:sz w:val="28"/>
          <w:szCs w:val="28"/>
          <w:shd w:val="clear" w:color="auto" w:fill="FFFFFF"/>
        </w:rPr>
        <w:t>递交截止时间：</w:t>
      </w:r>
      <w:r w:rsidRPr="00805380">
        <w:rPr>
          <w:rFonts w:ascii="仿宋" w:eastAsia="仿宋" w:hAnsi="仿宋" w:cs="微软雅黑" w:hint="eastAsia"/>
          <w:sz w:val="28"/>
          <w:szCs w:val="28"/>
          <w:shd w:val="clear" w:color="auto" w:fill="FFFFFF"/>
        </w:rPr>
        <w:t>2022年</w:t>
      </w:r>
      <w:r w:rsidR="00725467" w:rsidRPr="00805380">
        <w:rPr>
          <w:rFonts w:ascii="仿宋" w:eastAsia="仿宋" w:hAnsi="仿宋" w:cs="微软雅黑" w:hint="eastAsia"/>
          <w:sz w:val="28"/>
          <w:szCs w:val="28"/>
          <w:shd w:val="clear" w:color="auto" w:fill="FFFFFF"/>
        </w:rPr>
        <w:t>10</w:t>
      </w:r>
      <w:r w:rsidRPr="00805380">
        <w:rPr>
          <w:rFonts w:ascii="仿宋" w:eastAsia="仿宋" w:hAnsi="仿宋" w:cs="微软雅黑" w:hint="eastAsia"/>
          <w:sz w:val="28"/>
          <w:szCs w:val="28"/>
          <w:shd w:val="clear" w:color="auto" w:fill="FFFFFF"/>
        </w:rPr>
        <w:t>月</w:t>
      </w:r>
      <w:r w:rsidR="00725467" w:rsidRPr="00805380">
        <w:rPr>
          <w:rFonts w:ascii="仿宋" w:eastAsia="仿宋" w:hAnsi="仿宋" w:cs="微软雅黑" w:hint="eastAsia"/>
          <w:sz w:val="28"/>
          <w:szCs w:val="28"/>
          <w:shd w:val="clear" w:color="auto" w:fill="FFFFFF"/>
        </w:rPr>
        <w:t>31</w:t>
      </w:r>
      <w:r w:rsidRPr="00805380">
        <w:rPr>
          <w:rFonts w:ascii="仿宋" w:eastAsia="仿宋" w:hAnsi="仿宋" w:cs="微软雅黑" w:hint="eastAsia"/>
          <w:sz w:val="28"/>
          <w:szCs w:val="28"/>
          <w:shd w:val="clear" w:color="auto" w:fill="FFFFFF"/>
        </w:rPr>
        <w:t>日14时</w:t>
      </w:r>
      <w:r w:rsidR="00EA6269" w:rsidRPr="00805380">
        <w:rPr>
          <w:rFonts w:ascii="仿宋" w:eastAsia="仿宋" w:hAnsi="仿宋" w:cs="微软雅黑" w:hint="eastAsia"/>
          <w:sz w:val="28"/>
          <w:szCs w:val="28"/>
          <w:shd w:val="clear" w:color="auto" w:fill="FFFFFF"/>
        </w:rPr>
        <w:t>00</w:t>
      </w:r>
      <w:r w:rsidRPr="00805380">
        <w:rPr>
          <w:rFonts w:ascii="仿宋" w:eastAsia="仿宋" w:hAnsi="仿宋" w:cs="微软雅黑" w:hint="eastAsia"/>
          <w:sz w:val="28"/>
          <w:szCs w:val="28"/>
          <w:shd w:val="clear" w:color="auto" w:fill="FFFFFF"/>
        </w:rPr>
        <w:t>分</w:t>
      </w:r>
    </w:p>
    <w:p w:rsidR="008B0BF5" w:rsidRDefault="001127D6">
      <w:pPr>
        <w:pStyle w:val="af"/>
        <w:spacing w:before="0" w:beforeAutospacing="0" w:after="0" w:afterAutospacing="0" w:line="504" w:lineRule="exact"/>
        <w:ind w:firstLineChars="200" w:firstLine="560"/>
        <w:rPr>
          <w:rFonts w:ascii="仿宋" w:eastAsia="仿宋" w:hAnsi="仿宋"/>
          <w:sz w:val="28"/>
          <w:szCs w:val="28"/>
        </w:rPr>
      </w:pPr>
      <w:r>
        <w:rPr>
          <w:rFonts w:ascii="仿宋" w:eastAsia="仿宋" w:hAnsi="仿宋" w:cs="微软雅黑" w:hint="eastAsia"/>
          <w:sz w:val="28"/>
          <w:szCs w:val="28"/>
          <w:shd w:val="clear" w:color="auto" w:fill="FFFFFF"/>
        </w:rPr>
        <w:t>递交方式：西安市碑林区南稍门十字大话南门壹中心</w:t>
      </w:r>
      <w:r w:rsidR="009D1689" w:rsidRPr="009D1689">
        <w:rPr>
          <w:rFonts w:ascii="仿宋" w:eastAsia="仿宋" w:hAnsi="仿宋" w:cs="微软雅黑" w:hint="eastAsia"/>
          <w:sz w:val="28"/>
          <w:szCs w:val="28"/>
          <w:shd w:val="clear" w:color="auto" w:fill="FFFFFF"/>
        </w:rPr>
        <w:t>1403室</w:t>
      </w:r>
      <w:r>
        <w:rPr>
          <w:rFonts w:ascii="仿宋" w:eastAsia="仿宋" w:hAnsi="仿宋" w:cs="微软雅黑" w:hint="eastAsia"/>
          <w:sz w:val="28"/>
          <w:szCs w:val="28"/>
          <w:shd w:val="clear" w:color="auto" w:fill="FFFFFF"/>
        </w:rPr>
        <w:t>（纸质文件递交）</w:t>
      </w:r>
    </w:p>
    <w:p w:rsidR="008B0BF5" w:rsidRDefault="001127D6">
      <w:pPr>
        <w:pStyle w:val="af"/>
        <w:spacing w:before="0" w:beforeAutospacing="0" w:after="0" w:afterAutospacing="0" w:line="504"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六、磋商时间及地点</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磋商时间：</w:t>
      </w:r>
      <w:r w:rsidRPr="00805380">
        <w:rPr>
          <w:rFonts w:ascii="仿宋" w:eastAsia="仿宋" w:hAnsi="仿宋" w:cs="微软雅黑" w:hint="eastAsia"/>
          <w:sz w:val="28"/>
          <w:szCs w:val="28"/>
          <w:shd w:val="clear" w:color="auto" w:fill="FFFFFF"/>
        </w:rPr>
        <w:t>2022年</w:t>
      </w:r>
      <w:r w:rsidR="00773FA8" w:rsidRPr="00805380">
        <w:rPr>
          <w:rFonts w:ascii="仿宋" w:eastAsia="仿宋" w:hAnsi="仿宋" w:cs="微软雅黑" w:hint="eastAsia"/>
          <w:sz w:val="28"/>
          <w:szCs w:val="28"/>
          <w:shd w:val="clear" w:color="auto" w:fill="FFFFFF"/>
        </w:rPr>
        <w:t>10</w:t>
      </w:r>
      <w:r w:rsidRPr="00805380">
        <w:rPr>
          <w:rFonts w:ascii="仿宋" w:eastAsia="仿宋" w:hAnsi="仿宋" w:cs="微软雅黑" w:hint="eastAsia"/>
          <w:sz w:val="28"/>
          <w:szCs w:val="28"/>
          <w:shd w:val="clear" w:color="auto" w:fill="FFFFFF"/>
        </w:rPr>
        <w:t>月</w:t>
      </w:r>
      <w:r w:rsidR="00773FA8" w:rsidRPr="00805380">
        <w:rPr>
          <w:rFonts w:ascii="仿宋" w:eastAsia="仿宋" w:hAnsi="仿宋" w:cs="微软雅黑" w:hint="eastAsia"/>
          <w:sz w:val="28"/>
          <w:szCs w:val="28"/>
          <w:shd w:val="clear" w:color="auto" w:fill="FFFFFF"/>
        </w:rPr>
        <w:t>31</w:t>
      </w:r>
      <w:r w:rsidRPr="00805380">
        <w:rPr>
          <w:rFonts w:ascii="仿宋" w:eastAsia="仿宋" w:hAnsi="仿宋" w:cs="微软雅黑" w:hint="eastAsia"/>
          <w:sz w:val="28"/>
          <w:szCs w:val="28"/>
          <w:shd w:val="clear" w:color="auto" w:fill="FFFFFF"/>
        </w:rPr>
        <w:t xml:space="preserve">日 14 时 </w:t>
      </w:r>
      <w:r w:rsidR="00EA6269" w:rsidRPr="00805380">
        <w:rPr>
          <w:rFonts w:ascii="仿宋" w:eastAsia="仿宋" w:hAnsi="仿宋" w:cs="微软雅黑" w:hint="eastAsia"/>
          <w:sz w:val="28"/>
          <w:szCs w:val="28"/>
          <w:shd w:val="clear" w:color="auto" w:fill="FFFFFF"/>
        </w:rPr>
        <w:t>00</w:t>
      </w:r>
      <w:r w:rsidRPr="00805380">
        <w:rPr>
          <w:rFonts w:ascii="仿宋" w:eastAsia="仿宋" w:hAnsi="仿宋" w:cs="微软雅黑" w:hint="eastAsia"/>
          <w:sz w:val="28"/>
          <w:szCs w:val="28"/>
          <w:shd w:val="clear" w:color="auto" w:fill="FFFFFF"/>
        </w:rPr>
        <w:t>分</w:t>
      </w:r>
    </w:p>
    <w:p w:rsidR="008B0BF5" w:rsidRDefault="00926757">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磋商地点：</w:t>
      </w:r>
      <w:r w:rsidR="001127D6">
        <w:rPr>
          <w:rFonts w:ascii="仿宋" w:eastAsia="仿宋" w:hAnsi="仿宋" w:cs="微软雅黑" w:hint="eastAsia"/>
          <w:sz w:val="28"/>
          <w:szCs w:val="28"/>
          <w:shd w:val="clear" w:color="auto" w:fill="FFFFFF"/>
        </w:rPr>
        <w:t>西安市碑林区南稍门十字大话南门</w:t>
      </w:r>
      <w:r w:rsidR="001127D6" w:rsidRPr="009D1689">
        <w:rPr>
          <w:rFonts w:ascii="仿宋" w:eastAsia="仿宋" w:hAnsi="仿宋" w:cs="微软雅黑" w:hint="eastAsia"/>
          <w:sz w:val="28"/>
          <w:szCs w:val="28"/>
          <w:shd w:val="clear" w:color="auto" w:fill="FFFFFF"/>
        </w:rPr>
        <w:t>壹中心</w:t>
      </w:r>
      <w:r w:rsidR="002A688E">
        <w:rPr>
          <w:rFonts w:ascii="仿宋" w:eastAsia="仿宋" w:hAnsi="仿宋" w:cs="微软雅黑" w:hint="eastAsia"/>
          <w:sz w:val="28"/>
          <w:szCs w:val="28"/>
          <w:shd w:val="clear" w:color="auto" w:fill="FFFFFF"/>
        </w:rPr>
        <w:t>1403室</w:t>
      </w:r>
    </w:p>
    <w:p w:rsidR="008B0BF5" w:rsidRDefault="001127D6">
      <w:pPr>
        <w:pStyle w:val="af"/>
        <w:spacing w:before="0" w:beforeAutospacing="0" w:after="0" w:afterAutospacing="0" w:line="504" w:lineRule="exact"/>
        <w:ind w:firstLineChars="200" w:firstLine="562"/>
        <w:rPr>
          <w:rFonts w:ascii="仿宋" w:eastAsia="仿宋" w:hAnsi="仿宋"/>
          <w:sz w:val="28"/>
          <w:szCs w:val="28"/>
        </w:rPr>
      </w:pPr>
      <w:r>
        <w:rPr>
          <w:rFonts w:ascii="仿宋" w:eastAsia="仿宋" w:hAnsi="仿宋" w:cs="微软雅黑" w:hint="eastAsia"/>
          <w:b/>
          <w:sz w:val="28"/>
          <w:szCs w:val="28"/>
          <w:shd w:val="clear" w:color="auto" w:fill="FFFFFF"/>
        </w:rPr>
        <w:t>七、其他</w:t>
      </w:r>
    </w:p>
    <w:p w:rsidR="00631042" w:rsidRPr="00631042" w:rsidRDefault="00631042" w:rsidP="00631042">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sidRPr="00631042">
        <w:rPr>
          <w:rFonts w:ascii="仿宋" w:eastAsia="仿宋" w:hAnsi="仿宋" w:cs="微软雅黑" w:hint="eastAsia"/>
          <w:sz w:val="28"/>
          <w:szCs w:val="28"/>
          <w:shd w:val="clear" w:color="auto" w:fill="FFFFFF"/>
        </w:rPr>
        <w:t>疫情防控注意事项</w:t>
      </w:r>
    </w:p>
    <w:p w:rsidR="00631042" w:rsidRPr="00631042" w:rsidRDefault="00631042" w:rsidP="00631042">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sidRPr="00631042">
        <w:rPr>
          <w:rFonts w:ascii="仿宋" w:eastAsia="仿宋" w:hAnsi="仿宋" w:cs="微软雅黑" w:hint="eastAsia"/>
          <w:sz w:val="28"/>
          <w:szCs w:val="28"/>
          <w:shd w:val="clear" w:color="auto" w:fill="FFFFFF"/>
        </w:rPr>
        <w:t>1、根据新冠肺炎疫情防控工作需要，各供应商在参加本项目采购活动时，应提前了解西安市当地疫情形势和疫情防控政策规定及相关要求，并自觉做好疫情防控。</w:t>
      </w:r>
    </w:p>
    <w:p w:rsidR="00631042" w:rsidRPr="00631042" w:rsidRDefault="00631042" w:rsidP="00631042">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sidRPr="00631042">
        <w:rPr>
          <w:rFonts w:ascii="仿宋" w:eastAsia="仿宋" w:hAnsi="仿宋" w:cs="微软雅黑" w:hint="eastAsia"/>
          <w:sz w:val="28"/>
          <w:szCs w:val="28"/>
          <w:shd w:val="clear" w:color="auto" w:fill="FFFFFF"/>
        </w:rPr>
        <w:t>2、如遇新冠肺炎疫情防疫形势严竣，不能按期开启磋商文件，采购人将在提交磋商文件截止时间前3日，对截止时间和磋商时间作出变更，并发布变更公告。</w:t>
      </w:r>
    </w:p>
    <w:p w:rsidR="008B0BF5" w:rsidRDefault="00202AA3">
      <w:pPr>
        <w:pStyle w:val="af"/>
        <w:spacing w:before="0" w:beforeAutospacing="0" w:after="0" w:afterAutospacing="0" w:line="504" w:lineRule="exact"/>
        <w:ind w:firstLineChars="200" w:firstLine="562"/>
        <w:rPr>
          <w:rFonts w:ascii="仿宋" w:eastAsia="仿宋" w:hAnsi="仿宋" w:cs="微软雅黑"/>
          <w:sz w:val="28"/>
          <w:szCs w:val="28"/>
          <w:shd w:val="clear" w:color="auto" w:fill="FFFFFF"/>
        </w:rPr>
      </w:pPr>
      <w:r>
        <w:rPr>
          <w:rFonts w:ascii="仿宋" w:eastAsia="仿宋" w:hAnsi="仿宋" w:cs="微软雅黑" w:hint="eastAsia"/>
          <w:b/>
          <w:sz w:val="28"/>
          <w:szCs w:val="28"/>
          <w:shd w:val="clear" w:color="auto" w:fill="FFFFFF"/>
        </w:rPr>
        <w:t>八</w:t>
      </w:r>
      <w:r w:rsidR="001127D6">
        <w:rPr>
          <w:rFonts w:ascii="仿宋" w:eastAsia="仿宋" w:hAnsi="仿宋" w:cs="微软雅黑" w:hint="eastAsia"/>
          <w:b/>
          <w:sz w:val="28"/>
          <w:szCs w:val="28"/>
          <w:shd w:val="clear" w:color="auto" w:fill="FFFFFF"/>
        </w:rPr>
        <w:t>、联系方式</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1、采购人信息：</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名称;陕西省丹凤中学</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联系人：朱老师</w:t>
      </w:r>
    </w:p>
    <w:p w:rsidR="008B0BF5" w:rsidRPr="00E0009C"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sidRPr="00E0009C">
        <w:rPr>
          <w:rFonts w:ascii="仿宋" w:eastAsia="仿宋" w:hAnsi="仿宋" w:cs="微软雅黑" w:hint="eastAsia"/>
          <w:sz w:val="28"/>
          <w:szCs w:val="28"/>
          <w:shd w:val="clear" w:color="auto" w:fill="FFFFFF"/>
        </w:rPr>
        <w:t>联系地址：陕西省</w:t>
      </w:r>
      <w:r w:rsidR="00E0009C" w:rsidRPr="00E0009C">
        <w:rPr>
          <w:rFonts w:ascii="仿宋" w:eastAsia="仿宋" w:hAnsi="仿宋" w:cs="微软雅黑" w:hint="eastAsia"/>
          <w:sz w:val="28"/>
          <w:szCs w:val="28"/>
          <w:shd w:val="clear" w:color="auto" w:fill="FFFFFF"/>
        </w:rPr>
        <w:t>商洛市</w:t>
      </w:r>
      <w:r w:rsidRPr="00E0009C">
        <w:rPr>
          <w:rFonts w:ascii="仿宋" w:eastAsia="仿宋" w:hAnsi="仿宋" w:cs="微软雅黑" w:hint="eastAsia"/>
          <w:sz w:val="28"/>
          <w:szCs w:val="28"/>
          <w:shd w:val="clear" w:color="auto" w:fill="FFFFFF"/>
        </w:rPr>
        <w:t>丹凤县龙驹街办河涧社区北塬</w:t>
      </w:r>
    </w:p>
    <w:p w:rsidR="008B0BF5" w:rsidRDefault="001127D6">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sidRPr="00E0009C">
        <w:rPr>
          <w:rFonts w:ascii="仿宋" w:eastAsia="仿宋" w:hAnsi="仿宋" w:cs="微软雅黑" w:hint="eastAsia"/>
          <w:sz w:val="28"/>
          <w:szCs w:val="28"/>
          <w:shd w:val="clear" w:color="auto" w:fill="FFFFFF"/>
        </w:rPr>
        <w:lastRenderedPageBreak/>
        <w:t>联系电话：0914-</w:t>
      </w:r>
      <w:r w:rsidR="00E0009C" w:rsidRPr="00E0009C">
        <w:rPr>
          <w:rFonts w:ascii="仿宋" w:eastAsia="仿宋" w:hAnsi="仿宋" w:cs="微软雅黑" w:hint="eastAsia"/>
          <w:sz w:val="28"/>
          <w:szCs w:val="28"/>
          <w:shd w:val="clear" w:color="auto" w:fill="FFFFFF"/>
        </w:rPr>
        <w:t>3322248</w:t>
      </w:r>
    </w:p>
    <w:p w:rsidR="00AA1BFD" w:rsidRDefault="00AA1BFD" w:rsidP="00AA1BFD">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邮箱：1604832130@qq.com</w:t>
      </w:r>
    </w:p>
    <w:p w:rsidR="00AA1BFD" w:rsidRDefault="00AA1BFD" w:rsidP="00AA1BFD">
      <w:pPr>
        <w:pStyle w:val="af"/>
        <w:spacing w:before="0" w:beforeAutospacing="0" w:after="0" w:afterAutospacing="0" w:line="504" w:lineRule="exact"/>
        <w:ind w:firstLineChars="200" w:firstLine="560"/>
        <w:rPr>
          <w:rFonts w:ascii="仿宋" w:eastAsia="仿宋" w:hAnsi="仿宋"/>
          <w:sz w:val="28"/>
          <w:szCs w:val="28"/>
        </w:rPr>
      </w:pPr>
      <w:r>
        <w:rPr>
          <w:rFonts w:ascii="仿宋" w:eastAsia="仿宋" w:hAnsi="仿宋" w:cs="微软雅黑" w:hint="eastAsia"/>
          <w:sz w:val="28"/>
          <w:szCs w:val="28"/>
          <w:shd w:val="clear" w:color="auto" w:fill="FFFFFF"/>
        </w:rPr>
        <w:t>2、采购代理机构信息</w:t>
      </w:r>
    </w:p>
    <w:p w:rsidR="00AA1BFD" w:rsidRDefault="00AA1BFD" w:rsidP="00AA1BFD">
      <w:pPr>
        <w:pStyle w:val="af"/>
        <w:tabs>
          <w:tab w:val="left" w:pos="7112"/>
        </w:tabs>
        <w:spacing w:before="0" w:beforeAutospacing="0" w:after="0" w:afterAutospacing="0" w:line="504" w:lineRule="exact"/>
        <w:ind w:firstLineChars="200" w:firstLine="560"/>
        <w:rPr>
          <w:rFonts w:ascii="仿宋" w:eastAsia="仿宋" w:hAnsi="仿宋"/>
          <w:sz w:val="28"/>
          <w:szCs w:val="28"/>
        </w:rPr>
      </w:pPr>
      <w:r>
        <w:rPr>
          <w:rFonts w:ascii="仿宋" w:eastAsia="仿宋" w:hAnsi="仿宋" w:cs="微软雅黑" w:hint="eastAsia"/>
          <w:sz w:val="28"/>
          <w:szCs w:val="28"/>
          <w:shd w:val="clear" w:color="auto" w:fill="FFFFFF"/>
        </w:rPr>
        <w:t>名称：陕西侨友工程咨询有限公司</w:t>
      </w:r>
      <w:r>
        <w:rPr>
          <w:rFonts w:ascii="仿宋" w:eastAsia="仿宋" w:hAnsi="仿宋" w:cs="微软雅黑"/>
          <w:sz w:val="28"/>
          <w:szCs w:val="28"/>
          <w:shd w:val="clear" w:color="auto" w:fill="FFFFFF"/>
        </w:rPr>
        <w:tab/>
      </w:r>
    </w:p>
    <w:p w:rsidR="00AA1BFD" w:rsidRDefault="00AA1BFD" w:rsidP="00AA1BFD">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联系人：杨工</w:t>
      </w:r>
    </w:p>
    <w:p w:rsidR="00AA1BFD" w:rsidRDefault="00AA1BFD" w:rsidP="00AA1BFD">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联系地址：西安市碑林区南稍门十字大话南门壹中心803室</w:t>
      </w:r>
    </w:p>
    <w:p w:rsidR="00AA1BFD" w:rsidRDefault="00AA1BFD" w:rsidP="00AA1BFD">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联系电话：029-85358218</w:t>
      </w:r>
    </w:p>
    <w:p w:rsidR="00AA1BFD" w:rsidRDefault="00AA1BFD" w:rsidP="00AA1BFD">
      <w:pPr>
        <w:pStyle w:val="af"/>
        <w:spacing w:before="0" w:beforeAutospacing="0" w:after="0" w:afterAutospacing="0" w:line="504" w:lineRule="exact"/>
        <w:ind w:firstLineChars="200" w:firstLine="560"/>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邮箱：542407069@qq.com</w:t>
      </w:r>
    </w:p>
    <w:p w:rsidR="008B0BF5" w:rsidRPr="00AA1BFD" w:rsidRDefault="00440C60" w:rsidP="00AA1BFD">
      <w:pPr>
        <w:pStyle w:val="1"/>
        <w:numPr>
          <w:ilvl w:val="0"/>
          <w:numId w:val="1"/>
        </w:numPr>
        <w:jc w:val="center"/>
        <w:outlineLvl w:val="0"/>
        <w:rPr>
          <w:rFonts w:ascii="仿宋" w:eastAsia="仿宋" w:hAnsi="仿宋"/>
          <w:b/>
          <w:sz w:val="36"/>
          <w:szCs w:val="36"/>
        </w:rPr>
      </w:pPr>
      <w:r>
        <w:rPr>
          <w:rFonts w:ascii="仿宋" w:eastAsia="仿宋" w:hAnsi="仿宋" w:cs="微软雅黑"/>
          <w:sz w:val="28"/>
          <w:szCs w:val="28"/>
          <w:shd w:val="clear" w:color="auto" w:fill="FFFFFF"/>
        </w:rPr>
        <w:br w:type="page"/>
      </w:r>
      <w:bookmarkStart w:id="13" w:name="_Toc27302"/>
      <w:r w:rsidR="00AA1BFD">
        <w:rPr>
          <w:rFonts w:ascii="仿宋" w:eastAsia="仿宋" w:hAnsi="仿宋" w:cs="微软雅黑" w:hint="eastAsia"/>
          <w:sz w:val="28"/>
          <w:szCs w:val="28"/>
          <w:shd w:val="clear" w:color="auto" w:fill="FFFFFF"/>
        </w:rPr>
        <w:lastRenderedPageBreak/>
        <w:t xml:space="preserve"> </w:t>
      </w:r>
      <w:r>
        <w:rPr>
          <w:rFonts w:ascii="仿宋" w:eastAsia="仿宋" w:hAnsi="仿宋" w:hint="eastAsia"/>
          <w:b/>
          <w:sz w:val="36"/>
          <w:szCs w:val="36"/>
        </w:rPr>
        <w:t>供应商须知</w:t>
      </w:r>
      <w:bookmarkStart w:id="14" w:name="_Toc184283909"/>
      <w:bookmarkStart w:id="15" w:name="_Toc184274915"/>
      <w:r>
        <w:rPr>
          <w:rFonts w:ascii="仿宋" w:eastAsia="仿宋" w:hAnsi="仿宋" w:hint="eastAsia"/>
          <w:b/>
          <w:sz w:val="36"/>
          <w:szCs w:val="36"/>
        </w:rPr>
        <w:t>前附表</w:t>
      </w:r>
      <w:bookmarkStart w:id="16" w:name="_Toc183582204"/>
      <w:bookmarkStart w:id="17" w:name="_Toc89075873"/>
      <w:bookmarkStart w:id="18" w:name="_Toc217446033"/>
      <w:bookmarkStart w:id="19" w:name="_Toc183682341"/>
      <w:bookmarkStart w:id="20" w:name="_Toc77400778"/>
      <w:bookmarkEnd w:id="2"/>
      <w:bookmarkEnd w:id="3"/>
      <w:bookmarkEnd w:id="4"/>
      <w:bookmarkEnd w:id="5"/>
      <w:bookmarkEnd w:id="6"/>
      <w:bookmarkEnd w:id="7"/>
      <w:bookmarkEnd w:id="8"/>
      <w:bookmarkEnd w:id="9"/>
      <w:bookmarkEnd w:id="10"/>
      <w:bookmarkEnd w:id="11"/>
      <w:bookmarkEnd w:id="12"/>
      <w:bookmarkEnd w:id="13"/>
      <w:bookmarkEnd w:id="14"/>
      <w:bookmarkEnd w:id="15"/>
    </w:p>
    <w:p w:rsidR="008B0BF5" w:rsidRDefault="008B0BF5">
      <w:pPr>
        <w:pStyle w:val="af"/>
        <w:spacing w:before="0" w:beforeAutospacing="0" w:after="0" w:afterAutospacing="0" w:line="504" w:lineRule="exact"/>
        <w:ind w:left="1642"/>
        <w:rPr>
          <w:rFonts w:ascii="仿宋" w:eastAsia="仿宋" w:hAnsi="仿宋"/>
        </w:rPr>
      </w:pP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11"/>
        <w:gridCol w:w="2351"/>
        <w:gridCol w:w="6563"/>
      </w:tblGrid>
      <w:tr w:rsidR="008B0BF5">
        <w:trPr>
          <w:trHeight w:hRule="exact" w:val="451"/>
          <w:tblHeader/>
          <w:jc w:val="center"/>
        </w:trPr>
        <w:tc>
          <w:tcPr>
            <w:tcW w:w="811" w:type="dxa"/>
            <w:vAlign w:val="center"/>
          </w:tcPr>
          <w:p w:rsidR="008B0BF5" w:rsidRDefault="001127D6">
            <w:pPr>
              <w:pStyle w:val="afa"/>
              <w:spacing w:line="400" w:lineRule="exact"/>
              <w:ind w:left="9"/>
              <w:jc w:val="center"/>
              <w:rPr>
                <w:rFonts w:ascii="仿宋" w:eastAsia="仿宋" w:hAnsi="仿宋"/>
                <w:lang w:val="zh-CN"/>
              </w:rPr>
            </w:pPr>
            <w:r>
              <w:rPr>
                <w:rFonts w:ascii="仿宋" w:eastAsia="仿宋" w:hAnsi="仿宋" w:hint="eastAsia"/>
                <w:lang w:val="zh-CN"/>
              </w:rPr>
              <w:t xml:space="preserve">序号 </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内容</w:t>
            </w:r>
          </w:p>
        </w:tc>
        <w:tc>
          <w:tcPr>
            <w:tcW w:w="6563"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说明和要求</w:t>
            </w:r>
          </w:p>
        </w:tc>
      </w:tr>
      <w:tr w:rsidR="008B0BF5">
        <w:trPr>
          <w:trHeight w:val="1154"/>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lang w:val="zh-CN"/>
              </w:rPr>
              <w:t>1</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采购人</w:t>
            </w:r>
          </w:p>
        </w:tc>
        <w:tc>
          <w:tcPr>
            <w:tcW w:w="6563" w:type="dxa"/>
            <w:vAlign w:val="center"/>
          </w:tcPr>
          <w:p w:rsidR="008B0BF5" w:rsidRDefault="001127D6" w:rsidP="001127D6">
            <w:pPr>
              <w:pStyle w:val="afa"/>
              <w:spacing w:line="400" w:lineRule="exact"/>
              <w:ind w:firstLineChars="177" w:firstLine="425"/>
              <w:rPr>
                <w:rFonts w:ascii="仿宋" w:eastAsia="仿宋" w:hAnsi="仿宋" w:cs="Times New Roman"/>
                <w:kern w:val="2"/>
              </w:rPr>
            </w:pPr>
            <w:r>
              <w:rPr>
                <w:rFonts w:ascii="仿宋" w:eastAsia="仿宋" w:hAnsi="仿宋" w:hint="eastAsia"/>
              </w:rPr>
              <w:t>名称</w:t>
            </w:r>
            <w:r>
              <w:rPr>
                <w:rFonts w:ascii="仿宋" w:eastAsia="仿宋" w:hAnsi="仿宋" w:cs="Times New Roman" w:hint="eastAsia"/>
                <w:kern w:val="2"/>
              </w:rPr>
              <w:t>：</w:t>
            </w:r>
            <w:r>
              <w:rPr>
                <w:rFonts w:ascii="仿宋" w:eastAsia="仿宋" w:hAnsi="仿宋" w:cs="Times New Roman" w:hint="eastAsia"/>
              </w:rPr>
              <w:t>陕西省丹凤中学</w:t>
            </w:r>
          </w:p>
          <w:p w:rsidR="008B0BF5" w:rsidRDefault="001127D6" w:rsidP="001127D6">
            <w:pPr>
              <w:pStyle w:val="afa"/>
              <w:spacing w:line="400" w:lineRule="exact"/>
              <w:ind w:firstLineChars="177" w:firstLine="425"/>
              <w:rPr>
                <w:rFonts w:ascii="仿宋" w:eastAsia="仿宋" w:hAnsi="仿宋" w:cs="Times New Roman"/>
                <w:kern w:val="2"/>
              </w:rPr>
            </w:pPr>
            <w:r>
              <w:rPr>
                <w:rFonts w:ascii="仿宋" w:eastAsia="仿宋" w:hAnsi="仿宋" w:cs="Times New Roman" w:hint="eastAsia"/>
                <w:kern w:val="2"/>
              </w:rPr>
              <w:t>地址：</w:t>
            </w:r>
            <w:r w:rsidRPr="00E0009C">
              <w:rPr>
                <w:rFonts w:ascii="仿宋" w:eastAsia="仿宋" w:hAnsi="仿宋" w:cs="微软雅黑" w:hint="eastAsia"/>
                <w:shd w:val="clear" w:color="auto" w:fill="FFFFFF"/>
              </w:rPr>
              <w:t>陕西省商洛市丹凤县龙驹街办河涧社区北塬</w:t>
            </w:r>
          </w:p>
          <w:p w:rsidR="008B0BF5" w:rsidRDefault="001127D6" w:rsidP="001127D6">
            <w:pPr>
              <w:pStyle w:val="afa"/>
              <w:spacing w:line="400" w:lineRule="exact"/>
              <w:ind w:firstLineChars="177" w:firstLine="425"/>
              <w:rPr>
                <w:rFonts w:ascii="仿宋" w:eastAsia="仿宋" w:hAnsi="仿宋" w:cs="Times New Roman"/>
                <w:kern w:val="2"/>
              </w:rPr>
            </w:pPr>
            <w:r>
              <w:rPr>
                <w:rFonts w:ascii="仿宋" w:eastAsia="仿宋" w:hAnsi="仿宋" w:cs="Times New Roman" w:hint="eastAsia"/>
                <w:kern w:val="2"/>
              </w:rPr>
              <w:t>联系人：</w:t>
            </w:r>
            <w:r>
              <w:rPr>
                <w:rFonts w:ascii="仿宋" w:eastAsia="仿宋" w:hAnsi="仿宋" w:hint="eastAsia"/>
              </w:rPr>
              <w:t>朱老师</w:t>
            </w:r>
          </w:p>
          <w:p w:rsidR="008B0BF5" w:rsidRDefault="001127D6" w:rsidP="001127D6">
            <w:pPr>
              <w:pStyle w:val="afa"/>
              <w:spacing w:line="400" w:lineRule="exact"/>
              <w:ind w:firstLineChars="177" w:firstLine="425"/>
              <w:rPr>
                <w:rFonts w:ascii="仿宋" w:eastAsia="仿宋" w:hAnsi="仿宋"/>
              </w:rPr>
            </w:pPr>
            <w:r>
              <w:rPr>
                <w:rFonts w:ascii="仿宋" w:eastAsia="仿宋" w:hAnsi="仿宋" w:cs="Times New Roman" w:hint="eastAsia"/>
                <w:kern w:val="2"/>
              </w:rPr>
              <w:t>联系方法：</w:t>
            </w:r>
            <w:r w:rsidRPr="00E0009C">
              <w:rPr>
                <w:rFonts w:ascii="仿宋" w:eastAsia="仿宋" w:hAnsi="仿宋" w:hint="eastAsia"/>
              </w:rPr>
              <w:t>0914-3322248</w:t>
            </w:r>
            <w:bookmarkStart w:id="21" w:name="_GoBack"/>
            <w:bookmarkEnd w:id="21"/>
          </w:p>
        </w:tc>
      </w:tr>
      <w:tr w:rsidR="008B0BF5">
        <w:trPr>
          <w:trHeight w:val="1246"/>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lang w:val="zh-CN"/>
              </w:rPr>
              <w:t>2</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采购代理机构</w:t>
            </w:r>
          </w:p>
        </w:tc>
        <w:tc>
          <w:tcPr>
            <w:tcW w:w="6563" w:type="dxa"/>
            <w:vAlign w:val="center"/>
          </w:tcPr>
          <w:p w:rsidR="008B0BF5" w:rsidRDefault="001127D6" w:rsidP="001127D6">
            <w:pPr>
              <w:pStyle w:val="afa"/>
              <w:spacing w:line="400" w:lineRule="exact"/>
              <w:ind w:firstLineChars="177" w:firstLine="425"/>
              <w:rPr>
                <w:rFonts w:ascii="仿宋" w:eastAsia="仿宋" w:hAnsi="仿宋" w:cs="Times New Roman"/>
                <w:kern w:val="2"/>
                <w:lang w:val="zh-CN"/>
              </w:rPr>
            </w:pPr>
            <w:r>
              <w:rPr>
                <w:rFonts w:ascii="仿宋" w:eastAsia="仿宋" w:hAnsi="仿宋" w:cs="Times New Roman" w:hint="eastAsia"/>
                <w:kern w:val="2"/>
                <w:lang w:val="zh-CN"/>
              </w:rPr>
              <w:t>名  称:</w:t>
            </w:r>
            <w:r>
              <w:rPr>
                <w:rFonts w:ascii="仿宋" w:eastAsia="仿宋" w:hAnsi="仿宋" w:cs="Times New Roman" w:hint="eastAsia"/>
              </w:rPr>
              <w:t>陕西侨友工程咨询有限公司</w:t>
            </w:r>
          </w:p>
          <w:p w:rsidR="008B0BF5" w:rsidRDefault="001127D6" w:rsidP="001127D6">
            <w:pPr>
              <w:pStyle w:val="afa"/>
              <w:spacing w:line="400" w:lineRule="exact"/>
              <w:ind w:firstLineChars="177" w:firstLine="425"/>
              <w:rPr>
                <w:rFonts w:ascii="仿宋" w:eastAsia="仿宋" w:hAnsi="仿宋" w:cs="Times New Roman"/>
                <w:kern w:val="2"/>
              </w:rPr>
            </w:pPr>
            <w:r>
              <w:rPr>
                <w:rFonts w:ascii="仿宋" w:eastAsia="仿宋" w:hAnsi="仿宋" w:cs="Times New Roman" w:hint="eastAsia"/>
                <w:kern w:val="2"/>
                <w:lang w:val="zh-CN"/>
              </w:rPr>
              <w:t>地  址:</w:t>
            </w:r>
            <w:r>
              <w:rPr>
                <w:rFonts w:ascii="仿宋" w:eastAsia="仿宋" w:hAnsi="仿宋" w:cs="Times New Roman" w:hint="eastAsia"/>
              </w:rPr>
              <w:t>西安市碑林区南稍门十字大话南门壹中心803室</w:t>
            </w:r>
          </w:p>
          <w:p w:rsidR="008B0BF5" w:rsidRDefault="001127D6" w:rsidP="001127D6">
            <w:pPr>
              <w:pStyle w:val="afa"/>
              <w:spacing w:line="400" w:lineRule="exact"/>
              <w:ind w:firstLineChars="177" w:firstLine="425"/>
              <w:rPr>
                <w:rFonts w:ascii="仿宋" w:eastAsia="仿宋" w:hAnsi="仿宋" w:cs="Times New Roman"/>
                <w:kern w:val="2"/>
                <w:lang w:val="zh-CN"/>
              </w:rPr>
            </w:pPr>
            <w:r>
              <w:rPr>
                <w:rFonts w:ascii="仿宋" w:eastAsia="仿宋" w:hAnsi="仿宋" w:cs="Times New Roman" w:hint="eastAsia"/>
                <w:kern w:val="2"/>
                <w:lang w:val="zh-CN"/>
              </w:rPr>
              <w:t>联系人:</w:t>
            </w:r>
            <w:r>
              <w:rPr>
                <w:rFonts w:ascii="仿宋" w:eastAsia="仿宋" w:hAnsi="仿宋" w:cs="Times New Roman" w:hint="eastAsia"/>
              </w:rPr>
              <w:t>杨工</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cs="Times New Roman" w:hint="eastAsia"/>
                <w:kern w:val="2"/>
                <w:lang w:val="zh-CN"/>
              </w:rPr>
              <w:t>联系方法：</w:t>
            </w:r>
            <w:r>
              <w:rPr>
                <w:rFonts w:ascii="仿宋" w:eastAsia="仿宋" w:hAnsi="仿宋" w:cs="Times New Roman" w:hint="eastAsia"/>
              </w:rPr>
              <w:t>029-85358218</w:t>
            </w:r>
          </w:p>
        </w:tc>
      </w:tr>
      <w:tr w:rsidR="008B0BF5">
        <w:trPr>
          <w:trHeight w:val="598"/>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lang w:val="zh-CN"/>
              </w:rPr>
              <w:t>3</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采购项目名称</w:t>
            </w:r>
          </w:p>
        </w:tc>
        <w:tc>
          <w:tcPr>
            <w:tcW w:w="6563" w:type="dxa"/>
            <w:vAlign w:val="center"/>
          </w:tcPr>
          <w:p w:rsidR="008B0BF5" w:rsidRDefault="001127D6" w:rsidP="001127D6">
            <w:pPr>
              <w:spacing w:line="400" w:lineRule="exact"/>
              <w:ind w:firstLineChars="177" w:firstLine="425"/>
              <w:rPr>
                <w:rFonts w:ascii="仿宋" w:eastAsia="仿宋" w:hAnsi="仿宋"/>
                <w:sz w:val="24"/>
              </w:rPr>
            </w:pPr>
            <w:r>
              <w:rPr>
                <w:rFonts w:ascii="仿宋" w:eastAsia="仿宋" w:hAnsi="仿宋" w:hint="eastAsia"/>
                <w:sz w:val="24"/>
              </w:rPr>
              <w:t>陕西省丹凤中学校园绿化管理养护项目</w:t>
            </w:r>
          </w:p>
        </w:tc>
      </w:tr>
      <w:tr w:rsidR="008B0BF5">
        <w:trPr>
          <w:trHeight w:val="598"/>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lang w:val="zh-CN"/>
              </w:rPr>
              <w:t>4</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采购项目编号</w:t>
            </w:r>
          </w:p>
        </w:tc>
        <w:tc>
          <w:tcPr>
            <w:tcW w:w="6563" w:type="dxa"/>
            <w:vAlign w:val="center"/>
          </w:tcPr>
          <w:p w:rsidR="008B0BF5" w:rsidRDefault="00681228" w:rsidP="00681228">
            <w:pPr>
              <w:spacing w:line="400" w:lineRule="exact"/>
              <w:ind w:firstLineChars="177" w:firstLine="425"/>
              <w:rPr>
                <w:rFonts w:ascii="仿宋" w:eastAsia="仿宋" w:hAnsi="仿宋"/>
                <w:sz w:val="24"/>
              </w:rPr>
            </w:pPr>
            <w:r w:rsidRPr="00681228">
              <w:rPr>
                <w:rFonts w:ascii="仿宋" w:eastAsia="仿宋" w:hAnsi="仿宋"/>
                <w:sz w:val="24"/>
              </w:rPr>
              <w:t>SXQY-CG-2022001</w:t>
            </w:r>
          </w:p>
        </w:tc>
      </w:tr>
      <w:tr w:rsidR="008B0BF5">
        <w:trPr>
          <w:trHeight w:val="598"/>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lang w:val="zh-CN"/>
              </w:rPr>
              <w:t>5</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rPr>
              <w:t>资金性质</w:t>
            </w:r>
          </w:p>
        </w:tc>
        <w:tc>
          <w:tcPr>
            <w:tcW w:w="6563" w:type="dxa"/>
            <w:vAlign w:val="center"/>
          </w:tcPr>
          <w:p w:rsidR="008B0BF5" w:rsidRDefault="001127D6" w:rsidP="001127D6">
            <w:pPr>
              <w:widowControl/>
              <w:tabs>
                <w:tab w:val="left" w:pos="1620"/>
              </w:tabs>
              <w:spacing w:line="400" w:lineRule="exact"/>
              <w:ind w:rightChars="-94" w:right="-320" w:firstLineChars="177" w:firstLine="425"/>
              <w:jc w:val="left"/>
              <w:rPr>
                <w:rFonts w:ascii="仿宋" w:eastAsia="仿宋" w:hAnsi="仿宋"/>
                <w:sz w:val="24"/>
              </w:rPr>
            </w:pPr>
            <w:r>
              <w:rPr>
                <w:rFonts w:ascii="仿宋" w:eastAsia="仿宋" w:hAnsi="仿宋" w:hint="eastAsia"/>
                <w:sz w:val="24"/>
              </w:rPr>
              <w:t>财政资金</w:t>
            </w:r>
          </w:p>
        </w:tc>
      </w:tr>
      <w:tr w:rsidR="008B0BF5">
        <w:trPr>
          <w:trHeight w:val="598"/>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lang w:val="zh-CN"/>
              </w:rPr>
              <w:t>6</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项目预算</w:t>
            </w:r>
          </w:p>
        </w:tc>
        <w:tc>
          <w:tcPr>
            <w:tcW w:w="6563" w:type="dxa"/>
            <w:vAlign w:val="center"/>
          </w:tcPr>
          <w:p w:rsidR="008B0BF5" w:rsidRDefault="001127D6" w:rsidP="001127D6">
            <w:pPr>
              <w:pStyle w:val="af"/>
              <w:spacing w:before="0" w:beforeAutospacing="0" w:after="0" w:afterAutospacing="0" w:line="400" w:lineRule="exact"/>
              <w:ind w:firstLineChars="177" w:firstLine="425"/>
              <w:rPr>
                <w:rFonts w:ascii="仿宋" w:eastAsia="仿宋" w:hAnsi="仿宋"/>
                <w:sz w:val="24"/>
                <w:szCs w:val="24"/>
              </w:rPr>
            </w:pPr>
            <w:r w:rsidRPr="00E0009C">
              <w:rPr>
                <w:rFonts w:ascii="仿宋" w:eastAsia="仿宋" w:hAnsi="仿宋" w:hint="eastAsia"/>
                <w:sz w:val="24"/>
                <w:szCs w:val="24"/>
              </w:rPr>
              <w:t>本项目预算金额为：38万元；  服务期限1年。</w:t>
            </w:r>
          </w:p>
        </w:tc>
      </w:tr>
      <w:tr w:rsidR="008B0BF5">
        <w:trPr>
          <w:trHeight w:hRule="exact" w:val="1271"/>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7</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最高限价</w:t>
            </w:r>
          </w:p>
        </w:tc>
        <w:tc>
          <w:tcPr>
            <w:tcW w:w="6563" w:type="dxa"/>
            <w:vAlign w:val="center"/>
          </w:tcPr>
          <w:p w:rsidR="008B0BF5" w:rsidRDefault="001127D6" w:rsidP="001127D6">
            <w:pPr>
              <w:pStyle w:val="af"/>
              <w:spacing w:before="0" w:beforeAutospacing="0" w:after="0" w:afterAutospacing="0" w:line="400" w:lineRule="exact"/>
              <w:ind w:firstLineChars="177" w:firstLine="425"/>
              <w:rPr>
                <w:rFonts w:ascii="仿宋" w:eastAsia="仿宋" w:hAnsi="仿宋"/>
                <w:sz w:val="24"/>
                <w:szCs w:val="24"/>
              </w:rPr>
            </w:pPr>
            <w:r>
              <w:rPr>
                <w:rFonts w:ascii="仿宋" w:eastAsia="仿宋" w:hAnsi="仿宋" w:hint="eastAsia"/>
                <w:sz w:val="24"/>
                <w:szCs w:val="24"/>
              </w:rPr>
              <w:t>本项目最高限价为：38万元</w:t>
            </w:r>
          </w:p>
          <w:p w:rsidR="008B0BF5" w:rsidRDefault="00DF3676" w:rsidP="001127D6">
            <w:pPr>
              <w:pStyle w:val="afa"/>
              <w:spacing w:line="400" w:lineRule="exact"/>
              <w:ind w:firstLineChars="177" w:firstLine="425"/>
              <w:rPr>
                <w:rFonts w:ascii="仿宋" w:eastAsia="仿宋" w:hAnsi="仿宋"/>
              </w:rPr>
            </w:pPr>
            <w:r>
              <w:rPr>
                <w:rFonts w:ascii="仿宋" w:eastAsia="仿宋" w:hAnsi="仿宋" w:cs="Times New Roman" w:hint="eastAsia"/>
                <w:kern w:val="2"/>
              </w:rPr>
              <w:t>供应商</w:t>
            </w:r>
            <w:r w:rsidR="001127D6">
              <w:rPr>
                <w:rFonts w:ascii="仿宋" w:eastAsia="仿宋" w:hAnsi="仿宋" w:cs="Times New Roman" w:hint="eastAsia"/>
                <w:kern w:val="2"/>
              </w:rPr>
              <w:t>磋商报价金额不得超过最高限价，报价超出最高限价的</w:t>
            </w:r>
            <w:r>
              <w:rPr>
                <w:rFonts w:ascii="仿宋" w:eastAsia="仿宋" w:hAnsi="仿宋" w:cs="Times New Roman" w:hint="eastAsia"/>
                <w:kern w:val="2"/>
              </w:rPr>
              <w:t>供应商</w:t>
            </w:r>
            <w:r w:rsidR="001127D6">
              <w:rPr>
                <w:rFonts w:ascii="仿宋" w:eastAsia="仿宋" w:hAnsi="仿宋" w:cs="Times New Roman" w:hint="eastAsia"/>
                <w:kern w:val="2"/>
              </w:rPr>
              <w:t>不进入下一步评标程序。</w:t>
            </w:r>
          </w:p>
        </w:tc>
      </w:tr>
      <w:tr w:rsidR="008B0BF5">
        <w:trPr>
          <w:trHeight w:val="468"/>
          <w:jc w:val="center"/>
        </w:trPr>
        <w:tc>
          <w:tcPr>
            <w:tcW w:w="811" w:type="dxa"/>
            <w:vAlign w:val="center"/>
          </w:tcPr>
          <w:p w:rsidR="008B0BF5" w:rsidRDefault="001127D6">
            <w:pPr>
              <w:pStyle w:val="afa"/>
              <w:spacing w:line="400" w:lineRule="exact"/>
              <w:ind w:right="230"/>
              <w:jc w:val="center"/>
              <w:rPr>
                <w:rFonts w:ascii="仿宋" w:eastAsia="仿宋" w:hAnsi="仿宋" w:cs="Courier New"/>
                <w:lang w:val="zh-CN"/>
              </w:rPr>
            </w:pPr>
            <w:r>
              <w:rPr>
                <w:rFonts w:ascii="仿宋" w:eastAsia="仿宋" w:hAnsi="仿宋" w:cs="Courier New" w:hint="eastAsia"/>
              </w:rPr>
              <w:t>9</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采购方式</w:t>
            </w:r>
          </w:p>
        </w:tc>
        <w:tc>
          <w:tcPr>
            <w:tcW w:w="6563" w:type="dxa"/>
            <w:vAlign w:val="center"/>
          </w:tcPr>
          <w:p w:rsidR="008B0BF5" w:rsidRDefault="001127D6" w:rsidP="001127D6">
            <w:pPr>
              <w:pStyle w:val="afa"/>
              <w:spacing w:line="400" w:lineRule="exact"/>
              <w:ind w:firstLineChars="177" w:firstLine="425"/>
              <w:jc w:val="both"/>
              <w:rPr>
                <w:rFonts w:ascii="仿宋" w:eastAsia="仿宋" w:hAnsi="仿宋"/>
                <w:lang w:val="zh-CN"/>
              </w:rPr>
            </w:pPr>
            <w:r>
              <w:rPr>
                <w:rFonts w:ascii="仿宋" w:eastAsia="仿宋" w:hAnsi="仿宋" w:hint="eastAsia"/>
                <w:lang w:val="zh-CN"/>
              </w:rPr>
              <w:t>竞争性磋商</w:t>
            </w:r>
          </w:p>
        </w:tc>
      </w:tr>
      <w:tr w:rsidR="008B0BF5">
        <w:trPr>
          <w:trHeight w:val="468"/>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10</w:t>
            </w:r>
          </w:p>
        </w:tc>
        <w:tc>
          <w:tcPr>
            <w:tcW w:w="2351" w:type="dxa"/>
            <w:vAlign w:val="center"/>
          </w:tcPr>
          <w:p w:rsidR="008B0BF5" w:rsidRDefault="001127D6">
            <w:pPr>
              <w:pStyle w:val="afa"/>
              <w:spacing w:line="400" w:lineRule="exact"/>
              <w:ind w:left="38"/>
              <w:jc w:val="center"/>
              <w:rPr>
                <w:rFonts w:ascii="仿宋" w:eastAsia="仿宋" w:hAnsi="仿宋"/>
                <w:lang w:val="zh-CN"/>
              </w:rPr>
            </w:pPr>
            <w:r>
              <w:rPr>
                <w:rFonts w:ascii="仿宋" w:eastAsia="仿宋" w:hAnsi="仿宋" w:hint="eastAsia"/>
                <w:lang w:val="zh-CN"/>
              </w:rPr>
              <w:t>采购内容</w:t>
            </w:r>
          </w:p>
        </w:tc>
        <w:tc>
          <w:tcPr>
            <w:tcW w:w="6563" w:type="dxa"/>
            <w:vAlign w:val="center"/>
          </w:tcPr>
          <w:p w:rsidR="008B0BF5" w:rsidRDefault="001127D6" w:rsidP="001127D6">
            <w:pPr>
              <w:pStyle w:val="afa"/>
              <w:spacing w:line="400" w:lineRule="exact"/>
              <w:ind w:firstLineChars="177" w:firstLine="425"/>
              <w:jc w:val="both"/>
              <w:rPr>
                <w:rFonts w:ascii="仿宋" w:eastAsia="仿宋" w:hAnsi="仿宋"/>
                <w:lang w:val="zh-CN"/>
              </w:rPr>
            </w:pPr>
            <w:r>
              <w:rPr>
                <w:rFonts w:ascii="仿宋" w:eastAsia="仿宋" w:hAnsi="仿宋" w:hint="eastAsia"/>
                <w:lang w:val="zh-CN"/>
              </w:rPr>
              <w:t>详见第5章</w:t>
            </w:r>
          </w:p>
        </w:tc>
      </w:tr>
      <w:tr w:rsidR="008B0BF5">
        <w:trPr>
          <w:trHeight w:val="468"/>
          <w:jc w:val="center"/>
        </w:trPr>
        <w:tc>
          <w:tcPr>
            <w:tcW w:w="811" w:type="dxa"/>
            <w:vAlign w:val="center"/>
          </w:tcPr>
          <w:p w:rsidR="008B0BF5" w:rsidRDefault="001127D6">
            <w:pPr>
              <w:pStyle w:val="afa"/>
              <w:spacing w:line="400" w:lineRule="exact"/>
              <w:ind w:right="232"/>
              <w:jc w:val="center"/>
              <w:rPr>
                <w:rFonts w:ascii="仿宋" w:eastAsia="仿宋" w:hAnsi="仿宋" w:cs="Courier New"/>
              </w:rPr>
            </w:pPr>
            <w:r>
              <w:rPr>
                <w:rFonts w:ascii="仿宋" w:eastAsia="仿宋" w:hAnsi="仿宋" w:cs="Courier New" w:hint="eastAsia"/>
                <w:lang w:val="zh-CN"/>
              </w:rPr>
              <w:t>1</w:t>
            </w:r>
            <w:r>
              <w:rPr>
                <w:rFonts w:ascii="仿宋" w:eastAsia="仿宋" w:hAnsi="仿宋" w:cs="Courier New" w:hint="eastAsia"/>
              </w:rPr>
              <w:t>2</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联合体磋商</w:t>
            </w:r>
          </w:p>
        </w:tc>
        <w:tc>
          <w:tcPr>
            <w:tcW w:w="6563" w:type="dxa"/>
            <w:vAlign w:val="center"/>
          </w:tcPr>
          <w:p w:rsidR="008B0BF5" w:rsidRDefault="001127D6" w:rsidP="001127D6">
            <w:pPr>
              <w:spacing w:line="400" w:lineRule="exact"/>
              <w:ind w:rightChars="50" w:right="170" w:firstLineChars="177" w:firstLine="425"/>
              <w:rPr>
                <w:rFonts w:ascii="仿宋" w:eastAsia="仿宋" w:hAnsi="仿宋"/>
                <w:sz w:val="24"/>
              </w:rPr>
            </w:pPr>
            <w:r>
              <w:rPr>
                <w:rFonts w:ascii="仿宋" w:eastAsia="仿宋" w:hAnsi="仿宋" w:hint="eastAsia"/>
                <w:sz w:val="24"/>
              </w:rPr>
              <w:t>不接受</w:t>
            </w:r>
          </w:p>
        </w:tc>
      </w:tr>
      <w:tr w:rsidR="008B0BF5">
        <w:trPr>
          <w:trHeight w:val="468"/>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lang w:val="zh-CN"/>
              </w:rPr>
              <w:t>1</w:t>
            </w:r>
            <w:r>
              <w:rPr>
                <w:rFonts w:ascii="仿宋" w:eastAsia="仿宋" w:hAnsi="仿宋" w:cs="Courier New" w:hint="eastAsia"/>
              </w:rPr>
              <w:t>3</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磋商文件发售</w:t>
            </w:r>
          </w:p>
        </w:tc>
        <w:tc>
          <w:tcPr>
            <w:tcW w:w="6563" w:type="dxa"/>
            <w:vAlign w:val="center"/>
          </w:tcPr>
          <w:p w:rsidR="008B0BF5" w:rsidRDefault="001127D6" w:rsidP="001127D6">
            <w:pPr>
              <w:spacing w:line="400" w:lineRule="exact"/>
              <w:ind w:rightChars="50" w:right="170" w:firstLineChars="177" w:firstLine="425"/>
              <w:rPr>
                <w:rFonts w:ascii="仿宋" w:eastAsia="仿宋" w:hAnsi="仿宋"/>
                <w:sz w:val="24"/>
              </w:rPr>
            </w:pPr>
            <w:r>
              <w:rPr>
                <w:rFonts w:ascii="仿宋" w:eastAsia="仿宋" w:hAnsi="仿宋" w:hint="eastAsia"/>
                <w:sz w:val="24"/>
              </w:rPr>
              <w:t>详见磋商公告</w:t>
            </w:r>
          </w:p>
        </w:tc>
      </w:tr>
      <w:tr w:rsidR="008B0BF5">
        <w:trPr>
          <w:trHeight w:val="468"/>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lang w:val="zh-CN"/>
              </w:rPr>
              <w:t>1</w:t>
            </w:r>
            <w:r>
              <w:rPr>
                <w:rFonts w:ascii="仿宋" w:eastAsia="仿宋" w:hAnsi="仿宋" w:cs="Courier New" w:hint="eastAsia"/>
              </w:rPr>
              <w:t>4</w:t>
            </w:r>
          </w:p>
        </w:tc>
        <w:tc>
          <w:tcPr>
            <w:tcW w:w="2351" w:type="dxa"/>
            <w:vAlign w:val="center"/>
          </w:tcPr>
          <w:p w:rsidR="008B0BF5" w:rsidRDefault="001127D6">
            <w:pPr>
              <w:pStyle w:val="afa"/>
              <w:spacing w:line="400" w:lineRule="exact"/>
              <w:ind w:firstLineChars="300" w:firstLine="720"/>
              <w:rPr>
                <w:rFonts w:ascii="仿宋" w:eastAsia="仿宋" w:hAnsi="仿宋"/>
                <w:lang w:val="zh-CN"/>
              </w:rPr>
            </w:pPr>
            <w:r>
              <w:rPr>
                <w:rFonts w:ascii="仿宋" w:eastAsia="仿宋" w:hAnsi="仿宋" w:hint="eastAsia"/>
                <w:lang w:val="zh-CN"/>
              </w:rPr>
              <w:t>现场勘察</w:t>
            </w:r>
          </w:p>
        </w:tc>
        <w:tc>
          <w:tcPr>
            <w:tcW w:w="6563" w:type="dxa"/>
            <w:vAlign w:val="center"/>
          </w:tcPr>
          <w:p w:rsidR="008B0BF5" w:rsidRDefault="001127D6" w:rsidP="001127D6">
            <w:pPr>
              <w:pStyle w:val="afa"/>
              <w:spacing w:line="400" w:lineRule="exact"/>
              <w:ind w:firstLineChars="177" w:firstLine="425"/>
              <w:rPr>
                <w:rFonts w:ascii="仿宋" w:eastAsia="仿宋" w:hAnsi="仿宋"/>
              </w:rPr>
            </w:pPr>
            <w:r w:rsidRPr="00E0009C">
              <w:rPr>
                <w:rFonts w:ascii="仿宋" w:eastAsia="仿宋" w:hAnsi="仿宋" w:hint="eastAsia"/>
              </w:rPr>
              <w:t>不统一组织，自行踏勘。</w:t>
            </w:r>
          </w:p>
        </w:tc>
      </w:tr>
      <w:tr w:rsidR="008B0BF5">
        <w:trPr>
          <w:trHeight w:val="488"/>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15</w:t>
            </w:r>
          </w:p>
        </w:tc>
        <w:tc>
          <w:tcPr>
            <w:tcW w:w="2351" w:type="dxa"/>
            <w:vAlign w:val="center"/>
          </w:tcPr>
          <w:p w:rsidR="008B0BF5" w:rsidRDefault="001127D6">
            <w:pPr>
              <w:pStyle w:val="afa"/>
              <w:spacing w:line="400" w:lineRule="exact"/>
              <w:ind w:left="52"/>
              <w:jc w:val="center"/>
              <w:rPr>
                <w:rFonts w:ascii="仿宋" w:eastAsia="仿宋" w:hAnsi="仿宋"/>
              </w:rPr>
            </w:pPr>
            <w:r>
              <w:rPr>
                <w:rFonts w:ascii="仿宋" w:eastAsia="仿宋" w:hAnsi="仿宋" w:hint="eastAsia"/>
                <w:lang w:val="zh-CN"/>
              </w:rPr>
              <w:t>构成磋商文件的</w:t>
            </w:r>
          </w:p>
          <w:p w:rsidR="008B0BF5" w:rsidRDefault="001127D6">
            <w:pPr>
              <w:pStyle w:val="afa"/>
              <w:spacing w:line="400" w:lineRule="exact"/>
              <w:jc w:val="center"/>
              <w:rPr>
                <w:rFonts w:ascii="仿宋" w:eastAsia="仿宋" w:hAnsi="仿宋"/>
              </w:rPr>
            </w:pPr>
            <w:r>
              <w:rPr>
                <w:rFonts w:ascii="仿宋" w:eastAsia="仿宋" w:hAnsi="仿宋" w:hint="eastAsia"/>
                <w:lang w:val="zh-CN"/>
              </w:rPr>
              <w:t>其他文件</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cs="Times New Roman" w:hint="eastAsia"/>
                <w:kern w:val="2"/>
                <w:lang w:val="zh-CN"/>
              </w:rPr>
              <w:t>磋商文件的澄清、修改书及有关补充通知为磋商文件的有效组成部分</w:t>
            </w:r>
          </w:p>
        </w:tc>
      </w:tr>
      <w:tr w:rsidR="008B0BF5">
        <w:trPr>
          <w:trHeight w:val="619"/>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16</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供应商对磋商文件</w:t>
            </w:r>
          </w:p>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提出质疑的时间、形式</w:t>
            </w:r>
          </w:p>
        </w:tc>
        <w:tc>
          <w:tcPr>
            <w:tcW w:w="6563" w:type="dxa"/>
            <w:vAlign w:val="center"/>
          </w:tcPr>
          <w:p w:rsidR="008B0BF5" w:rsidRDefault="001127D6" w:rsidP="001127D6">
            <w:pPr>
              <w:pStyle w:val="afa"/>
              <w:spacing w:line="400" w:lineRule="exact"/>
              <w:ind w:firstLineChars="177" w:firstLine="425"/>
              <w:rPr>
                <w:rFonts w:ascii="仿宋" w:eastAsia="仿宋" w:hAnsi="仿宋" w:cs="Times New Roman"/>
                <w:kern w:val="2"/>
                <w:lang w:val="zh-CN"/>
              </w:rPr>
            </w:pPr>
            <w:r>
              <w:rPr>
                <w:rFonts w:ascii="仿宋" w:eastAsia="仿宋" w:hAnsi="仿宋" w:cs="Times New Roman" w:hint="eastAsia"/>
                <w:kern w:val="2"/>
                <w:lang w:val="zh-CN"/>
              </w:rPr>
              <w:t>时间：自供应商收到磋商文件之日起</w:t>
            </w:r>
            <w:r>
              <w:rPr>
                <w:rFonts w:ascii="仿宋" w:eastAsia="仿宋" w:hAnsi="仿宋" w:cs="Times New Roman" w:hint="eastAsia"/>
                <w:kern w:val="2"/>
              </w:rPr>
              <w:t>5</w:t>
            </w:r>
            <w:r>
              <w:rPr>
                <w:rFonts w:ascii="仿宋" w:eastAsia="仿宋" w:hAnsi="仿宋" w:cs="Times New Roman" w:hint="eastAsia"/>
                <w:kern w:val="2"/>
                <w:lang w:val="zh-CN"/>
              </w:rPr>
              <w:t>个工作日内</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cs="Times New Roman" w:hint="eastAsia"/>
                <w:kern w:val="2"/>
                <w:lang w:val="zh-CN"/>
              </w:rPr>
              <w:t>形式：书面形式（详见供应商须知第4</w:t>
            </w:r>
            <w:r>
              <w:rPr>
                <w:rFonts w:ascii="仿宋" w:eastAsia="仿宋" w:hAnsi="仿宋" w:cs="Times New Roman" w:hint="eastAsia"/>
                <w:kern w:val="2"/>
              </w:rPr>
              <w:t>3</w:t>
            </w:r>
            <w:r>
              <w:rPr>
                <w:rFonts w:ascii="仿宋" w:eastAsia="仿宋" w:hAnsi="仿宋" w:cs="Times New Roman" w:hint="eastAsia"/>
                <w:kern w:val="2"/>
                <w:lang w:val="zh-CN"/>
              </w:rPr>
              <w:t>条）</w:t>
            </w:r>
          </w:p>
        </w:tc>
      </w:tr>
      <w:tr w:rsidR="008B0BF5">
        <w:trPr>
          <w:trHeight w:val="942"/>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17</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对供应商提出质疑</w:t>
            </w:r>
          </w:p>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答复时间、形式</w:t>
            </w:r>
          </w:p>
        </w:tc>
        <w:tc>
          <w:tcPr>
            <w:tcW w:w="6563" w:type="dxa"/>
            <w:vAlign w:val="center"/>
          </w:tcPr>
          <w:p w:rsidR="008B0BF5" w:rsidRDefault="001127D6" w:rsidP="001127D6">
            <w:pPr>
              <w:pStyle w:val="afa"/>
              <w:spacing w:line="400" w:lineRule="exact"/>
              <w:ind w:firstLineChars="177" w:firstLine="425"/>
              <w:rPr>
                <w:rFonts w:ascii="仿宋" w:eastAsia="仿宋" w:hAnsi="仿宋" w:cs="Times New Roman"/>
                <w:kern w:val="2"/>
                <w:lang w:val="zh-CN"/>
              </w:rPr>
            </w:pPr>
            <w:r>
              <w:rPr>
                <w:rFonts w:ascii="仿宋" w:eastAsia="仿宋" w:hAnsi="仿宋" w:cs="Times New Roman" w:hint="eastAsia"/>
                <w:kern w:val="2"/>
                <w:lang w:val="zh-CN"/>
              </w:rPr>
              <w:t>时间：自收到供应商质疑函之日起5个工作日内</w:t>
            </w:r>
          </w:p>
          <w:p w:rsidR="008B0BF5" w:rsidRDefault="001127D6" w:rsidP="001127D6">
            <w:pPr>
              <w:pStyle w:val="afa"/>
              <w:spacing w:line="400" w:lineRule="exact"/>
              <w:ind w:firstLineChars="177" w:firstLine="425"/>
              <w:rPr>
                <w:rFonts w:ascii="仿宋" w:eastAsia="仿宋" w:hAnsi="仿宋"/>
              </w:rPr>
            </w:pPr>
            <w:r>
              <w:rPr>
                <w:rFonts w:ascii="仿宋" w:eastAsia="仿宋" w:hAnsi="仿宋" w:cs="Times New Roman" w:hint="eastAsia"/>
                <w:kern w:val="2"/>
                <w:lang w:val="zh-CN"/>
              </w:rPr>
              <w:t>形式：书面形式</w:t>
            </w:r>
          </w:p>
        </w:tc>
      </w:tr>
      <w:tr w:rsidR="008B0BF5">
        <w:trPr>
          <w:trHeight w:hRule="exact" w:val="672"/>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lastRenderedPageBreak/>
              <w:t>18</w:t>
            </w:r>
          </w:p>
        </w:tc>
        <w:tc>
          <w:tcPr>
            <w:tcW w:w="2351" w:type="dxa"/>
            <w:vAlign w:val="center"/>
          </w:tcPr>
          <w:p w:rsidR="008B0BF5" w:rsidRDefault="001127D6">
            <w:pPr>
              <w:pStyle w:val="afa"/>
              <w:spacing w:line="400" w:lineRule="exact"/>
              <w:ind w:left="33"/>
              <w:jc w:val="center"/>
              <w:rPr>
                <w:rFonts w:ascii="仿宋" w:eastAsia="仿宋" w:hAnsi="仿宋"/>
                <w:lang w:val="zh-CN"/>
              </w:rPr>
            </w:pPr>
            <w:r>
              <w:rPr>
                <w:rFonts w:ascii="仿宋" w:eastAsia="仿宋" w:hAnsi="仿宋" w:hint="eastAsia"/>
                <w:lang w:val="zh-CN"/>
              </w:rPr>
              <w:t>磋商有效期</w:t>
            </w:r>
          </w:p>
        </w:tc>
        <w:tc>
          <w:tcPr>
            <w:tcW w:w="6563" w:type="dxa"/>
            <w:vAlign w:val="center"/>
          </w:tcPr>
          <w:p w:rsidR="008B0BF5" w:rsidRDefault="001127D6" w:rsidP="00681228">
            <w:pPr>
              <w:pStyle w:val="afa"/>
              <w:spacing w:line="400" w:lineRule="exact"/>
              <w:ind w:firstLineChars="177" w:firstLine="425"/>
              <w:jc w:val="both"/>
              <w:rPr>
                <w:rFonts w:ascii="仿宋" w:eastAsia="仿宋" w:hAnsi="仿宋"/>
                <w:lang w:val="zh-CN"/>
              </w:rPr>
            </w:pPr>
            <w:r>
              <w:rPr>
                <w:rFonts w:ascii="仿宋" w:eastAsia="仿宋" w:hAnsi="仿宋" w:hint="eastAsia"/>
                <w:lang w:val="zh-CN"/>
              </w:rPr>
              <w:t>磋商截止日起</w:t>
            </w:r>
            <w:r w:rsidR="00681228">
              <w:rPr>
                <w:rFonts w:ascii="仿宋" w:eastAsia="仿宋" w:hAnsi="仿宋" w:hint="eastAsia"/>
              </w:rPr>
              <w:t>90</w:t>
            </w:r>
            <w:r>
              <w:rPr>
                <w:rFonts w:ascii="仿宋" w:eastAsia="仿宋" w:hAnsi="仿宋" w:hint="eastAsia"/>
                <w:lang w:val="zh-CN"/>
              </w:rPr>
              <w:t>日历</w:t>
            </w:r>
            <w:r>
              <w:rPr>
                <w:rFonts w:ascii="仿宋" w:eastAsia="仿宋" w:hAnsi="仿宋" w:hint="eastAsia"/>
              </w:rPr>
              <w:t>天</w:t>
            </w:r>
          </w:p>
        </w:tc>
      </w:tr>
      <w:tr w:rsidR="008B0BF5">
        <w:trPr>
          <w:trHeight w:hRule="exact" w:val="859"/>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19</w:t>
            </w:r>
          </w:p>
        </w:tc>
        <w:tc>
          <w:tcPr>
            <w:tcW w:w="2351" w:type="dxa"/>
            <w:vAlign w:val="center"/>
          </w:tcPr>
          <w:p w:rsidR="008B0BF5" w:rsidRDefault="001127D6">
            <w:pPr>
              <w:pStyle w:val="afa"/>
              <w:spacing w:line="400" w:lineRule="exact"/>
              <w:ind w:left="33"/>
              <w:jc w:val="center"/>
              <w:rPr>
                <w:rFonts w:ascii="仿宋" w:eastAsia="仿宋" w:hAnsi="仿宋"/>
                <w:lang w:val="zh-CN"/>
              </w:rPr>
            </w:pPr>
            <w:r>
              <w:rPr>
                <w:rFonts w:ascii="仿宋" w:eastAsia="仿宋" w:hAnsi="仿宋" w:hint="eastAsia"/>
                <w:lang w:val="zh-CN"/>
              </w:rPr>
              <w:t>是否允许递交多个</w:t>
            </w:r>
          </w:p>
          <w:p w:rsidR="008B0BF5" w:rsidRDefault="001127D6">
            <w:pPr>
              <w:pStyle w:val="afa"/>
              <w:spacing w:line="400" w:lineRule="exact"/>
              <w:ind w:left="33"/>
              <w:jc w:val="center"/>
              <w:rPr>
                <w:rFonts w:ascii="仿宋" w:eastAsia="仿宋" w:hAnsi="仿宋"/>
                <w:lang w:val="zh-CN"/>
              </w:rPr>
            </w:pPr>
            <w:r>
              <w:rPr>
                <w:rFonts w:ascii="仿宋" w:eastAsia="仿宋" w:hAnsi="仿宋" w:hint="eastAsia"/>
                <w:lang w:val="zh-CN"/>
              </w:rPr>
              <w:t>备选磋商方案</w:t>
            </w:r>
          </w:p>
        </w:tc>
        <w:tc>
          <w:tcPr>
            <w:tcW w:w="6563" w:type="dxa"/>
            <w:vAlign w:val="center"/>
          </w:tcPr>
          <w:p w:rsidR="008B0BF5" w:rsidRDefault="001127D6" w:rsidP="001127D6">
            <w:pPr>
              <w:pStyle w:val="afa"/>
              <w:spacing w:line="400" w:lineRule="exact"/>
              <w:ind w:firstLineChars="177" w:firstLine="425"/>
              <w:jc w:val="both"/>
              <w:rPr>
                <w:rFonts w:ascii="仿宋" w:eastAsia="仿宋" w:hAnsi="仿宋"/>
                <w:lang w:val="zh-CN"/>
              </w:rPr>
            </w:pPr>
            <w:r>
              <w:rPr>
                <w:rFonts w:ascii="仿宋" w:eastAsia="仿宋" w:hAnsi="仿宋" w:hint="eastAsia"/>
                <w:lang w:val="zh-CN"/>
              </w:rPr>
              <w:t>不允许</w:t>
            </w:r>
          </w:p>
        </w:tc>
      </w:tr>
      <w:tr w:rsidR="008B0BF5">
        <w:trPr>
          <w:trHeight w:hRule="exact" w:val="517"/>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 xml:space="preserve"> 20</w:t>
            </w:r>
          </w:p>
        </w:tc>
        <w:tc>
          <w:tcPr>
            <w:tcW w:w="2351" w:type="dxa"/>
            <w:vAlign w:val="center"/>
          </w:tcPr>
          <w:p w:rsidR="008B0BF5" w:rsidRDefault="001127D6">
            <w:pPr>
              <w:pStyle w:val="afa"/>
              <w:spacing w:line="400" w:lineRule="exact"/>
              <w:ind w:left="33"/>
              <w:jc w:val="center"/>
              <w:rPr>
                <w:rFonts w:ascii="仿宋" w:eastAsia="仿宋" w:hAnsi="仿宋"/>
              </w:rPr>
            </w:pPr>
            <w:r>
              <w:rPr>
                <w:rFonts w:ascii="仿宋" w:eastAsia="仿宋" w:hAnsi="仿宋" w:hint="eastAsia"/>
              </w:rPr>
              <w:t>磋商保证金</w:t>
            </w:r>
          </w:p>
        </w:tc>
        <w:tc>
          <w:tcPr>
            <w:tcW w:w="6563" w:type="dxa"/>
            <w:vAlign w:val="center"/>
          </w:tcPr>
          <w:p w:rsidR="008B0BF5" w:rsidRDefault="001127D6">
            <w:pPr>
              <w:pStyle w:val="afa"/>
              <w:spacing w:line="400" w:lineRule="exact"/>
              <w:ind w:firstLineChars="177" w:firstLine="426"/>
              <w:rPr>
                <w:rFonts w:ascii="仿宋" w:eastAsia="仿宋" w:hAnsi="仿宋"/>
                <w:b/>
                <w:bCs/>
              </w:rPr>
            </w:pPr>
            <w:r w:rsidRPr="00E0009C">
              <w:rPr>
                <w:rFonts w:ascii="仿宋" w:eastAsia="仿宋" w:hAnsi="仿宋" w:hint="eastAsia"/>
                <w:b/>
                <w:bCs/>
              </w:rPr>
              <w:t>小写：7000元；大写：柒仟元整；</w:t>
            </w:r>
          </w:p>
          <w:p w:rsidR="008B0BF5" w:rsidRDefault="008B0BF5" w:rsidP="001127D6">
            <w:pPr>
              <w:pStyle w:val="afa"/>
              <w:spacing w:line="400" w:lineRule="exact"/>
              <w:ind w:firstLineChars="177" w:firstLine="425"/>
              <w:rPr>
                <w:rFonts w:ascii="仿宋" w:eastAsia="仿宋" w:hAnsi="仿宋"/>
              </w:rPr>
            </w:pPr>
          </w:p>
          <w:p w:rsidR="008B0BF5" w:rsidRDefault="008B0BF5" w:rsidP="001127D6">
            <w:pPr>
              <w:pStyle w:val="afa"/>
              <w:spacing w:line="400" w:lineRule="exact"/>
              <w:ind w:firstLineChars="177" w:firstLine="425"/>
              <w:rPr>
                <w:rFonts w:ascii="仿宋" w:eastAsia="仿宋" w:hAnsi="仿宋"/>
              </w:rPr>
            </w:pPr>
          </w:p>
          <w:p w:rsidR="008B0BF5" w:rsidRDefault="008B0BF5" w:rsidP="001127D6">
            <w:pPr>
              <w:pStyle w:val="afa"/>
              <w:spacing w:line="400" w:lineRule="exact"/>
              <w:ind w:firstLineChars="177" w:firstLine="425"/>
              <w:rPr>
                <w:rFonts w:ascii="仿宋" w:eastAsia="仿宋" w:hAnsi="仿宋"/>
              </w:rPr>
            </w:pPr>
          </w:p>
          <w:p w:rsidR="008B0BF5" w:rsidRDefault="008B0BF5" w:rsidP="001127D6">
            <w:pPr>
              <w:pStyle w:val="afa"/>
              <w:spacing w:line="400" w:lineRule="exact"/>
              <w:ind w:firstLineChars="177" w:firstLine="425"/>
              <w:rPr>
                <w:rFonts w:ascii="仿宋" w:eastAsia="仿宋" w:hAnsi="仿宋"/>
              </w:rPr>
            </w:pPr>
          </w:p>
          <w:p w:rsidR="008B0BF5" w:rsidRDefault="001127D6">
            <w:pPr>
              <w:spacing w:line="400" w:lineRule="exact"/>
              <w:ind w:firstLineChars="177" w:firstLine="426"/>
              <w:rPr>
                <w:rFonts w:ascii="仿宋" w:eastAsia="仿宋" w:hAnsi="仿宋"/>
                <w:sz w:val="24"/>
              </w:rPr>
            </w:pPr>
            <w:r>
              <w:rPr>
                <w:rFonts w:ascii="仿宋" w:eastAsia="仿宋" w:hAnsi="仿宋" w:hint="eastAsia"/>
                <w:b/>
                <w:bCs/>
                <w:sz w:val="24"/>
              </w:rPr>
              <w:t>（转账时请注明ZXYZB-2020-0820-01/02磋商保证金）</w:t>
            </w:r>
            <w:r>
              <w:rPr>
                <w:rFonts w:ascii="仿宋" w:eastAsia="仿宋" w:hAnsi="仿宋" w:hint="eastAsia"/>
                <w:sz w:val="24"/>
              </w:rPr>
              <w:t>。</w:t>
            </w:r>
          </w:p>
          <w:p w:rsidR="008B0BF5" w:rsidRDefault="008B0BF5" w:rsidP="001127D6">
            <w:pPr>
              <w:pStyle w:val="afa"/>
              <w:spacing w:line="400" w:lineRule="exact"/>
              <w:ind w:firstLineChars="177" w:firstLine="425"/>
              <w:rPr>
                <w:rFonts w:ascii="仿宋" w:eastAsia="仿宋" w:hAnsi="仿宋"/>
              </w:rPr>
            </w:pPr>
          </w:p>
        </w:tc>
      </w:tr>
      <w:tr w:rsidR="008B0BF5">
        <w:trPr>
          <w:trHeight w:hRule="exact" w:val="5698"/>
          <w:jc w:val="center"/>
        </w:trPr>
        <w:tc>
          <w:tcPr>
            <w:tcW w:w="811" w:type="dxa"/>
            <w:vAlign w:val="center"/>
          </w:tcPr>
          <w:p w:rsidR="008B0BF5" w:rsidRDefault="001127D6">
            <w:pPr>
              <w:pStyle w:val="afa"/>
              <w:spacing w:line="400" w:lineRule="exact"/>
              <w:ind w:right="230"/>
              <w:jc w:val="center"/>
              <w:rPr>
                <w:rFonts w:ascii="仿宋" w:eastAsia="仿宋" w:hAnsi="仿宋" w:cs="Courier New"/>
              </w:rPr>
            </w:pPr>
            <w:r>
              <w:rPr>
                <w:rFonts w:ascii="仿宋" w:eastAsia="仿宋" w:hAnsi="仿宋" w:cs="Courier New" w:hint="eastAsia"/>
              </w:rPr>
              <w:t>21</w:t>
            </w:r>
          </w:p>
        </w:tc>
        <w:tc>
          <w:tcPr>
            <w:tcW w:w="2351" w:type="dxa"/>
            <w:vAlign w:val="center"/>
          </w:tcPr>
          <w:p w:rsidR="008B0BF5" w:rsidRDefault="001127D6">
            <w:pPr>
              <w:pStyle w:val="afa"/>
              <w:spacing w:line="400" w:lineRule="exact"/>
              <w:ind w:left="33"/>
              <w:jc w:val="center"/>
              <w:rPr>
                <w:rFonts w:ascii="仿宋" w:eastAsia="仿宋" w:hAnsi="仿宋"/>
              </w:rPr>
            </w:pPr>
            <w:r>
              <w:rPr>
                <w:rFonts w:ascii="仿宋" w:eastAsia="仿宋" w:hAnsi="仿宋" w:hint="eastAsia"/>
              </w:rPr>
              <w:t>保证金接收账户</w:t>
            </w:r>
          </w:p>
        </w:tc>
        <w:tc>
          <w:tcPr>
            <w:tcW w:w="6563" w:type="dxa"/>
          </w:tcPr>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1、供应商磋商时须按以下要求将磋商保证金存入：</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金额：7000元人民币</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户名：陕西侨友工程咨询有限公司</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开户银行：长安银行西安新城支行</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账号：806010701421012221</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磋商保证金缴纳时应注明：******项目保证金</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2、磋商保证金缴纳方式及程序：</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磋商保证金须从基本账户缴纳，供应商使用电汇方式将保证金汇至陕西侨友工程咨询有限公司账户</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3、磋商保证金到账截止时间：同磋商截止时间。</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注意事项：</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供应商须按照招标文件要求缴纳磋商保证金，不得提供虚假、无效的票函，由此产生的后果由供应商自行承担。</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4、磋商保证金的退还方式：按缴款时的账号返还 。</w:t>
            </w:r>
          </w:p>
        </w:tc>
      </w:tr>
      <w:tr w:rsidR="008B0BF5">
        <w:trPr>
          <w:trHeight w:hRule="exact" w:val="622"/>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 xml:space="preserve"> 22</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磋商响应文件份数</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sidRPr="00773FA8">
              <w:rPr>
                <w:rFonts w:ascii="仿宋" w:eastAsia="仿宋" w:hAnsi="仿宋" w:cs="仿宋_GB2312" w:hint="eastAsia"/>
              </w:rPr>
              <w:t>正本1份；副本2份；电子版（U盘）1份</w:t>
            </w:r>
          </w:p>
        </w:tc>
      </w:tr>
      <w:tr w:rsidR="008B0BF5">
        <w:trPr>
          <w:trHeight w:hRule="exact" w:val="932"/>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 xml:space="preserve"> 23</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签字盖章</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供应商必须按照磋商文件中第七章磋商文件格式的规定和要求签字、盖章</w:t>
            </w:r>
          </w:p>
        </w:tc>
      </w:tr>
      <w:tr w:rsidR="008B0BF5">
        <w:trPr>
          <w:trHeight w:hRule="exact" w:val="2697"/>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24</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磋商响应文件装订</w:t>
            </w:r>
          </w:p>
        </w:tc>
        <w:tc>
          <w:tcPr>
            <w:tcW w:w="6563" w:type="dxa"/>
            <w:vAlign w:val="center"/>
          </w:tcPr>
          <w:p w:rsidR="008B0BF5" w:rsidRDefault="001127D6" w:rsidP="001127D6">
            <w:pPr>
              <w:pStyle w:val="afa"/>
              <w:spacing w:line="400" w:lineRule="exact"/>
              <w:ind w:firstLineChars="177" w:firstLine="425"/>
              <w:rPr>
                <w:rFonts w:ascii="仿宋" w:eastAsia="仿宋" w:hAnsi="仿宋"/>
              </w:rPr>
            </w:pPr>
            <w:r>
              <w:rPr>
                <w:rFonts w:ascii="仿宋" w:eastAsia="仿宋" w:hAnsi="仿宋" w:hint="eastAsia"/>
              </w:rPr>
              <w:t>磋商响应文件装订要求：</w:t>
            </w:r>
          </w:p>
          <w:p w:rsidR="008B0BF5" w:rsidRDefault="001127D6" w:rsidP="001127D6">
            <w:pPr>
              <w:pStyle w:val="afa"/>
              <w:spacing w:line="400" w:lineRule="exact"/>
              <w:ind w:firstLineChars="177" w:firstLine="425"/>
              <w:rPr>
                <w:rFonts w:ascii="仿宋" w:eastAsia="仿宋" w:hAnsi="仿宋"/>
              </w:rPr>
            </w:pPr>
            <w:r>
              <w:rPr>
                <w:rFonts w:ascii="仿宋" w:eastAsia="仿宋" w:hAnsi="仿宋" w:hint="eastAsia"/>
              </w:rPr>
              <w:t>磋商响应文件分开装订，采用A4页幅、推荐双面打印、左侧胶装方式装订，装订应牢固、不易拆散和换页，活页装订的磋商响应文件按无效磋商响应文件处理。</w:t>
            </w:r>
          </w:p>
          <w:p w:rsidR="008B0BF5" w:rsidRDefault="001127D6" w:rsidP="001127D6">
            <w:pPr>
              <w:pStyle w:val="afa"/>
              <w:spacing w:line="400" w:lineRule="exact"/>
              <w:ind w:firstLineChars="177" w:firstLine="425"/>
              <w:rPr>
                <w:rFonts w:ascii="仿宋" w:eastAsia="仿宋" w:hAnsi="仿宋"/>
              </w:rPr>
            </w:pPr>
            <w:r>
              <w:rPr>
                <w:rFonts w:ascii="仿宋" w:eastAsia="仿宋" w:hAnsi="仿宋" w:hint="eastAsia"/>
              </w:rPr>
              <w:t>装袋要求：</w:t>
            </w:r>
          </w:p>
          <w:p w:rsidR="008B0BF5" w:rsidRDefault="00C20A47" w:rsidP="00C20A47">
            <w:pPr>
              <w:pStyle w:val="afa"/>
              <w:spacing w:line="400" w:lineRule="exact"/>
              <w:ind w:firstLineChars="177" w:firstLine="425"/>
              <w:rPr>
                <w:rFonts w:ascii="仿宋" w:eastAsia="仿宋" w:hAnsi="仿宋"/>
              </w:rPr>
            </w:pPr>
            <w:r w:rsidRPr="00773FA8">
              <w:rPr>
                <w:rFonts w:ascii="仿宋" w:eastAsia="仿宋" w:hAnsi="仿宋" w:hint="eastAsia"/>
              </w:rPr>
              <w:t>正本及电子版</w:t>
            </w:r>
            <w:r w:rsidR="001127D6" w:rsidRPr="00773FA8">
              <w:rPr>
                <w:rFonts w:ascii="仿宋" w:eastAsia="仿宋" w:hAnsi="仿宋" w:hint="eastAsia"/>
              </w:rPr>
              <w:t>一袋、两副本装一袋。</w:t>
            </w:r>
          </w:p>
        </w:tc>
      </w:tr>
      <w:tr w:rsidR="008B0BF5" w:rsidTr="008C31C1">
        <w:trPr>
          <w:trHeight w:hRule="exact" w:val="1388"/>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lastRenderedPageBreak/>
              <w:t>25</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磋商响应文件</w:t>
            </w:r>
          </w:p>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封面标注</w:t>
            </w:r>
          </w:p>
        </w:tc>
        <w:tc>
          <w:tcPr>
            <w:tcW w:w="6563" w:type="dxa"/>
            <w:vAlign w:val="center"/>
          </w:tcPr>
          <w:p w:rsidR="008B0BF5" w:rsidRDefault="001127D6" w:rsidP="008C31C1">
            <w:pPr>
              <w:pStyle w:val="afa"/>
              <w:spacing w:line="400" w:lineRule="exact"/>
              <w:ind w:firstLineChars="177" w:firstLine="425"/>
              <w:jc w:val="both"/>
              <w:rPr>
                <w:rFonts w:ascii="仿宋" w:eastAsia="仿宋" w:hAnsi="仿宋"/>
                <w:lang w:val="zh-CN"/>
              </w:rPr>
            </w:pPr>
            <w:r>
              <w:rPr>
                <w:rFonts w:ascii="仿宋" w:eastAsia="仿宋" w:hAnsi="仿宋" w:hint="eastAsia"/>
                <w:lang w:val="zh-CN"/>
              </w:rPr>
              <w:t>磋商响应文件正本和副本的封面上均应标明：采购项目名称、采购项目编号、供应商名称、年月日；并分别在右上角标明“正本”、“副本”字样</w:t>
            </w:r>
            <w:r>
              <w:rPr>
                <w:rFonts w:ascii="仿宋" w:eastAsia="仿宋" w:hAnsi="仿宋" w:hint="eastAsia"/>
              </w:rPr>
              <w:t>。</w:t>
            </w:r>
          </w:p>
        </w:tc>
      </w:tr>
      <w:tr w:rsidR="008B0BF5">
        <w:trPr>
          <w:trHeight w:val="960"/>
          <w:jc w:val="center"/>
        </w:trPr>
        <w:tc>
          <w:tcPr>
            <w:tcW w:w="811" w:type="dxa"/>
            <w:vAlign w:val="center"/>
          </w:tcPr>
          <w:p w:rsidR="008B0BF5" w:rsidRDefault="001127D6">
            <w:pPr>
              <w:pStyle w:val="afa"/>
              <w:spacing w:line="400" w:lineRule="exact"/>
              <w:ind w:right="264"/>
              <w:jc w:val="center"/>
              <w:rPr>
                <w:rFonts w:ascii="仿宋" w:eastAsia="仿宋" w:hAnsi="仿宋" w:cs="Arial"/>
              </w:rPr>
            </w:pPr>
            <w:r>
              <w:rPr>
                <w:rFonts w:ascii="仿宋" w:eastAsia="仿宋" w:hAnsi="仿宋" w:cs="Courier New" w:hint="eastAsia"/>
              </w:rPr>
              <w:t>26</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磋商响应文件外层</w:t>
            </w:r>
          </w:p>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密封袋的标注</w:t>
            </w:r>
          </w:p>
        </w:tc>
        <w:tc>
          <w:tcPr>
            <w:tcW w:w="6563" w:type="dxa"/>
            <w:vAlign w:val="center"/>
          </w:tcPr>
          <w:p w:rsidR="008B0BF5" w:rsidRDefault="001127D6" w:rsidP="001127D6">
            <w:pPr>
              <w:pStyle w:val="afa"/>
              <w:spacing w:line="400" w:lineRule="exact"/>
              <w:ind w:firstLineChars="177" w:firstLine="425"/>
              <w:jc w:val="both"/>
              <w:rPr>
                <w:rFonts w:ascii="仿宋" w:eastAsia="仿宋" w:hAnsi="仿宋"/>
                <w:lang w:val="zh-CN"/>
              </w:rPr>
            </w:pPr>
            <w:r>
              <w:rPr>
                <w:rFonts w:ascii="仿宋" w:eastAsia="仿宋" w:hAnsi="仿宋" w:hint="eastAsia"/>
                <w:lang w:val="zh-CN"/>
              </w:rPr>
              <w:t>采购项目名称、采购项目编号、供应商名称、年月日、“正本”、 “副本”、“电子版”字样</w:t>
            </w:r>
            <w:r w:rsidR="008C31C1">
              <w:rPr>
                <w:rFonts w:ascii="仿宋" w:eastAsia="仿宋" w:hAnsi="仿宋" w:hint="eastAsia"/>
                <w:lang w:val="zh-CN"/>
              </w:rPr>
              <w:t>。</w:t>
            </w:r>
          </w:p>
        </w:tc>
      </w:tr>
      <w:tr w:rsidR="008B0BF5">
        <w:trPr>
          <w:trHeight w:val="596"/>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27</w:t>
            </w:r>
          </w:p>
        </w:tc>
        <w:tc>
          <w:tcPr>
            <w:tcW w:w="2351" w:type="dxa"/>
            <w:vAlign w:val="center"/>
          </w:tcPr>
          <w:p w:rsidR="008B0BF5" w:rsidRDefault="001127D6">
            <w:pPr>
              <w:pStyle w:val="afa"/>
              <w:spacing w:line="400" w:lineRule="exact"/>
              <w:ind w:left="352"/>
              <w:rPr>
                <w:rFonts w:ascii="仿宋" w:eastAsia="仿宋" w:hAnsi="仿宋"/>
              </w:rPr>
            </w:pPr>
            <w:r>
              <w:rPr>
                <w:rFonts w:ascii="仿宋" w:eastAsia="仿宋" w:hAnsi="仿宋" w:hint="eastAsia"/>
              </w:rPr>
              <w:t>磋商截至时间</w:t>
            </w:r>
          </w:p>
        </w:tc>
        <w:tc>
          <w:tcPr>
            <w:tcW w:w="6563" w:type="dxa"/>
            <w:vAlign w:val="center"/>
          </w:tcPr>
          <w:p w:rsidR="008B0BF5" w:rsidRDefault="001127D6" w:rsidP="001127D6">
            <w:pPr>
              <w:pStyle w:val="afa"/>
              <w:spacing w:line="400" w:lineRule="exact"/>
              <w:ind w:firstLineChars="177" w:firstLine="425"/>
              <w:rPr>
                <w:rFonts w:ascii="仿宋" w:eastAsia="仿宋" w:hAnsi="仿宋"/>
              </w:rPr>
            </w:pPr>
            <w:r>
              <w:rPr>
                <w:rFonts w:ascii="仿宋" w:eastAsia="仿宋" w:hAnsi="仿宋" w:hint="eastAsia"/>
              </w:rPr>
              <w:t>详见磋商公告</w:t>
            </w:r>
          </w:p>
        </w:tc>
      </w:tr>
      <w:tr w:rsidR="008B0BF5">
        <w:trPr>
          <w:trHeight w:hRule="exact" w:val="896"/>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28</w:t>
            </w:r>
          </w:p>
        </w:tc>
        <w:tc>
          <w:tcPr>
            <w:tcW w:w="2351" w:type="dxa"/>
            <w:vAlign w:val="center"/>
          </w:tcPr>
          <w:p w:rsidR="008B0BF5" w:rsidRDefault="001127D6">
            <w:pPr>
              <w:pStyle w:val="afa"/>
              <w:spacing w:line="400" w:lineRule="exact"/>
              <w:ind w:left="352"/>
              <w:rPr>
                <w:rFonts w:ascii="仿宋" w:eastAsia="仿宋" w:hAnsi="仿宋"/>
              </w:rPr>
            </w:pPr>
            <w:r>
              <w:rPr>
                <w:rFonts w:ascii="仿宋" w:eastAsia="仿宋" w:hAnsi="仿宋" w:hint="eastAsia"/>
              </w:rPr>
              <w:t>递交磋商响应文件地点</w:t>
            </w:r>
          </w:p>
        </w:tc>
        <w:tc>
          <w:tcPr>
            <w:tcW w:w="6563" w:type="dxa"/>
            <w:vAlign w:val="center"/>
          </w:tcPr>
          <w:p w:rsidR="008B0BF5" w:rsidRDefault="001127D6" w:rsidP="001127D6">
            <w:pPr>
              <w:pStyle w:val="afa"/>
              <w:spacing w:line="400" w:lineRule="exact"/>
              <w:ind w:firstLineChars="177" w:firstLine="425"/>
              <w:rPr>
                <w:rFonts w:ascii="仿宋" w:eastAsia="仿宋" w:hAnsi="仿宋"/>
              </w:rPr>
            </w:pPr>
            <w:r>
              <w:rPr>
                <w:rFonts w:ascii="仿宋" w:eastAsia="仿宋" w:hAnsi="仿宋" w:hint="eastAsia"/>
              </w:rPr>
              <w:t>西安市碑林区南稍门十字大话南门</w:t>
            </w:r>
            <w:r w:rsidRPr="009D1689">
              <w:rPr>
                <w:rFonts w:ascii="仿宋" w:eastAsia="仿宋" w:hAnsi="仿宋" w:hint="eastAsia"/>
              </w:rPr>
              <w:t>壹中心1403室</w:t>
            </w:r>
          </w:p>
        </w:tc>
      </w:tr>
      <w:tr w:rsidR="008B0BF5">
        <w:trPr>
          <w:trHeight w:hRule="exact" w:val="900"/>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29</w:t>
            </w:r>
          </w:p>
        </w:tc>
        <w:tc>
          <w:tcPr>
            <w:tcW w:w="2351" w:type="dxa"/>
            <w:vAlign w:val="center"/>
          </w:tcPr>
          <w:p w:rsidR="008B0BF5" w:rsidRDefault="001127D6">
            <w:pPr>
              <w:pStyle w:val="afa"/>
              <w:spacing w:line="400" w:lineRule="exact"/>
              <w:jc w:val="center"/>
              <w:rPr>
                <w:rFonts w:ascii="仿宋" w:eastAsia="仿宋" w:hAnsi="仿宋" w:cs="Arial"/>
                <w:lang w:val="zh-CN"/>
              </w:rPr>
            </w:pPr>
            <w:r>
              <w:rPr>
                <w:rFonts w:ascii="仿宋" w:eastAsia="仿宋" w:hAnsi="仿宋" w:hint="eastAsia"/>
                <w:lang w:val="zh-CN"/>
              </w:rPr>
              <w:t>磋商时间和地点</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磋商时间：同磋商截至时间</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磋商地点：同递交磋商响应文件地点</w:t>
            </w:r>
          </w:p>
        </w:tc>
      </w:tr>
      <w:tr w:rsidR="008B0BF5">
        <w:trPr>
          <w:trHeight w:val="90"/>
          <w:jc w:val="center"/>
        </w:trPr>
        <w:tc>
          <w:tcPr>
            <w:tcW w:w="811" w:type="dxa"/>
            <w:vAlign w:val="center"/>
          </w:tcPr>
          <w:p w:rsidR="008B0BF5" w:rsidRDefault="001127D6">
            <w:pPr>
              <w:pStyle w:val="afa"/>
              <w:spacing w:line="400" w:lineRule="exact"/>
              <w:ind w:firstLineChars="100" w:firstLine="240"/>
              <w:rPr>
                <w:rFonts w:ascii="仿宋" w:eastAsia="仿宋" w:hAnsi="仿宋" w:cs="Arial"/>
              </w:rPr>
            </w:pPr>
            <w:r>
              <w:rPr>
                <w:rFonts w:ascii="仿宋" w:eastAsia="仿宋" w:hAnsi="仿宋" w:cs="Arial" w:hint="eastAsia"/>
              </w:rPr>
              <w:t>30</w:t>
            </w:r>
          </w:p>
        </w:tc>
        <w:tc>
          <w:tcPr>
            <w:tcW w:w="2351" w:type="dxa"/>
            <w:vAlign w:val="center"/>
          </w:tcPr>
          <w:p w:rsidR="008B0BF5" w:rsidRDefault="001127D6">
            <w:pPr>
              <w:pStyle w:val="afa"/>
              <w:spacing w:line="400" w:lineRule="exact"/>
              <w:ind w:left="96"/>
              <w:jc w:val="center"/>
              <w:rPr>
                <w:rFonts w:ascii="仿宋" w:eastAsia="仿宋" w:hAnsi="仿宋"/>
                <w:lang w:val="zh-CN"/>
              </w:rPr>
            </w:pPr>
            <w:r>
              <w:rPr>
                <w:rFonts w:ascii="仿宋" w:eastAsia="仿宋" w:hAnsi="仿宋" w:hint="eastAsia"/>
                <w:lang w:val="zh-CN"/>
              </w:rPr>
              <w:t>磋商小组的组成</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sidRPr="009D1689">
              <w:rPr>
                <w:rFonts w:ascii="仿宋" w:eastAsia="仿宋" w:hAnsi="仿宋" w:hint="eastAsia"/>
                <w:lang w:val="zh-CN"/>
              </w:rPr>
              <w:t>本项目磋商小组由</w:t>
            </w:r>
            <w:r w:rsidRPr="009D1689">
              <w:rPr>
                <w:rFonts w:ascii="仿宋" w:eastAsia="仿宋" w:hAnsi="仿宋" w:hint="eastAsia"/>
              </w:rPr>
              <w:t>3</w:t>
            </w:r>
            <w:r w:rsidRPr="009D1689">
              <w:rPr>
                <w:rFonts w:ascii="仿宋" w:eastAsia="仿宋" w:hAnsi="仿宋" w:hint="eastAsia"/>
                <w:lang w:val="zh-CN"/>
              </w:rPr>
              <w:t>人组成。</w:t>
            </w:r>
          </w:p>
        </w:tc>
      </w:tr>
      <w:tr w:rsidR="008B0BF5">
        <w:trPr>
          <w:trHeight w:val="432"/>
          <w:jc w:val="center"/>
        </w:trPr>
        <w:tc>
          <w:tcPr>
            <w:tcW w:w="811" w:type="dxa"/>
            <w:vAlign w:val="center"/>
          </w:tcPr>
          <w:p w:rsidR="008B0BF5" w:rsidRDefault="001127D6">
            <w:pPr>
              <w:pStyle w:val="afa"/>
              <w:spacing w:line="400" w:lineRule="exact"/>
              <w:ind w:firstLineChars="100" w:firstLine="240"/>
              <w:rPr>
                <w:rFonts w:ascii="仿宋" w:eastAsia="仿宋" w:hAnsi="仿宋" w:cs="Courier New"/>
              </w:rPr>
            </w:pPr>
            <w:r>
              <w:rPr>
                <w:rFonts w:ascii="仿宋" w:eastAsia="仿宋" w:hAnsi="仿宋" w:cs="Courier New" w:hint="eastAsia"/>
                <w:lang w:val="zh-CN"/>
              </w:rPr>
              <w:t>3</w:t>
            </w:r>
            <w:r>
              <w:rPr>
                <w:rFonts w:ascii="仿宋" w:eastAsia="仿宋" w:hAnsi="仿宋" w:cs="Courier New" w:hint="eastAsia"/>
              </w:rPr>
              <w:t>1</w:t>
            </w:r>
          </w:p>
        </w:tc>
        <w:tc>
          <w:tcPr>
            <w:tcW w:w="2351" w:type="dxa"/>
            <w:vAlign w:val="center"/>
          </w:tcPr>
          <w:p w:rsidR="008B0BF5" w:rsidRDefault="001127D6">
            <w:pPr>
              <w:pStyle w:val="afa"/>
              <w:spacing w:line="400" w:lineRule="exact"/>
              <w:ind w:left="96"/>
              <w:jc w:val="center"/>
              <w:rPr>
                <w:rFonts w:ascii="仿宋" w:eastAsia="仿宋" w:hAnsi="仿宋"/>
                <w:lang w:val="zh-CN"/>
              </w:rPr>
            </w:pPr>
            <w:r>
              <w:rPr>
                <w:rFonts w:ascii="仿宋" w:eastAsia="仿宋" w:hAnsi="仿宋" w:hint="eastAsia"/>
                <w:lang w:val="zh-CN"/>
              </w:rPr>
              <w:t>磋商方法及标准</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详见第四章磋商方法</w:t>
            </w:r>
          </w:p>
        </w:tc>
      </w:tr>
      <w:tr w:rsidR="008B0BF5">
        <w:trPr>
          <w:trHeight w:val="633"/>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lang w:val="zh-CN"/>
              </w:rPr>
              <w:t>3</w:t>
            </w:r>
            <w:r>
              <w:rPr>
                <w:rFonts w:ascii="仿宋" w:eastAsia="仿宋" w:hAnsi="仿宋" w:cs="Courier New" w:hint="eastAsia"/>
              </w:rPr>
              <w:t>2</w:t>
            </w:r>
          </w:p>
        </w:tc>
        <w:tc>
          <w:tcPr>
            <w:tcW w:w="2351" w:type="dxa"/>
            <w:vAlign w:val="center"/>
          </w:tcPr>
          <w:p w:rsidR="008B0BF5" w:rsidRDefault="001127D6">
            <w:pPr>
              <w:pStyle w:val="afa"/>
              <w:spacing w:line="400" w:lineRule="exact"/>
              <w:ind w:left="96"/>
              <w:jc w:val="center"/>
              <w:rPr>
                <w:rFonts w:ascii="仿宋" w:eastAsia="仿宋" w:hAnsi="仿宋"/>
                <w:lang w:val="zh-CN"/>
              </w:rPr>
            </w:pPr>
            <w:r>
              <w:rPr>
                <w:rFonts w:ascii="仿宋" w:eastAsia="仿宋" w:hAnsi="仿宋" w:hint="eastAsia"/>
                <w:lang w:val="zh-CN"/>
              </w:rPr>
              <w:t>成交公告</w:t>
            </w:r>
          </w:p>
          <w:p w:rsidR="008B0BF5" w:rsidRDefault="001127D6">
            <w:pPr>
              <w:pStyle w:val="afa"/>
              <w:spacing w:line="400" w:lineRule="exact"/>
              <w:ind w:left="96"/>
              <w:jc w:val="center"/>
              <w:rPr>
                <w:rFonts w:ascii="仿宋" w:eastAsia="仿宋" w:hAnsi="仿宋"/>
                <w:lang w:val="zh-CN"/>
              </w:rPr>
            </w:pPr>
            <w:r>
              <w:rPr>
                <w:rFonts w:ascii="仿宋" w:eastAsia="仿宋" w:hAnsi="仿宋" w:hint="eastAsia"/>
                <w:lang w:val="zh-CN"/>
              </w:rPr>
              <w:t>媒介、期限</w:t>
            </w:r>
          </w:p>
        </w:tc>
        <w:tc>
          <w:tcPr>
            <w:tcW w:w="6563" w:type="dxa"/>
            <w:vAlign w:val="center"/>
          </w:tcPr>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公告媒介：陕西省政府采购网</w:t>
            </w:r>
          </w:p>
          <w:p w:rsidR="008B0BF5" w:rsidRDefault="001127D6" w:rsidP="001127D6">
            <w:pPr>
              <w:pStyle w:val="afa"/>
              <w:spacing w:line="400" w:lineRule="exact"/>
              <w:ind w:firstLineChars="177" w:firstLine="425"/>
              <w:rPr>
                <w:rFonts w:ascii="仿宋" w:eastAsia="仿宋" w:hAnsi="仿宋"/>
                <w:lang w:val="zh-CN"/>
              </w:rPr>
            </w:pPr>
            <w:r>
              <w:rPr>
                <w:rFonts w:ascii="仿宋" w:eastAsia="仿宋" w:hAnsi="仿宋" w:hint="eastAsia"/>
                <w:lang w:val="zh-CN"/>
              </w:rPr>
              <w:t>公告期限：1个工作日</w:t>
            </w:r>
          </w:p>
        </w:tc>
      </w:tr>
      <w:tr w:rsidR="008B0BF5">
        <w:trPr>
          <w:trHeight w:val="471"/>
          <w:jc w:val="center"/>
        </w:trPr>
        <w:tc>
          <w:tcPr>
            <w:tcW w:w="811" w:type="dxa"/>
            <w:vAlign w:val="center"/>
          </w:tcPr>
          <w:p w:rsidR="008B0BF5" w:rsidRDefault="001127D6">
            <w:pPr>
              <w:pStyle w:val="afa"/>
              <w:spacing w:line="400" w:lineRule="exact"/>
              <w:ind w:right="264"/>
              <w:jc w:val="center"/>
              <w:rPr>
                <w:rFonts w:ascii="仿宋" w:eastAsia="仿宋" w:hAnsi="仿宋" w:cs="Courier New"/>
              </w:rPr>
            </w:pPr>
            <w:r>
              <w:rPr>
                <w:rFonts w:ascii="仿宋" w:eastAsia="仿宋" w:hAnsi="仿宋" w:cs="Courier New" w:hint="eastAsia"/>
              </w:rPr>
              <w:t>33</w:t>
            </w:r>
          </w:p>
        </w:tc>
        <w:tc>
          <w:tcPr>
            <w:tcW w:w="2351" w:type="dxa"/>
            <w:vAlign w:val="center"/>
          </w:tcPr>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供应商信用信息</w:t>
            </w:r>
          </w:p>
          <w:p w:rsidR="008B0BF5" w:rsidRDefault="001127D6">
            <w:pPr>
              <w:pStyle w:val="afa"/>
              <w:spacing w:line="400" w:lineRule="exact"/>
              <w:jc w:val="center"/>
              <w:rPr>
                <w:rFonts w:ascii="仿宋" w:eastAsia="仿宋" w:hAnsi="仿宋"/>
                <w:lang w:val="zh-CN"/>
              </w:rPr>
            </w:pPr>
            <w:r>
              <w:rPr>
                <w:rFonts w:ascii="仿宋" w:eastAsia="仿宋" w:hAnsi="仿宋" w:hint="eastAsia"/>
                <w:lang w:val="zh-CN"/>
              </w:rPr>
              <w:t>查询截至时点</w:t>
            </w:r>
          </w:p>
        </w:tc>
        <w:tc>
          <w:tcPr>
            <w:tcW w:w="6563" w:type="dxa"/>
            <w:vAlign w:val="center"/>
          </w:tcPr>
          <w:p w:rsidR="008B0BF5" w:rsidRDefault="001127D6" w:rsidP="001127D6">
            <w:pPr>
              <w:spacing w:line="400" w:lineRule="exact"/>
              <w:ind w:rightChars="50" w:right="170" w:firstLineChars="177" w:firstLine="425"/>
              <w:rPr>
                <w:rFonts w:ascii="仿宋" w:eastAsia="仿宋" w:hAnsi="仿宋"/>
                <w:sz w:val="24"/>
              </w:rPr>
            </w:pPr>
            <w:r>
              <w:rPr>
                <w:rFonts w:ascii="仿宋" w:eastAsia="仿宋" w:hAnsi="仿宋" w:hint="eastAsia"/>
                <w:sz w:val="24"/>
              </w:rPr>
              <w:t>磋商公告发布之日起至</w:t>
            </w:r>
            <w:r>
              <w:rPr>
                <w:rFonts w:ascii="仿宋" w:eastAsia="仿宋" w:hAnsi="仿宋"/>
                <w:sz w:val="24"/>
              </w:rPr>
              <w:t>磋商文件递交截止时间止</w:t>
            </w:r>
          </w:p>
        </w:tc>
      </w:tr>
    </w:tbl>
    <w:p w:rsidR="008B0BF5" w:rsidRDefault="008B0BF5">
      <w:pPr>
        <w:sectPr w:rsidR="008B0BF5">
          <w:headerReference w:type="default" r:id="rId17"/>
          <w:footerReference w:type="default" r:id="rId18"/>
          <w:pgSz w:w="11907" w:h="16840"/>
          <w:pgMar w:top="1418" w:right="1134" w:bottom="1474" w:left="1418" w:header="851" w:footer="992" w:gutter="0"/>
          <w:pgNumType w:start="1"/>
          <w:cols w:space="720"/>
          <w:docGrid w:linePitch="312"/>
        </w:sectPr>
      </w:pPr>
    </w:p>
    <w:bookmarkEnd w:id="16"/>
    <w:bookmarkEnd w:id="17"/>
    <w:bookmarkEnd w:id="18"/>
    <w:bookmarkEnd w:id="19"/>
    <w:bookmarkEnd w:id="20"/>
    <w:p w:rsidR="008B0BF5" w:rsidRDefault="008B0BF5">
      <w:pPr>
        <w:pStyle w:val="1"/>
      </w:pPr>
    </w:p>
    <w:p w:rsidR="008B0BF5" w:rsidRDefault="001127D6">
      <w:pPr>
        <w:pStyle w:val="1"/>
        <w:jc w:val="center"/>
        <w:outlineLvl w:val="0"/>
        <w:rPr>
          <w:rFonts w:ascii="仿宋" w:eastAsia="仿宋" w:hAnsi="仿宋"/>
          <w:b/>
          <w:sz w:val="36"/>
          <w:szCs w:val="36"/>
        </w:rPr>
      </w:pPr>
      <w:bookmarkStart w:id="22" w:name="_Toc32747"/>
      <w:r>
        <w:rPr>
          <w:rFonts w:ascii="仿宋" w:eastAsia="仿宋" w:hAnsi="仿宋" w:hint="eastAsia"/>
          <w:b/>
          <w:sz w:val="36"/>
          <w:szCs w:val="36"/>
        </w:rPr>
        <w:t>第三章  供应商须知</w:t>
      </w:r>
      <w:bookmarkEnd w:id="22"/>
    </w:p>
    <w:p w:rsidR="008B0BF5" w:rsidRDefault="001127D6" w:rsidP="00AA1BFD">
      <w:pPr>
        <w:pStyle w:val="af"/>
        <w:spacing w:before="0" w:beforeAutospacing="0" w:after="0" w:afterAutospacing="0" w:line="540" w:lineRule="exact"/>
        <w:rPr>
          <w:rFonts w:ascii="仿宋" w:eastAsia="仿宋" w:hAnsi="仿宋" w:cs="微软雅黑"/>
          <w:b/>
          <w:sz w:val="28"/>
          <w:szCs w:val="28"/>
          <w:shd w:val="clear" w:color="auto" w:fill="FFFFFF"/>
        </w:rPr>
      </w:pPr>
      <w:bookmarkStart w:id="23" w:name="_Toc531253632"/>
      <w:bookmarkStart w:id="24" w:name="_Toc29695"/>
      <w:bookmarkStart w:id="25" w:name="_Toc27133"/>
      <w:bookmarkStart w:id="26" w:name="_Toc31844"/>
      <w:r>
        <w:rPr>
          <w:rFonts w:ascii="仿宋" w:eastAsia="仿宋" w:hAnsi="仿宋" w:cs="微软雅黑" w:hint="eastAsia"/>
          <w:b/>
          <w:sz w:val="28"/>
          <w:szCs w:val="28"/>
          <w:shd w:val="clear" w:color="auto" w:fill="FFFFFF"/>
        </w:rPr>
        <w:t>一、总  则</w:t>
      </w:r>
      <w:bookmarkStart w:id="27" w:name="_Toc183682342"/>
      <w:bookmarkStart w:id="28" w:name="_Toc183582205"/>
      <w:bookmarkEnd w:id="23"/>
      <w:bookmarkEnd w:id="24"/>
      <w:bookmarkEnd w:id="25"/>
      <w:bookmarkEnd w:id="26"/>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29" w:name="_Toc531253633"/>
      <w:r>
        <w:rPr>
          <w:rFonts w:ascii="仿宋" w:eastAsia="仿宋" w:hAnsi="仿宋" w:cs="微软雅黑" w:hint="eastAsia"/>
          <w:b/>
          <w:sz w:val="28"/>
          <w:szCs w:val="28"/>
          <w:shd w:val="clear" w:color="auto" w:fill="FFFFFF"/>
        </w:rPr>
        <w:t>1.</w:t>
      </w:r>
      <w:bookmarkEnd w:id="27"/>
      <w:bookmarkEnd w:id="28"/>
      <w:r>
        <w:rPr>
          <w:rFonts w:ascii="仿宋" w:eastAsia="仿宋" w:hAnsi="仿宋" w:cs="微软雅黑" w:hint="eastAsia"/>
          <w:b/>
          <w:sz w:val="28"/>
          <w:szCs w:val="28"/>
          <w:shd w:val="clear" w:color="auto" w:fill="FFFFFF"/>
        </w:rPr>
        <w:t>适用范围</w:t>
      </w:r>
      <w:bookmarkEnd w:id="29"/>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1.1本磋商文件仅适用于本次竞争性磋商所叙述的货物（产品）或服务项目采购活动。</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30" w:name="_Toc183582206"/>
      <w:bookmarkStart w:id="31" w:name="_Toc217446035"/>
      <w:bookmarkStart w:id="32" w:name="_Toc183682343"/>
      <w:r>
        <w:rPr>
          <w:rFonts w:ascii="仿宋" w:eastAsia="仿宋" w:hAnsi="仿宋" w:cs="微软雅黑" w:hint="eastAsia"/>
          <w:b/>
          <w:sz w:val="28"/>
          <w:szCs w:val="28"/>
          <w:shd w:val="clear" w:color="auto" w:fill="FFFFFF"/>
        </w:rPr>
        <w:t>2.</w:t>
      </w:r>
      <w:bookmarkEnd w:id="30"/>
      <w:bookmarkEnd w:id="31"/>
      <w:bookmarkEnd w:id="32"/>
      <w:r>
        <w:rPr>
          <w:rFonts w:ascii="仿宋" w:eastAsia="仿宋" w:hAnsi="仿宋" w:cs="微软雅黑" w:hint="eastAsia"/>
          <w:b/>
          <w:sz w:val="28"/>
          <w:szCs w:val="28"/>
          <w:shd w:val="clear" w:color="auto" w:fill="FFFFFF"/>
        </w:rPr>
        <w:t>名词解释</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2.1采购人：陕西省丹凤中学</w:t>
      </w:r>
      <w:r w:rsidR="00681228">
        <w:rPr>
          <w:rFonts w:ascii="仿宋" w:eastAsia="仿宋" w:hAnsi="仿宋" w:hint="eastAsia"/>
          <w:sz w:val="28"/>
          <w:szCs w:val="28"/>
        </w:rPr>
        <w:t>。</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sz w:val="28"/>
          <w:szCs w:val="28"/>
        </w:rPr>
        <w:t>2.</w:t>
      </w:r>
      <w:r w:rsidR="008C31C1">
        <w:rPr>
          <w:rFonts w:ascii="仿宋" w:eastAsia="仿宋" w:hAnsi="仿宋" w:hint="eastAsia"/>
          <w:sz w:val="28"/>
          <w:szCs w:val="28"/>
        </w:rPr>
        <w:t>2</w:t>
      </w:r>
      <w:r>
        <w:rPr>
          <w:rFonts w:ascii="仿宋" w:eastAsia="仿宋" w:hAnsi="仿宋"/>
          <w:sz w:val="28"/>
          <w:szCs w:val="28"/>
        </w:rPr>
        <w:t>采购代理机构：</w:t>
      </w:r>
      <w:r>
        <w:rPr>
          <w:rFonts w:ascii="仿宋" w:eastAsia="仿宋" w:hAnsi="仿宋" w:hint="eastAsia"/>
          <w:sz w:val="28"/>
          <w:szCs w:val="28"/>
        </w:rPr>
        <w:t>陕西侨友工程咨询有限公司</w:t>
      </w:r>
      <w:r w:rsidR="00681228">
        <w:rPr>
          <w:rFonts w:ascii="仿宋" w:eastAsia="仿宋" w:hAnsi="仿宋" w:hint="eastAsia"/>
          <w:sz w:val="28"/>
          <w:szCs w:val="28"/>
        </w:rPr>
        <w:t>。</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2.</w:t>
      </w:r>
      <w:r w:rsidR="008C31C1">
        <w:rPr>
          <w:rFonts w:ascii="仿宋" w:eastAsia="仿宋" w:hAnsi="仿宋" w:hint="eastAsia"/>
          <w:sz w:val="28"/>
          <w:szCs w:val="28"/>
        </w:rPr>
        <w:t>3</w:t>
      </w:r>
      <w:r>
        <w:rPr>
          <w:rFonts w:ascii="仿宋" w:eastAsia="仿宋" w:hAnsi="仿宋" w:hint="eastAsia"/>
          <w:sz w:val="28"/>
          <w:szCs w:val="28"/>
        </w:rPr>
        <w:t>供应商：是指响应磋商，参加磋商竞争的法人或其他组织或个人。</w:t>
      </w:r>
    </w:p>
    <w:p w:rsidR="008B0BF5" w:rsidRDefault="001127D6" w:rsidP="00AA1BFD">
      <w:pPr>
        <w:adjustRightInd w:val="0"/>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2.</w:t>
      </w:r>
      <w:r w:rsidR="008C31C1">
        <w:rPr>
          <w:rFonts w:ascii="仿宋" w:eastAsia="仿宋" w:hAnsi="仿宋" w:hint="eastAsia"/>
          <w:sz w:val="28"/>
          <w:szCs w:val="28"/>
        </w:rPr>
        <w:t>4</w:t>
      </w:r>
      <w:r>
        <w:rPr>
          <w:rFonts w:ascii="仿宋" w:eastAsia="仿宋" w:hAnsi="仿宋" w:hint="eastAsia"/>
          <w:sz w:val="28"/>
          <w:szCs w:val="28"/>
        </w:rPr>
        <w:t>服务</w:t>
      </w:r>
      <w:r w:rsidR="00AB72C9">
        <w:rPr>
          <w:rFonts w:ascii="仿宋" w:eastAsia="仿宋" w:hAnsi="仿宋" w:hint="eastAsia"/>
          <w:sz w:val="28"/>
          <w:szCs w:val="28"/>
        </w:rPr>
        <w:t>：</w:t>
      </w:r>
      <w:r>
        <w:rPr>
          <w:rFonts w:ascii="仿宋" w:eastAsia="仿宋" w:hAnsi="仿宋" w:hint="eastAsia"/>
          <w:sz w:val="28"/>
          <w:szCs w:val="28"/>
        </w:rPr>
        <w:t>是指本磋商文件中</w:t>
      </w:r>
      <w:r>
        <w:rPr>
          <w:rFonts w:ascii="仿宋" w:eastAsia="仿宋" w:hAnsi="仿宋" w:hint="eastAsia"/>
          <w:b/>
          <w:bCs/>
          <w:sz w:val="28"/>
          <w:szCs w:val="28"/>
        </w:rPr>
        <w:t>第五章</w:t>
      </w:r>
      <w:r>
        <w:rPr>
          <w:rFonts w:ascii="仿宋" w:eastAsia="仿宋" w:hAnsi="仿宋" w:hint="eastAsia"/>
          <w:sz w:val="28"/>
          <w:szCs w:val="28"/>
        </w:rPr>
        <w:t>所述所有服务。</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3.合格的供应商</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3.1合格的供应商应具备以下条件：</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（1）具备且满足“磋商公告”要求的；</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（2）向采购代理机构购买了磋商文件；</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（3）供应商单位负责人</w:t>
      </w:r>
      <w:r w:rsidR="008C31C1">
        <w:rPr>
          <w:rFonts w:ascii="仿宋" w:eastAsia="仿宋" w:hAnsi="仿宋" w:hint="eastAsia"/>
          <w:sz w:val="28"/>
          <w:szCs w:val="28"/>
        </w:rPr>
        <w:t>或法定代表人</w:t>
      </w:r>
      <w:r>
        <w:rPr>
          <w:rFonts w:ascii="仿宋" w:eastAsia="仿宋" w:hAnsi="仿宋" w:hint="eastAsia"/>
          <w:sz w:val="28"/>
          <w:szCs w:val="28"/>
        </w:rPr>
        <w:t>为同一人或者存在直接控股、管理关系的不同供应商，不得参加同一项目或同一标段的采购活动</w:t>
      </w:r>
      <w:r w:rsidR="00681228">
        <w:rPr>
          <w:rFonts w:ascii="仿宋" w:eastAsia="仿宋" w:hAnsi="仿宋" w:hint="eastAsia"/>
          <w:sz w:val="28"/>
          <w:szCs w:val="28"/>
        </w:rPr>
        <w:t>；</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（4）除单一来源采购项目外，为采购项目提供过整体设计、规范编制或者项目管理等服务的供应商，不得再参加同一项目的其他采购活动；</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（5）遵守国家、陕西省和商洛市有关的法律、法规和规范性文件要求；</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（6）磋商文件和法律、行政法规规定的其他条件。</w:t>
      </w:r>
    </w:p>
    <w:p w:rsidR="008B0BF5" w:rsidRDefault="001127D6" w:rsidP="00AA1BFD">
      <w:pPr>
        <w:adjustRightInd w:val="0"/>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3.2供应商不得存在下列情形之一：</w:t>
      </w:r>
    </w:p>
    <w:p w:rsidR="008B0BF5" w:rsidRDefault="001127D6" w:rsidP="00AA1BFD">
      <w:pPr>
        <w:adjustRightInd w:val="0"/>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（l）与采购人、采购代理机构存在</w:t>
      </w:r>
      <w:r>
        <w:rPr>
          <w:rFonts w:ascii="仿宋" w:eastAsia="仿宋" w:hAnsi="仿宋" w:hint="eastAsia"/>
          <w:bCs/>
          <w:sz w:val="28"/>
          <w:szCs w:val="28"/>
        </w:rPr>
        <w:t>隶属关系或者其他利害关系；</w:t>
      </w:r>
    </w:p>
    <w:p w:rsidR="008B0BF5" w:rsidRDefault="001127D6" w:rsidP="00AA1BFD">
      <w:pPr>
        <w:adjustRightInd w:val="0"/>
        <w:snapToGrid w:val="0"/>
        <w:spacing w:line="540" w:lineRule="exact"/>
        <w:ind w:firstLineChars="200" w:firstLine="560"/>
        <w:rPr>
          <w:rFonts w:ascii="仿宋" w:eastAsia="仿宋" w:hAnsi="仿宋"/>
          <w:bCs/>
          <w:sz w:val="28"/>
          <w:szCs w:val="28"/>
        </w:rPr>
      </w:pPr>
      <w:r>
        <w:rPr>
          <w:rFonts w:ascii="仿宋" w:eastAsia="仿宋" w:hAnsi="仿宋" w:hint="eastAsia"/>
          <w:sz w:val="28"/>
          <w:szCs w:val="28"/>
        </w:rPr>
        <w:t>（2）</w:t>
      </w:r>
      <w:r>
        <w:rPr>
          <w:rFonts w:ascii="仿宋" w:eastAsia="仿宋" w:hAnsi="仿宋" w:hint="eastAsia"/>
          <w:bCs/>
          <w:sz w:val="28"/>
          <w:szCs w:val="28"/>
        </w:rPr>
        <w:t>受到刑事处罚</w:t>
      </w:r>
      <w:r w:rsidR="00681228">
        <w:rPr>
          <w:rFonts w:ascii="仿宋" w:eastAsia="仿宋" w:hAnsi="仿宋" w:hint="eastAsia"/>
          <w:bCs/>
          <w:sz w:val="28"/>
          <w:szCs w:val="28"/>
        </w:rPr>
        <w:t>；</w:t>
      </w:r>
    </w:p>
    <w:p w:rsidR="008B0BF5" w:rsidRDefault="001127D6" w:rsidP="00AA1BFD">
      <w:pPr>
        <w:adjustRightInd w:val="0"/>
        <w:snapToGrid w:val="0"/>
        <w:spacing w:line="540" w:lineRule="exact"/>
        <w:ind w:firstLineChars="200" w:firstLine="560"/>
        <w:rPr>
          <w:rFonts w:ascii="仿宋" w:eastAsia="仿宋" w:hAnsi="仿宋"/>
          <w:bCs/>
          <w:sz w:val="28"/>
          <w:szCs w:val="28"/>
        </w:rPr>
      </w:pPr>
      <w:r>
        <w:rPr>
          <w:rFonts w:ascii="仿宋" w:eastAsia="仿宋" w:hAnsi="仿宋" w:hint="eastAsia"/>
          <w:sz w:val="28"/>
          <w:szCs w:val="28"/>
        </w:rPr>
        <w:t>（3）</w:t>
      </w:r>
      <w:r>
        <w:rPr>
          <w:rFonts w:ascii="仿宋" w:eastAsia="仿宋" w:hAnsi="仿宋" w:hint="eastAsia"/>
          <w:bCs/>
          <w:sz w:val="28"/>
          <w:szCs w:val="28"/>
        </w:rPr>
        <w:t>受到财政部门3万元以上数额罚款的行政处罚；</w:t>
      </w:r>
    </w:p>
    <w:p w:rsidR="008B0BF5" w:rsidRDefault="001127D6" w:rsidP="00AA1BFD">
      <w:pPr>
        <w:adjustRightInd w:val="0"/>
        <w:snapToGrid w:val="0"/>
        <w:spacing w:line="540" w:lineRule="exact"/>
        <w:ind w:firstLineChars="200" w:firstLine="560"/>
        <w:rPr>
          <w:rFonts w:ascii="仿宋" w:eastAsia="仿宋" w:hAnsi="仿宋"/>
          <w:bCs/>
          <w:sz w:val="28"/>
          <w:szCs w:val="28"/>
        </w:rPr>
      </w:pPr>
      <w:r>
        <w:rPr>
          <w:rFonts w:ascii="仿宋" w:eastAsia="仿宋" w:hAnsi="仿宋" w:hint="eastAsia"/>
          <w:bCs/>
          <w:sz w:val="28"/>
          <w:szCs w:val="28"/>
        </w:rPr>
        <w:t>（4）被责令停产停业、暂扣或者吊销许可证、暂扣或者吊销执照的行</w:t>
      </w:r>
      <w:r>
        <w:rPr>
          <w:rFonts w:ascii="仿宋" w:eastAsia="仿宋" w:hAnsi="仿宋" w:hint="eastAsia"/>
          <w:bCs/>
          <w:sz w:val="28"/>
          <w:szCs w:val="28"/>
        </w:rPr>
        <w:lastRenderedPageBreak/>
        <w:t>政处罚；</w:t>
      </w:r>
    </w:p>
    <w:p w:rsidR="008B0BF5" w:rsidRDefault="001127D6" w:rsidP="00AA1BFD">
      <w:pPr>
        <w:adjustRightInd w:val="0"/>
        <w:snapToGrid w:val="0"/>
        <w:spacing w:line="540" w:lineRule="exact"/>
        <w:ind w:firstLineChars="200" w:firstLine="560"/>
        <w:rPr>
          <w:rFonts w:ascii="仿宋" w:eastAsia="仿宋" w:hAnsi="仿宋"/>
          <w:bCs/>
          <w:sz w:val="28"/>
          <w:szCs w:val="28"/>
        </w:rPr>
      </w:pPr>
      <w:r>
        <w:rPr>
          <w:rFonts w:ascii="仿宋" w:eastAsia="仿宋" w:hAnsi="仿宋" w:hint="eastAsia"/>
          <w:bCs/>
          <w:sz w:val="28"/>
          <w:szCs w:val="28"/>
        </w:rPr>
        <w:t>（5）在一至三年内禁止参加采购活动或存在财政部门认定的其他重大违法记录。</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4.合格的货物（产品）和服务</w:t>
      </w:r>
    </w:p>
    <w:p w:rsidR="008B0BF5" w:rsidRDefault="001127D6" w:rsidP="00AA1BFD">
      <w:pPr>
        <w:tabs>
          <w:tab w:val="left" w:pos="747"/>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4.1供应商提供的所有货物和服务，必须是合法生产、合法来源，符合国家有关标准要求，并满足磋商文件规定的采购需求、服务需求及其它伴随服务等要求。</w:t>
      </w:r>
    </w:p>
    <w:p w:rsidR="008B0BF5" w:rsidRDefault="001127D6" w:rsidP="00AA1BFD">
      <w:pPr>
        <w:tabs>
          <w:tab w:val="left" w:pos="747"/>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4.2采购人有权拒绝接受任何不合格的货物和服务，由此产生的费用及相关后果均由供应商自行承担。</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33" w:name="_Toc217446047"/>
      <w:r>
        <w:rPr>
          <w:rFonts w:ascii="仿宋" w:eastAsia="仿宋" w:hAnsi="仿宋" w:cs="微软雅黑" w:hint="eastAsia"/>
          <w:b/>
          <w:sz w:val="28"/>
          <w:szCs w:val="28"/>
          <w:shd w:val="clear" w:color="auto" w:fill="FFFFFF"/>
        </w:rPr>
        <w:t>5.知识产权</w:t>
      </w:r>
      <w:bookmarkEnd w:id="33"/>
    </w:p>
    <w:p w:rsidR="008B0BF5" w:rsidRDefault="001127D6" w:rsidP="00AA1BFD">
      <w:pPr>
        <w:pStyle w:val="a8"/>
        <w:spacing w:line="540" w:lineRule="exact"/>
        <w:ind w:firstLineChars="200" w:firstLine="560"/>
        <w:rPr>
          <w:rFonts w:ascii="仿宋" w:eastAsia="仿宋" w:hAnsi="仿宋"/>
          <w:sz w:val="28"/>
          <w:szCs w:val="28"/>
        </w:rPr>
      </w:pPr>
      <w:r>
        <w:rPr>
          <w:rFonts w:ascii="仿宋" w:eastAsia="仿宋" w:hAnsi="仿宋" w:hint="eastAsia"/>
          <w:sz w:val="28"/>
          <w:szCs w:val="28"/>
        </w:rPr>
        <w:t>5.1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rsidR="008B0BF5" w:rsidRDefault="001127D6" w:rsidP="00AA1BFD">
      <w:pPr>
        <w:pStyle w:val="a8"/>
        <w:spacing w:line="540" w:lineRule="exact"/>
        <w:ind w:firstLineChars="200" w:firstLine="560"/>
        <w:rPr>
          <w:rFonts w:ascii="仿宋" w:eastAsia="仿宋" w:hAnsi="仿宋"/>
          <w:sz w:val="28"/>
          <w:szCs w:val="28"/>
        </w:rPr>
      </w:pPr>
      <w:r>
        <w:rPr>
          <w:rFonts w:ascii="仿宋" w:eastAsia="仿宋" w:hAnsi="仿宋" w:hint="eastAsia"/>
          <w:sz w:val="28"/>
          <w:szCs w:val="28"/>
        </w:rPr>
        <w:t>5.2采购人享有本项目实施过程中产生的知识成果及知识产权。</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5.3供应商如欲在项目实施过程中采用自有知识成果，需在磋商文件中声明，并提供相关知识产权证明文件。使用该知识成果后，供应商需提供开发接口和开发手册等技术文档，并承诺提供无限期技术支持，采购人享有永久使用权。</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5.4如采用供应商所不拥有的知识产权，则在磋商报价中必须包括合法获取该知识产权的相关费用。</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6.磋商费用</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不论磋商结果如何，供应商准备和参加磋商活动的交通费、人工费、材料费等所有费用自行承担。</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34" w:name="_Toc21772"/>
      <w:bookmarkStart w:id="35" w:name="_Toc17982"/>
      <w:bookmarkStart w:id="36" w:name="_Toc11922"/>
      <w:r>
        <w:rPr>
          <w:rFonts w:ascii="仿宋" w:eastAsia="仿宋" w:hAnsi="仿宋" w:cs="微软雅黑" w:hint="eastAsia"/>
          <w:b/>
          <w:sz w:val="28"/>
          <w:szCs w:val="28"/>
          <w:shd w:val="clear" w:color="auto" w:fill="FFFFFF"/>
        </w:rPr>
        <w:t>二、磋商文件</w:t>
      </w:r>
      <w:bookmarkEnd w:id="34"/>
      <w:bookmarkEnd w:id="35"/>
      <w:bookmarkEnd w:id="36"/>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lastRenderedPageBreak/>
        <w:t>7.磋商文件的组成</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7.1磋商文件用以阐明磋商项目所需的资质、技术、服务及报价等要求、磋商程序、有关规定和注意事项以及合同主要条款等。本磋商文件包括以下内容：</w:t>
      </w:r>
    </w:p>
    <w:p w:rsidR="008B0BF5" w:rsidRPr="006579B1" w:rsidRDefault="001127D6" w:rsidP="00AA1BFD">
      <w:pPr>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（1）磋商公告；</w:t>
      </w:r>
    </w:p>
    <w:p w:rsidR="008B0BF5" w:rsidRPr="006579B1" w:rsidRDefault="001127D6" w:rsidP="00AA1BFD">
      <w:pPr>
        <w:tabs>
          <w:tab w:val="left" w:pos="7665"/>
        </w:tabs>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（2）供应商须知前附表；</w:t>
      </w:r>
    </w:p>
    <w:p w:rsidR="008B0BF5" w:rsidRPr="006579B1" w:rsidRDefault="001127D6" w:rsidP="00AA1BFD">
      <w:pPr>
        <w:tabs>
          <w:tab w:val="left" w:pos="7665"/>
        </w:tabs>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（3）供应商须知；</w:t>
      </w:r>
    </w:p>
    <w:p w:rsidR="008B0BF5" w:rsidRPr="006579B1" w:rsidRDefault="001127D6" w:rsidP="00AA1BFD">
      <w:pPr>
        <w:tabs>
          <w:tab w:val="left" w:pos="7665"/>
        </w:tabs>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（4）磋商办法；</w:t>
      </w:r>
    </w:p>
    <w:p w:rsidR="008B0BF5" w:rsidRPr="006579B1" w:rsidRDefault="001127D6" w:rsidP="00AA1BFD">
      <w:pPr>
        <w:tabs>
          <w:tab w:val="left" w:pos="7665"/>
        </w:tabs>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（5）项目说明；</w:t>
      </w:r>
    </w:p>
    <w:p w:rsidR="008B0BF5" w:rsidRPr="006579B1" w:rsidRDefault="001127D6" w:rsidP="00AA1BFD">
      <w:pPr>
        <w:tabs>
          <w:tab w:val="left" w:pos="7665"/>
        </w:tabs>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（6）合同草案条款；</w:t>
      </w:r>
    </w:p>
    <w:p w:rsidR="008B0BF5" w:rsidRDefault="001127D6" w:rsidP="00AA1BFD">
      <w:pPr>
        <w:tabs>
          <w:tab w:val="left" w:pos="7665"/>
        </w:tabs>
        <w:spacing w:line="540" w:lineRule="exact"/>
        <w:ind w:firstLineChars="200" w:firstLine="560"/>
        <w:rPr>
          <w:rFonts w:ascii="仿宋" w:eastAsia="仿宋" w:hAnsi="仿宋"/>
          <w:color w:val="000000" w:themeColor="text1"/>
          <w:sz w:val="28"/>
          <w:szCs w:val="28"/>
        </w:rPr>
      </w:pPr>
      <w:r w:rsidRPr="006579B1">
        <w:rPr>
          <w:rFonts w:ascii="仿宋" w:eastAsia="仿宋" w:hAnsi="仿宋" w:hint="eastAsia"/>
          <w:color w:val="000000" w:themeColor="text1"/>
          <w:sz w:val="28"/>
          <w:szCs w:val="28"/>
        </w:rPr>
        <w:t>（7）响应文件格式；</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8.磋商文件的澄清和修改</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8.1 在磋商截止时间前，采购代理机构无论出于何种原因，可以对已发出磋商文件进行必要的澄清或者修改，但不得修改采购标的和资格条件。</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8.2采购人或采购代理机构对已发出的磋商文件进行必要的澄清或者修改，澄清或修改的内容可能影响磋商文件编制的，应当在磋商截止时间</w:t>
      </w:r>
      <w:r>
        <w:rPr>
          <w:rFonts w:ascii="仿宋" w:eastAsia="仿宋" w:hAnsi="仿宋" w:hint="eastAsia"/>
          <w:b/>
          <w:sz w:val="28"/>
          <w:szCs w:val="28"/>
        </w:rPr>
        <w:t>5</w:t>
      </w:r>
      <w:r>
        <w:rPr>
          <w:rFonts w:ascii="仿宋" w:eastAsia="仿宋" w:hAnsi="仿宋" w:hint="eastAsia"/>
          <w:sz w:val="28"/>
          <w:szCs w:val="28"/>
        </w:rPr>
        <w:t>日前，以书面形式将澄清或者修改的内容通知所有获取磋商文件的潜在供应商，同时在原信息发布媒体上发布澄清公告。供应商在收到上述通知后，应立即以书面形式向采购代理机构确认。如果澄清或者修改发出的时间距规定的磋商截止时间不足</w:t>
      </w:r>
      <w:r>
        <w:rPr>
          <w:rFonts w:ascii="仿宋" w:eastAsia="仿宋" w:hAnsi="仿宋" w:cs="TimesNewRomanPSMT" w:hint="eastAsia"/>
          <w:b/>
          <w:sz w:val="28"/>
          <w:szCs w:val="28"/>
        </w:rPr>
        <w:t>5</w:t>
      </w:r>
      <w:r>
        <w:rPr>
          <w:rFonts w:ascii="仿宋" w:eastAsia="仿宋" w:hAnsi="仿宋" w:hint="eastAsia"/>
          <w:sz w:val="28"/>
          <w:szCs w:val="28"/>
        </w:rPr>
        <w:t>日，将相应顺延磋商截止时间。</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8</w:t>
      </w:r>
      <w:r>
        <w:rPr>
          <w:rFonts w:ascii="仿宋" w:eastAsia="仿宋" w:hAnsi="仿宋" w:hint="eastAsia"/>
          <w:b/>
          <w:bCs/>
          <w:sz w:val="28"/>
          <w:szCs w:val="28"/>
        </w:rPr>
        <w:t>.</w:t>
      </w:r>
      <w:r>
        <w:rPr>
          <w:rFonts w:ascii="仿宋" w:eastAsia="仿宋" w:hAnsi="仿宋" w:hint="eastAsia"/>
          <w:sz w:val="28"/>
          <w:szCs w:val="28"/>
        </w:rPr>
        <w:t>3供应商应仔细阅读和检查磋商文件的全部内容。如发现缺页或附件不全，应及时向采购代理机构提出，以便补齐。</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8.4供应商对磋商</w:t>
      </w:r>
      <w:r>
        <w:rPr>
          <w:rFonts w:ascii="仿宋" w:eastAsia="仿宋" w:hAnsi="仿宋"/>
          <w:sz w:val="28"/>
          <w:szCs w:val="28"/>
        </w:rPr>
        <w:t>文件有</w:t>
      </w:r>
      <w:r>
        <w:rPr>
          <w:rFonts w:ascii="仿宋" w:eastAsia="仿宋" w:hAnsi="仿宋" w:hint="eastAsia"/>
          <w:sz w:val="28"/>
          <w:szCs w:val="28"/>
        </w:rPr>
        <w:t>疑问或者质疑的</w:t>
      </w:r>
      <w:r>
        <w:rPr>
          <w:rFonts w:ascii="仿宋" w:eastAsia="仿宋" w:hAnsi="仿宋"/>
          <w:sz w:val="28"/>
          <w:szCs w:val="28"/>
        </w:rPr>
        <w:t>，</w:t>
      </w:r>
      <w:r>
        <w:rPr>
          <w:rFonts w:ascii="仿宋" w:eastAsia="仿宋" w:hAnsi="仿宋" w:hint="eastAsia"/>
          <w:sz w:val="28"/>
          <w:szCs w:val="28"/>
        </w:rPr>
        <w:t>应</w:t>
      </w:r>
      <w:r>
        <w:rPr>
          <w:rFonts w:ascii="仿宋" w:eastAsia="仿宋" w:hAnsi="仿宋"/>
          <w:sz w:val="28"/>
          <w:szCs w:val="28"/>
        </w:rPr>
        <w:t>在</w:t>
      </w:r>
      <w:r>
        <w:rPr>
          <w:rFonts w:ascii="仿宋" w:eastAsia="仿宋" w:hAnsi="仿宋" w:hint="eastAsia"/>
          <w:sz w:val="28"/>
          <w:szCs w:val="28"/>
        </w:rPr>
        <w:t>获取磋商文件之日或磋商公告期限届满之日起5个工作日内，</w:t>
      </w:r>
      <w:r>
        <w:rPr>
          <w:rFonts w:ascii="仿宋" w:eastAsia="仿宋" w:hAnsi="仿宋"/>
          <w:sz w:val="28"/>
          <w:szCs w:val="28"/>
        </w:rPr>
        <w:t>以书面形式向采购代理机构提出，</w:t>
      </w:r>
      <w:r>
        <w:rPr>
          <w:rFonts w:ascii="仿宋" w:eastAsia="仿宋" w:hAnsi="仿宋" w:hint="eastAsia"/>
          <w:sz w:val="28"/>
          <w:szCs w:val="28"/>
        </w:rPr>
        <w:t>在此之后提出的询问和质疑均为无效，采购代理机构不予受理。对于在规</w:t>
      </w:r>
      <w:r>
        <w:rPr>
          <w:rFonts w:ascii="仿宋" w:eastAsia="仿宋" w:hAnsi="仿宋" w:hint="eastAsia"/>
          <w:sz w:val="28"/>
          <w:szCs w:val="28"/>
        </w:rPr>
        <w:lastRenderedPageBreak/>
        <w:t>定时间内收到的供应商依法提出的询问或者质疑，</w:t>
      </w:r>
      <w:r>
        <w:rPr>
          <w:rFonts w:ascii="仿宋" w:eastAsia="仿宋" w:hAnsi="仿宋"/>
          <w:sz w:val="28"/>
          <w:szCs w:val="28"/>
        </w:rPr>
        <w:t>采购代理机构将</w:t>
      </w:r>
      <w:r>
        <w:rPr>
          <w:rFonts w:ascii="仿宋" w:eastAsia="仿宋" w:hAnsi="仿宋" w:hint="eastAsia"/>
          <w:sz w:val="28"/>
          <w:szCs w:val="28"/>
        </w:rPr>
        <w:t>按程序在3个工作日内书面答复询问，5个工作日内书面答复质疑，或认为有必要召开答疑会。超过该时间收到的需要询问或质疑，采购代理机构有权不予答复。</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8.5在磋商截止时间前，采购代理机构可以视采购具体情况，延长磋商截止时间和开标时间，并在磋商文件要求提交磋商文件的截止时间前，将变更时间以书面形式通知所有获取磋商文件的潜在供应商，同时在原信息发布媒体上发布变更公告。</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8.6磋商文件澄清、答复、修改或补充的内容为磋商文件的组成部分。当磋商文件澄清、答复、修改或补充通知就同一内容表述不一致时，以最后发出的书面文件内容为准。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9.答疑会或现场勘察</w:t>
      </w:r>
    </w:p>
    <w:p w:rsidR="008B0BF5" w:rsidRDefault="001127D6" w:rsidP="00AA1BFD">
      <w:pPr>
        <w:adjustRightInd w:val="0"/>
        <w:snapToGrid w:val="0"/>
        <w:spacing w:line="540" w:lineRule="exact"/>
        <w:ind w:firstLineChars="175" w:firstLine="490"/>
        <w:rPr>
          <w:rFonts w:ascii="仿宋" w:eastAsia="仿宋" w:hAnsi="仿宋"/>
          <w:sz w:val="28"/>
          <w:szCs w:val="28"/>
        </w:rPr>
      </w:pPr>
      <w:r>
        <w:rPr>
          <w:rFonts w:ascii="仿宋" w:eastAsia="仿宋" w:hAnsi="仿宋" w:hint="eastAsia"/>
          <w:sz w:val="28"/>
          <w:szCs w:val="28"/>
        </w:rPr>
        <w:t>9.1根据采购项目和具体情况，采购人认为有必要，可以组织召开标前答疑会或组织供应商对项目现场进行考察。答疑会或进行现场考察的时间，磋商代理机构将以书面形式通知所有购买了磋商文件的供应商。</w:t>
      </w:r>
    </w:p>
    <w:p w:rsidR="008B0BF5" w:rsidRDefault="001127D6" w:rsidP="00AA1BFD">
      <w:pPr>
        <w:adjustRightInd w:val="0"/>
        <w:snapToGrid w:val="0"/>
        <w:spacing w:line="540" w:lineRule="exact"/>
        <w:ind w:firstLineChars="175" w:firstLine="490"/>
        <w:rPr>
          <w:rFonts w:ascii="仿宋" w:eastAsia="仿宋" w:hAnsi="仿宋"/>
          <w:sz w:val="28"/>
          <w:szCs w:val="28"/>
        </w:rPr>
      </w:pPr>
      <w:r>
        <w:rPr>
          <w:rFonts w:ascii="仿宋" w:eastAsia="仿宋" w:hAnsi="仿宋" w:hint="eastAsia"/>
          <w:sz w:val="28"/>
          <w:szCs w:val="28"/>
        </w:rPr>
        <w:t>9.2 答疑会或现场考察后，采购人或采购代理机构对供应商所提问题的澄清（答复）以书面形式通知所有购买了磋商文件的供应商。该澄清内容为磋商文件的组成部分。</w:t>
      </w:r>
    </w:p>
    <w:p w:rsidR="008B0BF5" w:rsidRDefault="001127D6" w:rsidP="00AA1BFD">
      <w:pPr>
        <w:adjustRightInd w:val="0"/>
        <w:snapToGrid w:val="0"/>
        <w:spacing w:line="540" w:lineRule="exact"/>
        <w:ind w:firstLineChars="175" w:firstLine="490"/>
        <w:rPr>
          <w:rFonts w:ascii="仿宋" w:eastAsia="仿宋" w:hAnsi="仿宋"/>
          <w:sz w:val="28"/>
          <w:szCs w:val="28"/>
        </w:rPr>
      </w:pPr>
      <w:r>
        <w:rPr>
          <w:rFonts w:ascii="仿宋" w:eastAsia="仿宋" w:hAnsi="仿宋" w:hint="eastAsia"/>
          <w:sz w:val="28"/>
          <w:szCs w:val="28"/>
        </w:rPr>
        <w:t>9.3 采购人不对供应商现场考察而做出的推论、理解和结论负责。一旦成交，中标人不得以任何借口，提出额外补偿，或延长合同期限的要求。</w:t>
      </w:r>
    </w:p>
    <w:p w:rsidR="008B0BF5" w:rsidRDefault="001127D6" w:rsidP="00AA1BFD">
      <w:pPr>
        <w:adjustRightInd w:val="0"/>
        <w:snapToGrid w:val="0"/>
        <w:spacing w:line="540" w:lineRule="exact"/>
        <w:ind w:firstLineChars="175" w:firstLine="490"/>
        <w:rPr>
          <w:rFonts w:ascii="仿宋" w:eastAsia="仿宋" w:hAnsi="仿宋"/>
          <w:sz w:val="28"/>
          <w:szCs w:val="28"/>
        </w:rPr>
      </w:pPr>
      <w:r>
        <w:rPr>
          <w:rFonts w:ascii="仿宋" w:eastAsia="仿宋" w:hAnsi="仿宋" w:hint="eastAsia"/>
          <w:sz w:val="28"/>
          <w:szCs w:val="28"/>
        </w:rPr>
        <w:t>9.4 答疑或考察现场所发生的一切费用由供应商自行承担。</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10.磋商文件的解释权</w:t>
      </w:r>
    </w:p>
    <w:p w:rsidR="008B0BF5" w:rsidRDefault="001127D6" w:rsidP="00AA1BFD">
      <w:pPr>
        <w:pStyle w:val="a0"/>
        <w:spacing w:line="540" w:lineRule="exact"/>
        <w:ind w:firstLineChars="200" w:firstLine="560"/>
        <w:rPr>
          <w:rFonts w:ascii="仿宋" w:eastAsia="仿宋" w:hAnsi="仿宋"/>
          <w:sz w:val="28"/>
          <w:szCs w:val="28"/>
        </w:rPr>
      </w:pPr>
      <w:r>
        <w:rPr>
          <w:rFonts w:ascii="仿宋" w:eastAsia="仿宋" w:hAnsi="仿宋" w:hint="eastAsia"/>
          <w:sz w:val="28"/>
          <w:szCs w:val="28"/>
        </w:rPr>
        <w:t>磋商文件的解释权归采购代理机构，如发现磋商文件内容与现行法律法规不相符的情况，以现行法律法规为准。</w:t>
      </w:r>
      <w:bookmarkStart w:id="37" w:name="_Toc183582214"/>
      <w:bookmarkStart w:id="38" w:name="_Toc77400780"/>
      <w:bookmarkStart w:id="39" w:name="_Toc89075876"/>
      <w:bookmarkStart w:id="40" w:name="_Toc183682351"/>
      <w:bookmarkStart w:id="41" w:name="_Toc217446042"/>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42" w:name="_Toc13473"/>
      <w:bookmarkStart w:id="43" w:name="_Toc8630"/>
      <w:bookmarkStart w:id="44" w:name="_Toc12083"/>
      <w:r>
        <w:rPr>
          <w:rFonts w:ascii="仿宋" w:eastAsia="仿宋" w:hAnsi="仿宋" w:cs="微软雅黑" w:hint="eastAsia"/>
          <w:b/>
          <w:sz w:val="28"/>
          <w:szCs w:val="28"/>
          <w:shd w:val="clear" w:color="auto" w:fill="FFFFFF"/>
        </w:rPr>
        <w:t>三、供应商</w:t>
      </w:r>
      <w:bookmarkEnd w:id="42"/>
      <w:bookmarkEnd w:id="43"/>
      <w:bookmarkEnd w:id="44"/>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lastRenderedPageBreak/>
        <w:t>11.</w:t>
      </w:r>
      <w:bookmarkEnd w:id="37"/>
      <w:bookmarkEnd w:id="38"/>
      <w:bookmarkEnd w:id="39"/>
      <w:bookmarkEnd w:id="40"/>
      <w:bookmarkEnd w:id="41"/>
      <w:r>
        <w:rPr>
          <w:rFonts w:ascii="仿宋" w:eastAsia="仿宋" w:hAnsi="仿宋" w:cs="微软雅黑" w:hint="eastAsia"/>
          <w:b/>
          <w:sz w:val="28"/>
          <w:szCs w:val="28"/>
          <w:shd w:val="clear" w:color="auto" w:fill="FFFFFF"/>
        </w:rPr>
        <w:t>供应商资格要求</w:t>
      </w:r>
    </w:p>
    <w:p w:rsidR="008B0BF5" w:rsidRPr="004B1A90" w:rsidRDefault="001127D6" w:rsidP="00AA1BFD">
      <w:pPr>
        <w:widowControl/>
        <w:tabs>
          <w:tab w:val="left" w:pos="1620"/>
        </w:tabs>
        <w:spacing w:line="540" w:lineRule="exact"/>
        <w:ind w:rightChars="-94" w:right="-320" w:firstLineChars="200" w:firstLine="560"/>
        <w:jc w:val="left"/>
        <w:rPr>
          <w:rFonts w:ascii="仿宋" w:eastAsia="仿宋" w:hAnsi="仿宋"/>
          <w:sz w:val="28"/>
          <w:szCs w:val="28"/>
        </w:rPr>
      </w:pPr>
      <w:r w:rsidRPr="004B1A90">
        <w:rPr>
          <w:rFonts w:ascii="仿宋" w:eastAsia="仿宋" w:hAnsi="仿宋"/>
          <w:sz w:val="28"/>
          <w:szCs w:val="28"/>
        </w:rPr>
        <w:t>1</w:t>
      </w:r>
      <w:r w:rsidRPr="004B1A90">
        <w:rPr>
          <w:rFonts w:ascii="仿宋" w:eastAsia="仿宋" w:hAnsi="仿宋" w:hint="eastAsia"/>
          <w:sz w:val="28"/>
          <w:szCs w:val="28"/>
        </w:rPr>
        <w:t>1.1供应商应符合</w:t>
      </w:r>
      <w:r w:rsidR="008C31C1">
        <w:rPr>
          <w:rFonts w:ascii="仿宋" w:eastAsia="仿宋" w:hAnsi="仿宋" w:cs="微软雅黑" w:hint="eastAsia"/>
          <w:sz w:val="28"/>
          <w:szCs w:val="28"/>
          <w:shd w:val="clear" w:color="auto" w:fill="FFFFFF"/>
        </w:rPr>
        <w:t>《中华人民共和国政府采购法》第二十二条规定</w:t>
      </w:r>
      <w:r w:rsidRPr="004B1A90">
        <w:rPr>
          <w:rFonts w:ascii="仿宋" w:eastAsia="仿宋" w:hAnsi="仿宋" w:hint="eastAsia"/>
          <w:sz w:val="28"/>
          <w:szCs w:val="28"/>
        </w:rPr>
        <w:t>的条件，并提供下列材料：</w:t>
      </w:r>
    </w:p>
    <w:p w:rsidR="008C31C1" w:rsidRDefault="008C31C1"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Pr>
          <w:rFonts w:ascii="仿宋" w:eastAsia="仿宋" w:hAnsi="仿宋" w:cs="微软雅黑" w:hint="eastAsia"/>
          <w:sz w:val="28"/>
          <w:szCs w:val="28"/>
          <w:shd w:val="clear" w:color="auto" w:fill="FFFFFF"/>
        </w:rPr>
        <w:t>营业执照合法有效，</w:t>
      </w:r>
      <w:r w:rsidRPr="006579B1">
        <w:rPr>
          <w:rFonts w:ascii="仿宋" w:eastAsia="仿宋" w:hAnsi="仿宋" w:cs="微软雅黑"/>
          <w:sz w:val="28"/>
          <w:szCs w:val="28"/>
          <w:shd w:val="clear" w:color="auto" w:fill="FFFFFF"/>
        </w:rPr>
        <w:t>营业执照经营范围须包括</w:t>
      </w:r>
      <w:r w:rsidRPr="006579B1">
        <w:rPr>
          <w:rFonts w:ascii="仿宋" w:eastAsia="仿宋" w:hAnsi="仿宋" w:cs="微软雅黑" w:hint="eastAsia"/>
          <w:sz w:val="28"/>
          <w:szCs w:val="28"/>
          <w:shd w:val="clear" w:color="auto" w:fill="FFFFFF"/>
        </w:rPr>
        <w:t>园林绿化</w:t>
      </w:r>
      <w:r w:rsidR="00DF4E19" w:rsidRPr="006579B1">
        <w:rPr>
          <w:rFonts w:ascii="仿宋" w:eastAsia="仿宋" w:hAnsi="仿宋" w:cs="微软雅黑" w:hint="eastAsia"/>
          <w:sz w:val="28"/>
          <w:szCs w:val="28"/>
          <w:shd w:val="clear" w:color="auto" w:fill="FFFFFF"/>
        </w:rPr>
        <w:t>相关内容</w:t>
      </w:r>
      <w:r w:rsidRPr="006579B1">
        <w:rPr>
          <w:rFonts w:ascii="仿宋" w:eastAsia="仿宋" w:hAnsi="仿宋" w:cs="微软雅黑" w:hint="eastAsia"/>
          <w:sz w:val="28"/>
          <w:szCs w:val="28"/>
          <w:shd w:val="clear" w:color="auto" w:fill="FFFFFF"/>
        </w:rPr>
        <w:t>，并在提交响应文件时能够提供副本原件</w:t>
      </w:r>
      <w:r w:rsidRPr="006579B1">
        <w:rPr>
          <w:rFonts w:ascii="仿宋" w:eastAsia="仿宋" w:hAnsi="仿宋" w:cs="微软雅黑"/>
          <w:sz w:val="28"/>
          <w:szCs w:val="28"/>
          <w:shd w:val="clear" w:color="auto" w:fill="FFFFFF"/>
        </w:rPr>
        <w:t>；</w:t>
      </w:r>
      <w:r>
        <w:rPr>
          <w:rFonts w:ascii="仿宋" w:eastAsia="仿宋" w:hAnsi="仿宋" w:cs="微软雅黑"/>
          <w:sz w:val="28"/>
          <w:szCs w:val="28"/>
          <w:shd w:val="clear" w:color="auto" w:fill="FFFFFF"/>
        </w:rPr>
        <w:t xml:space="preserve"> </w:t>
      </w:r>
    </w:p>
    <w:p w:rsidR="008C31C1" w:rsidRDefault="008C31C1"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47108A">
        <w:rPr>
          <w:rFonts w:ascii="仿宋" w:eastAsia="仿宋" w:hAnsi="仿宋" w:cs="微软雅黑" w:hint="eastAsia"/>
          <w:sz w:val="28"/>
          <w:szCs w:val="28"/>
          <w:shd w:val="clear" w:color="auto" w:fill="FFFFFF"/>
        </w:rPr>
        <w:t>供应商须由企业法定代表人或法定代表人授权代表参加响应，其中法定代表人直接参加的，须出具其本人身份证原件；法定代表人授权代表参加的，须出具法定代表人授权书、被授权人身份证原件</w:t>
      </w:r>
    </w:p>
    <w:p w:rsidR="008C31C1" w:rsidRPr="0047108A" w:rsidRDefault="008C31C1"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0E1131">
        <w:rPr>
          <w:rFonts w:ascii="仿宋" w:eastAsia="仿宋" w:hAnsi="仿宋" w:cs="微软雅黑" w:hint="eastAsia"/>
          <w:sz w:val="28"/>
          <w:szCs w:val="28"/>
          <w:shd w:val="clear" w:color="auto" w:fill="FFFFFF"/>
        </w:rPr>
        <w:t>单位负责人</w:t>
      </w:r>
      <w:r>
        <w:rPr>
          <w:rFonts w:ascii="仿宋" w:eastAsia="仿宋" w:hAnsi="仿宋" w:cs="微软雅黑" w:hint="eastAsia"/>
          <w:sz w:val="28"/>
          <w:szCs w:val="28"/>
          <w:shd w:val="clear" w:color="auto" w:fill="FFFFFF"/>
        </w:rPr>
        <w:t>或法定代表人</w:t>
      </w:r>
      <w:r w:rsidRPr="000E1131">
        <w:rPr>
          <w:rFonts w:ascii="仿宋" w:eastAsia="仿宋" w:hAnsi="仿宋" w:cs="微软雅黑" w:hint="eastAsia"/>
          <w:sz w:val="28"/>
          <w:szCs w:val="28"/>
          <w:shd w:val="clear" w:color="auto" w:fill="FFFFFF"/>
        </w:rPr>
        <w:t>为同一人或者存在</w:t>
      </w:r>
      <w:r>
        <w:rPr>
          <w:rFonts w:ascii="仿宋" w:eastAsia="仿宋" w:hAnsi="仿宋" w:cs="微软雅黑" w:hint="eastAsia"/>
          <w:sz w:val="28"/>
          <w:szCs w:val="28"/>
          <w:shd w:val="clear" w:color="auto" w:fill="FFFFFF"/>
        </w:rPr>
        <w:t>直接</w:t>
      </w:r>
      <w:r w:rsidRPr="000E1131">
        <w:rPr>
          <w:rFonts w:ascii="仿宋" w:eastAsia="仿宋" w:hAnsi="仿宋" w:cs="微软雅黑" w:hint="eastAsia"/>
          <w:sz w:val="28"/>
          <w:szCs w:val="28"/>
          <w:shd w:val="clear" w:color="auto" w:fill="FFFFFF"/>
        </w:rPr>
        <w:t>控股、管理关系的不同</w:t>
      </w:r>
      <w:r>
        <w:rPr>
          <w:rFonts w:ascii="仿宋" w:eastAsia="仿宋" w:hAnsi="仿宋" w:cs="微软雅黑" w:hint="eastAsia"/>
          <w:sz w:val="28"/>
          <w:szCs w:val="28"/>
          <w:shd w:val="clear" w:color="auto" w:fill="FFFFFF"/>
        </w:rPr>
        <w:t>供应商，</w:t>
      </w:r>
      <w:r w:rsidRPr="000E1131">
        <w:rPr>
          <w:rFonts w:ascii="仿宋" w:eastAsia="仿宋" w:hAnsi="仿宋" w:cs="微软雅黑" w:hint="eastAsia"/>
          <w:sz w:val="28"/>
          <w:szCs w:val="28"/>
          <w:shd w:val="clear" w:color="auto" w:fill="FFFFFF"/>
        </w:rPr>
        <w:t>不得同时</w:t>
      </w:r>
      <w:r>
        <w:rPr>
          <w:rFonts w:ascii="仿宋" w:eastAsia="仿宋" w:hAnsi="仿宋" w:cs="微软雅黑" w:hint="eastAsia"/>
          <w:sz w:val="28"/>
          <w:szCs w:val="28"/>
          <w:shd w:val="clear" w:color="auto" w:fill="FFFFFF"/>
        </w:rPr>
        <w:t>参加本项目的</w:t>
      </w:r>
      <w:r w:rsidRPr="000E1131">
        <w:rPr>
          <w:rFonts w:ascii="仿宋" w:eastAsia="仿宋" w:hAnsi="仿宋" w:cs="微软雅黑" w:hint="eastAsia"/>
          <w:sz w:val="28"/>
          <w:szCs w:val="28"/>
          <w:shd w:val="clear" w:color="auto" w:fill="FFFFFF"/>
        </w:rPr>
        <w:t>磋商；</w:t>
      </w:r>
    </w:p>
    <w:p w:rsidR="008C31C1" w:rsidRDefault="008C31C1"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AF39F4">
        <w:rPr>
          <w:rFonts w:ascii="仿宋" w:eastAsia="仿宋" w:hAnsi="仿宋" w:cs="微软雅黑" w:hint="eastAsia"/>
          <w:sz w:val="28"/>
          <w:szCs w:val="28"/>
          <w:shd w:val="clear" w:color="auto" w:fill="FFFFFF"/>
        </w:rPr>
        <w:t>具有良好的财务状况，并在提交响应文件时能够提供财务状况良好的承诺函；</w:t>
      </w:r>
    </w:p>
    <w:p w:rsidR="00DF4E19" w:rsidRDefault="00DF4E19"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0E1131">
        <w:rPr>
          <w:rFonts w:ascii="仿宋" w:eastAsia="仿宋" w:hAnsi="仿宋" w:cs="微软雅黑" w:hint="eastAsia"/>
          <w:sz w:val="28"/>
          <w:szCs w:val="28"/>
          <w:shd w:val="clear" w:color="auto" w:fill="FFFFFF"/>
        </w:rPr>
        <w:t>税收缴纳证明：提供供应商</w:t>
      </w:r>
      <w:r w:rsidRPr="00DF4E19">
        <w:rPr>
          <w:rFonts w:ascii="仿宋" w:eastAsia="仿宋" w:hAnsi="仿宋" w:cs="微软雅黑" w:hint="eastAsia"/>
          <w:sz w:val="28"/>
          <w:szCs w:val="28"/>
          <w:shd w:val="clear" w:color="auto" w:fill="FFFFFF"/>
        </w:rPr>
        <w:t>2021年 9月</w:t>
      </w:r>
      <w:r w:rsidRPr="000E1131">
        <w:rPr>
          <w:rFonts w:ascii="仿宋" w:eastAsia="仿宋" w:hAnsi="仿宋" w:cs="微软雅黑" w:hint="eastAsia"/>
          <w:sz w:val="28"/>
          <w:szCs w:val="28"/>
          <w:shd w:val="clear" w:color="auto" w:fill="FFFFFF"/>
        </w:rPr>
        <w:t>至今已缴纳任意一个月完税凭证或税务机关开具的完税证明（任意税种）；</w:t>
      </w:r>
      <w:r>
        <w:rPr>
          <w:rFonts w:ascii="仿宋" w:eastAsia="仿宋" w:hAnsi="仿宋" w:cs="微软雅黑" w:hint="eastAsia"/>
          <w:sz w:val="28"/>
          <w:szCs w:val="28"/>
          <w:shd w:val="clear" w:color="auto" w:fill="FFFFFF"/>
        </w:rPr>
        <w:t>新成立的、无税收缴纳记录的、依法免</w:t>
      </w:r>
      <w:r w:rsidRPr="000E1131">
        <w:rPr>
          <w:rFonts w:ascii="仿宋" w:eastAsia="仿宋" w:hAnsi="仿宋" w:cs="微软雅黑" w:hint="eastAsia"/>
          <w:sz w:val="28"/>
          <w:szCs w:val="28"/>
          <w:shd w:val="clear" w:color="auto" w:fill="FFFFFF"/>
        </w:rPr>
        <w:t>税的应提供相关</w:t>
      </w:r>
      <w:r w:rsidRPr="00AF39F4">
        <w:rPr>
          <w:rFonts w:ascii="仿宋" w:eastAsia="仿宋" w:hAnsi="仿宋" w:cs="微软雅黑" w:hint="eastAsia"/>
          <w:sz w:val="28"/>
          <w:szCs w:val="28"/>
          <w:shd w:val="clear" w:color="auto" w:fill="FFFFFF"/>
        </w:rPr>
        <w:t>承诺函；</w:t>
      </w:r>
    </w:p>
    <w:p w:rsidR="00DF4E19" w:rsidRDefault="00DF4E19"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0E1131">
        <w:rPr>
          <w:rFonts w:ascii="仿宋" w:eastAsia="仿宋" w:hAnsi="仿宋" w:cs="微软雅黑" w:hint="eastAsia"/>
          <w:sz w:val="28"/>
          <w:szCs w:val="28"/>
          <w:shd w:val="clear" w:color="auto" w:fill="FFFFFF"/>
        </w:rPr>
        <w:t>社会保障资金缴纳证明：提供供应商</w:t>
      </w:r>
      <w:r w:rsidRPr="00DF4E19">
        <w:rPr>
          <w:rFonts w:ascii="仿宋" w:eastAsia="仿宋" w:hAnsi="仿宋" w:cs="微软雅黑" w:hint="eastAsia"/>
          <w:sz w:val="28"/>
          <w:szCs w:val="28"/>
          <w:shd w:val="clear" w:color="auto" w:fill="FFFFFF"/>
        </w:rPr>
        <w:t>2021年 9 月</w:t>
      </w:r>
      <w:r w:rsidRPr="000E1131">
        <w:rPr>
          <w:rFonts w:ascii="仿宋" w:eastAsia="仿宋" w:hAnsi="仿宋" w:cs="微软雅黑" w:hint="eastAsia"/>
          <w:sz w:val="28"/>
          <w:szCs w:val="28"/>
          <w:shd w:val="clear" w:color="auto" w:fill="FFFFFF"/>
        </w:rPr>
        <w:t>至今已缴存的任意一个月的社会保障资金缴存证明或社保机构开具的社会保险参保缴费情况证明；</w:t>
      </w:r>
      <w:r>
        <w:rPr>
          <w:rFonts w:ascii="仿宋" w:eastAsia="仿宋" w:hAnsi="仿宋" w:cs="微软雅黑" w:hint="eastAsia"/>
          <w:sz w:val="28"/>
          <w:szCs w:val="28"/>
          <w:shd w:val="clear" w:color="auto" w:fill="FFFFFF"/>
        </w:rPr>
        <w:t>新成立的、无</w:t>
      </w:r>
      <w:r w:rsidRPr="000E1131">
        <w:rPr>
          <w:rFonts w:ascii="仿宋" w:eastAsia="仿宋" w:hAnsi="仿宋" w:cs="微软雅黑" w:hint="eastAsia"/>
          <w:sz w:val="28"/>
          <w:szCs w:val="28"/>
          <w:shd w:val="clear" w:color="auto" w:fill="FFFFFF"/>
        </w:rPr>
        <w:t>社会保障资金缴存</w:t>
      </w:r>
      <w:r>
        <w:rPr>
          <w:rFonts w:ascii="仿宋" w:eastAsia="仿宋" w:hAnsi="仿宋" w:cs="微软雅黑" w:hint="eastAsia"/>
          <w:sz w:val="28"/>
          <w:szCs w:val="28"/>
          <w:shd w:val="clear" w:color="auto" w:fill="FFFFFF"/>
        </w:rPr>
        <w:t>记录的、</w:t>
      </w:r>
      <w:r w:rsidRPr="000E1131">
        <w:rPr>
          <w:rFonts w:ascii="仿宋" w:eastAsia="仿宋" w:hAnsi="仿宋" w:cs="微软雅黑" w:hint="eastAsia"/>
          <w:sz w:val="28"/>
          <w:szCs w:val="28"/>
          <w:shd w:val="clear" w:color="auto" w:fill="FFFFFF"/>
        </w:rPr>
        <w:t>依法不需要缴纳社会保障资金的应提供相关</w:t>
      </w:r>
      <w:r>
        <w:rPr>
          <w:rFonts w:ascii="仿宋" w:eastAsia="仿宋" w:hAnsi="仿宋" w:cs="微软雅黑"/>
          <w:sz w:val="28"/>
          <w:szCs w:val="28"/>
          <w:shd w:val="clear" w:color="auto" w:fill="FFFFFF"/>
        </w:rPr>
        <w:t>承诺函</w:t>
      </w:r>
      <w:r>
        <w:rPr>
          <w:rFonts w:ascii="仿宋" w:eastAsia="仿宋" w:hAnsi="仿宋" w:cs="微软雅黑" w:hint="eastAsia"/>
          <w:sz w:val="28"/>
          <w:szCs w:val="28"/>
          <w:shd w:val="clear" w:color="auto" w:fill="FFFFFF"/>
        </w:rPr>
        <w:t>；</w:t>
      </w:r>
    </w:p>
    <w:p w:rsidR="008C31C1" w:rsidRDefault="008C31C1"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AF39F4">
        <w:rPr>
          <w:rFonts w:ascii="仿宋" w:eastAsia="仿宋" w:hAnsi="仿宋" w:cs="微软雅黑"/>
          <w:sz w:val="28"/>
          <w:szCs w:val="28"/>
          <w:shd w:val="clear" w:color="auto" w:fill="FFFFFF"/>
        </w:rPr>
        <w:t>近三年内，在经营活动中没有重大违法记录，并在提交响应文件时能够提供无重大违法记录声明函</w:t>
      </w:r>
      <w:r>
        <w:rPr>
          <w:rFonts w:ascii="仿宋" w:eastAsia="仿宋" w:hAnsi="仿宋" w:cs="微软雅黑" w:hint="eastAsia"/>
          <w:sz w:val="28"/>
          <w:szCs w:val="28"/>
          <w:shd w:val="clear" w:color="auto" w:fill="FFFFFF"/>
        </w:rPr>
        <w:t>；</w:t>
      </w:r>
    </w:p>
    <w:p w:rsidR="008B0BF5" w:rsidRPr="008C31C1" w:rsidRDefault="008C31C1" w:rsidP="00AA1BFD">
      <w:pPr>
        <w:pStyle w:val="af"/>
        <w:numPr>
          <w:ilvl w:val="0"/>
          <w:numId w:val="20"/>
        </w:numPr>
        <w:spacing w:before="0" w:beforeAutospacing="0" w:after="0" w:afterAutospacing="0" w:line="540" w:lineRule="exact"/>
        <w:rPr>
          <w:rFonts w:ascii="仿宋" w:eastAsia="仿宋" w:hAnsi="仿宋" w:cs="微软雅黑"/>
          <w:sz w:val="28"/>
          <w:szCs w:val="28"/>
          <w:shd w:val="clear" w:color="auto" w:fill="FFFFFF"/>
        </w:rPr>
      </w:pPr>
      <w:r w:rsidRPr="004B49FB">
        <w:rPr>
          <w:rFonts w:ascii="仿宋" w:eastAsia="仿宋" w:hAnsi="仿宋" w:cs="微软雅黑"/>
          <w:sz w:val="28"/>
          <w:szCs w:val="28"/>
          <w:shd w:val="clear" w:color="auto" w:fill="FFFFFF"/>
        </w:rPr>
        <w:t>供应商不得为“信用中国”网站（</w:t>
      </w:r>
      <w:r>
        <w:rPr>
          <w:rFonts w:ascii="仿宋" w:eastAsia="仿宋" w:hAnsi="仿宋" w:cs="微软雅黑"/>
          <w:noProof/>
          <w:sz w:val="28"/>
          <w:szCs w:val="28"/>
          <w:shd w:val="clear" w:color="auto" w:fill="FFFFFF"/>
        </w:rPr>
        <w:drawing>
          <wp:inline distT="0" distB="0" distL="0" distR="0">
            <wp:extent cx="189865" cy="146685"/>
            <wp:effectExtent l="19050" t="0" r="635" b="0"/>
            <wp:docPr id="4" name="图片 2" descr="%W@GJ$ACOF(TYDYECOKVDY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GJ$ACOF(TYDYECOKVDYB"/>
                    <pic:cNvPicPr>
                      <a:picLocks noChangeAspect="1" noChangeArrowheads="1"/>
                    </pic:cNvPicPr>
                  </pic:nvPicPr>
                  <pic:blipFill>
                    <a:blip r:embed="rId16"/>
                    <a:srcRect/>
                    <a:stretch>
                      <a:fillRect/>
                    </a:stretch>
                  </pic:blipFill>
                  <pic:spPr>
                    <a:xfrm>
                      <a:off x="0" y="0"/>
                      <a:ext cx="189865" cy="146685"/>
                    </a:xfrm>
                    <a:prstGeom prst="rect">
                      <a:avLst/>
                    </a:prstGeom>
                    <a:noFill/>
                    <a:ln w="9525">
                      <a:noFill/>
                      <a:miter lim="800000"/>
                      <a:headEnd/>
                      <a:tailEnd/>
                    </a:ln>
                  </pic:spPr>
                </pic:pic>
              </a:graphicData>
            </a:graphic>
          </wp:inline>
        </w:drawing>
      </w:r>
      <w:r w:rsidRPr="004B49FB">
        <w:rPr>
          <w:rFonts w:ascii="仿宋" w:eastAsia="仿宋" w:hAnsi="仿宋" w:cs="微软雅黑"/>
          <w:sz w:val="28"/>
          <w:szCs w:val="28"/>
          <w:shd w:val="clear" w:color="auto" w:fill="FFFFFF"/>
        </w:rPr>
        <w:t>www.creditchina.gov.cn）中列入失信被执行人、重大税收违法案件当事人名单的供应商，不得为中国政府采购网（</w:t>
      </w:r>
      <w:r>
        <w:rPr>
          <w:rFonts w:ascii="仿宋" w:eastAsia="仿宋" w:hAnsi="仿宋" w:cs="微软雅黑"/>
          <w:noProof/>
          <w:sz w:val="28"/>
          <w:szCs w:val="28"/>
          <w:shd w:val="clear" w:color="auto" w:fill="FFFFFF"/>
        </w:rPr>
        <w:drawing>
          <wp:inline distT="0" distB="0" distL="0" distR="0">
            <wp:extent cx="189865" cy="146685"/>
            <wp:effectExtent l="19050" t="0" r="635" b="0"/>
            <wp:docPr id="5" name="图片 3" descr="%W@GJ$ACOF(TYDYECOKVDY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GJ$ACOF(TYDYECOKVDYB"/>
                    <pic:cNvPicPr>
                      <a:picLocks noChangeAspect="1" noChangeArrowheads="1"/>
                    </pic:cNvPicPr>
                  </pic:nvPicPr>
                  <pic:blipFill>
                    <a:blip r:embed="rId16"/>
                    <a:srcRect/>
                    <a:stretch>
                      <a:fillRect/>
                    </a:stretch>
                  </pic:blipFill>
                  <pic:spPr>
                    <a:xfrm>
                      <a:off x="0" y="0"/>
                      <a:ext cx="189865" cy="146685"/>
                    </a:xfrm>
                    <a:prstGeom prst="rect">
                      <a:avLst/>
                    </a:prstGeom>
                    <a:noFill/>
                    <a:ln w="9525">
                      <a:noFill/>
                      <a:miter lim="800000"/>
                      <a:headEnd/>
                      <a:tailEnd/>
                    </a:ln>
                  </pic:spPr>
                </pic:pic>
              </a:graphicData>
            </a:graphic>
          </wp:inline>
        </w:drawing>
      </w:r>
      <w:r w:rsidRPr="004B49FB">
        <w:rPr>
          <w:rFonts w:ascii="仿宋" w:eastAsia="仿宋" w:hAnsi="仿宋" w:cs="微软雅黑"/>
          <w:sz w:val="28"/>
          <w:szCs w:val="28"/>
          <w:shd w:val="clear" w:color="auto" w:fill="FFFFFF"/>
        </w:rPr>
        <w:t>www.ccgp.gov.cn）政府采购严重违法失信行为记录名单</w:t>
      </w:r>
      <w:r w:rsidRPr="004B49FB">
        <w:rPr>
          <w:rFonts w:ascii="仿宋" w:eastAsia="仿宋" w:hAnsi="仿宋" w:cs="微软雅黑" w:hint="eastAsia"/>
          <w:sz w:val="28"/>
          <w:szCs w:val="28"/>
          <w:shd w:val="clear" w:color="auto" w:fill="FFFFFF"/>
        </w:rPr>
        <w:t>，</w:t>
      </w:r>
      <w:r w:rsidRPr="004B49FB">
        <w:rPr>
          <w:rFonts w:ascii="仿宋" w:eastAsia="仿宋" w:hAnsi="仿宋" w:cs="微软雅黑"/>
          <w:sz w:val="28"/>
          <w:szCs w:val="28"/>
          <w:shd w:val="clear" w:color="auto" w:fill="FFFFFF"/>
        </w:rPr>
        <w:lastRenderedPageBreak/>
        <w:t>被财政部门禁止参加政府采购活动的供应商</w:t>
      </w:r>
      <w:r w:rsidRPr="004B49FB">
        <w:rPr>
          <w:rFonts w:ascii="仿宋" w:eastAsia="仿宋" w:hAnsi="仿宋" w:cs="微软雅黑" w:hint="eastAsia"/>
          <w:sz w:val="28"/>
          <w:szCs w:val="28"/>
          <w:shd w:val="clear" w:color="auto" w:fill="FFFFFF"/>
        </w:rPr>
        <w:t>，</w:t>
      </w:r>
      <w:r w:rsidRPr="004B49FB">
        <w:rPr>
          <w:rFonts w:ascii="仿宋" w:eastAsia="仿宋" w:hAnsi="仿宋" w:cs="微软雅黑"/>
          <w:sz w:val="28"/>
          <w:szCs w:val="28"/>
          <w:shd w:val="clear" w:color="auto" w:fill="FFFFFF"/>
        </w:rPr>
        <w:t>并在提交响应文件时能够提供声明函。</w:t>
      </w:r>
    </w:p>
    <w:p w:rsidR="008B0BF5" w:rsidRDefault="001127D6" w:rsidP="00AA1BFD">
      <w:pPr>
        <w:widowControl/>
        <w:tabs>
          <w:tab w:val="left" w:pos="1620"/>
        </w:tabs>
        <w:spacing w:line="540" w:lineRule="exact"/>
        <w:ind w:rightChars="-94" w:right="-320" w:firstLineChars="200" w:firstLine="562"/>
        <w:jc w:val="left"/>
        <w:rPr>
          <w:rFonts w:ascii="仿宋" w:eastAsia="仿宋" w:hAnsi="仿宋"/>
          <w:b/>
          <w:bCs/>
          <w:sz w:val="28"/>
          <w:szCs w:val="28"/>
        </w:rPr>
      </w:pPr>
      <w:r>
        <w:rPr>
          <w:rFonts w:ascii="仿宋" w:eastAsia="仿宋" w:hAnsi="仿宋" w:hint="eastAsia"/>
          <w:b/>
          <w:bCs/>
          <w:sz w:val="28"/>
          <w:szCs w:val="28"/>
        </w:rPr>
        <w:t>注：本项目不允许联合体磋商；</w:t>
      </w:r>
    </w:p>
    <w:p w:rsidR="008B0BF5" w:rsidRDefault="001127D6" w:rsidP="00AA1BFD">
      <w:pPr>
        <w:spacing w:line="540" w:lineRule="exact"/>
        <w:ind w:firstLineChars="200" w:firstLine="562"/>
        <w:rPr>
          <w:rFonts w:ascii="仿宋" w:eastAsia="仿宋" w:hAnsi="仿宋"/>
          <w:b/>
          <w:sz w:val="28"/>
          <w:szCs w:val="28"/>
        </w:rPr>
      </w:pPr>
      <w:r>
        <w:rPr>
          <w:rFonts w:ascii="仿宋" w:eastAsia="仿宋" w:hAnsi="仿宋"/>
          <w:b/>
          <w:sz w:val="28"/>
          <w:szCs w:val="28"/>
        </w:rPr>
        <w:t>注：</w:t>
      </w:r>
      <w:r>
        <w:rPr>
          <w:rFonts w:ascii="仿宋" w:eastAsia="仿宋" w:hAnsi="仿宋" w:hint="eastAsia"/>
          <w:b/>
          <w:sz w:val="28"/>
          <w:szCs w:val="28"/>
        </w:rPr>
        <w:t>以上均为各供应商必备要求，不得缺项。</w:t>
      </w:r>
      <w:r w:rsidR="00C20A47">
        <w:rPr>
          <w:rFonts w:ascii="仿宋" w:eastAsia="仿宋" w:hAnsi="仿宋" w:hint="eastAsia"/>
          <w:b/>
          <w:sz w:val="28"/>
          <w:szCs w:val="28"/>
        </w:rPr>
        <w:t>上述所有资格审查资料的复印件装订在响应文件内，并加盖供应商红色公章，开标时，供应商须携带第（1）、（2）项资格审查资料的原件与响应文件同时提交。开标后由磋商小组进行资格审查，无效或缺项将被视为无效投标。</w:t>
      </w:r>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bCs/>
          <w:sz w:val="28"/>
          <w:szCs w:val="28"/>
        </w:rPr>
        <w:t>11</w:t>
      </w:r>
      <w:r>
        <w:rPr>
          <w:rFonts w:ascii="仿宋" w:eastAsia="仿宋" w:hAnsi="仿宋" w:hint="eastAsia"/>
          <w:bCs/>
          <w:sz w:val="28"/>
          <w:szCs w:val="28"/>
        </w:rPr>
        <w:t>.2</w:t>
      </w:r>
      <w:r>
        <w:rPr>
          <w:rFonts w:ascii="仿宋" w:eastAsia="仿宋" w:hAnsi="仿宋"/>
          <w:sz w:val="28"/>
          <w:szCs w:val="28"/>
        </w:rPr>
        <w:t>供应商应保证所提供的全部证明材料的真实性，并保证愿意接受由采购人对其所提供材料的真实性的调查和考证。</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12.授权委托</w:t>
      </w:r>
    </w:p>
    <w:p w:rsidR="008B0BF5" w:rsidRDefault="001127D6" w:rsidP="00AA1BFD">
      <w:pPr>
        <w:pStyle w:val="a9"/>
        <w:snapToGrid w:val="0"/>
        <w:spacing w:line="540" w:lineRule="exact"/>
        <w:ind w:leftChars="-85" w:left="-289" w:firstLineChars="250" w:firstLine="700"/>
        <w:rPr>
          <w:rFonts w:ascii="仿宋" w:eastAsia="仿宋" w:hAnsi="仿宋"/>
          <w:sz w:val="28"/>
          <w:szCs w:val="28"/>
        </w:rPr>
      </w:pPr>
      <w:r>
        <w:rPr>
          <w:rFonts w:ascii="仿宋" w:eastAsia="仿宋" w:hAnsi="仿宋"/>
          <w:sz w:val="28"/>
          <w:szCs w:val="28"/>
        </w:rPr>
        <w:t>12.1供应商代表为</w:t>
      </w:r>
      <w:r>
        <w:rPr>
          <w:rFonts w:ascii="仿宋" w:eastAsia="仿宋" w:hAnsi="仿宋" w:hint="eastAsia"/>
          <w:sz w:val="28"/>
          <w:szCs w:val="28"/>
        </w:rPr>
        <w:t>法定</w:t>
      </w:r>
      <w:r>
        <w:rPr>
          <w:rFonts w:ascii="仿宋" w:eastAsia="仿宋" w:hAnsi="仿宋"/>
          <w:sz w:val="28"/>
          <w:szCs w:val="28"/>
        </w:rPr>
        <w:t>代表人</w:t>
      </w:r>
      <w:r>
        <w:rPr>
          <w:rFonts w:ascii="仿宋" w:eastAsia="仿宋" w:hAnsi="仿宋" w:hint="eastAsia"/>
          <w:sz w:val="28"/>
          <w:szCs w:val="28"/>
        </w:rPr>
        <w:t>（单位负责人）</w:t>
      </w:r>
      <w:r>
        <w:rPr>
          <w:rFonts w:ascii="仿宋" w:eastAsia="仿宋" w:hAnsi="仿宋"/>
          <w:sz w:val="28"/>
          <w:szCs w:val="28"/>
        </w:rPr>
        <w:t>的，应持有法定代表人</w:t>
      </w:r>
      <w:r>
        <w:rPr>
          <w:rFonts w:ascii="仿宋" w:eastAsia="仿宋" w:hAnsi="仿宋" w:hint="eastAsia"/>
          <w:sz w:val="28"/>
          <w:szCs w:val="28"/>
        </w:rPr>
        <w:t>（单位负责人）身份证</w:t>
      </w:r>
      <w:r>
        <w:rPr>
          <w:rFonts w:ascii="仿宋" w:eastAsia="仿宋" w:hAnsi="仿宋"/>
          <w:sz w:val="28"/>
          <w:szCs w:val="28"/>
        </w:rPr>
        <w:t>。供应商代表不是法定代表人</w:t>
      </w:r>
      <w:r>
        <w:rPr>
          <w:rFonts w:ascii="仿宋" w:eastAsia="仿宋" w:hAnsi="仿宋" w:hint="eastAsia"/>
          <w:sz w:val="28"/>
          <w:szCs w:val="28"/>
        </w:rPr>
        <w:t>（单位负责人）</w:t>
      </w:r>
      <w:r>
        <w:rPr>
          <w:rFonts w:ascii="仿宋" w:eastAsia="仿宋" w:hAnsi="仿宋"/>
          <w:sz w:val="28"/>
          <w:szCs w:val="28"/>
        </w:rPr>
        <w:t>的，应持有法定代表人</w:t>
      </w:r>
      <w:r>
        <w:rPr>
          <w:rFonts w:ascii="仿宋" w:eastAsia="仿宋" w:hAnsi="仿宋" w:hint="eastAsia"/>
          <w:sz w:val="28"/>
          <w:szCs w:val="28"/>
        </w:rPr>
        <w:t>（单位负责人）</w:t>
      </w:r>
      <w:r>
        <w:rPr>
          <w:rFonts w:ascii="仿宋" w:eastAsia="仿宋" w:hAnsi="仿宋"/>
          <w:sz w:val="28"/>
          <w:szCs w:val="28"/>
        </w:rPr>
        <w:t>授权书，供应商代表</w:t>
      </w:r>
      <w:r>
        <w:rPr>
          <w:rFonts w:ascii="仿宋" w:eastAsia="仿宋" w:hAnsi="仿宋" w:hint="eastAsia"/>
          <w:sz w:val="28"/>
          <w:szCs w:val="28"/>
        </w:rPr>
        <w:t>身份证</w:t>
      </w:r>
      <w:r>
        <w:rPr>
          <w:rFonts w:ascii="仿宋" w:eastAsia="仿宋" w:hAnsi="仿宋"/>
          <w:sz w:val="28"/>
          <w:szCs w:val="28"/>
        </w:rPr>
        <w:t>。</w:t>
      </w:r>
    </w:p>
    <w:p w:rsidR="008B0BF5" w:rsidRDefault="001127D6" w:rsidP="00AA1BFD">
      <w:pPr>
        <w:pStyle w:val="a9"/>
        <w:snapToGrid w:val="0"/>
        <w:spacing w:line="540" w:lineRule="exact"/>
        <w:ind w:leftChars="-85" w:left="-289" w:firstLineChars="250" w:firstLine="700"/>
        <w:rPr>
          <w:rFonts w:ascii="仿宋" w:eastAsia="仿宋" w:hAnsi="仿宋"/>
          <w:sz w:val="28"/>
          <w:szCs w:val="28"/>
        </w:rPr>
      </w:pPr>
      <w:r>
        <w:rPr>
          <w:rFonts w:ascii="仿宋" w:eastAsia="仿宋" w:hAnsi="仿宋"/>
          <w:sz w:val="28"/>
          <w:szCs w:val="28"/>
        </w:rPr>
        <w:t>12.2供应商代表只能接受一个供应商的委托参加磋商，供应商应当委托本单位正式员工为供应商代表。</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13.供应商的风险</w:t>
      </w:r>
    </w:p>
    <w:p w:rsidR="008B0BF5" w:rsidRDefault="001127D6" w:rsidP="00AA1BFD">
      <w:pPr>
        <w:tabs>
          <w:tab w:val="left" w:pos="7665"/>
        </w:tabs>
        <w:spacing w:line="540" w:lineRule="exact"/>
        <w:ind w:firstLineChars="200" w:firstLine="560"/>
        <w:rPr>
          <w:rFonts w:ascii="仿宋" w:eastAsia="仿宋" w:hAnsi="仿宋" w:cs="宋体"/>
          <w:sz w:val="28"/>
          <w:szCs w:val="28"/>
        </w:rPr>
      </w:pPr>
      <w:r>
        <w:rPr>
          <w:rFonts w:ascii="仿宋" w:eastAsia="仿宋" w:hAnsi="仿宋" w:hint="eastAsia"/>
          <w:sz w:val="28"/>
          <w:szCs w:val="28"/>
        </w:rPr>
        <w:t>13.1供应商应认真阅读和充分理解磋商文件中所有的事项、格式条款和规范要求，任何对</w:t>
      </w:r>
      <w:r>
        <w:rPr>
          <w:rFonts w:ascii="仿宋" w:eastAsia="仿宋" w:hAnsi="仿宋" w:hint="eastAsia"/>
          <w:bCs/>
          <w:sz w:val="28"/>
          <w:szCs w:val="28"/>
        </w:rPr>
        <w:t>磋商</w:t>
      </w:r>
      <w:r>
        <w:rPr>
          <w:rFonts w:ascii="仿宋" w:eastAsia="仿宋" w:hAnsi="仿宋" w:hint="eastAsia"/>
          <w:sz w:val="28"/>
          <w:szCs w:val="28"/>
        </w:rPr>
        <w:t>文件的忽略或误解不能作为磋商文件存在缺陷或瑕疵的理由；供应商</w:t>
      </w:r>
      <w:r>
        <w:rPr>
          <w:rFonts w:ascii="仿宋" w:eastAsia="仿宋" w:hAnsi="仿宋" w:cs="宋体" w:hint="eastAsia"/>
          <w:sz w:val="28"/>
          <w:szCs w:val="28"/>
        </w:rPr>
        <w:t>没有按照磋商文件要求提供全部资料，</w:t>
      </w:r>
      <w:r>
        <w:rPr>
          <w:rFonts w:ascii="仿宋" w:eastAsia="仿宋" w:hAnsi="仿宋" w:hint="eastAsia"/>
          <w:sz w:val="28"/>
          <w:szCs w:val="28"/>
        </w:rPr>
        <w:t>或没有对磋商文件全面做出实质性响应是供应商的风险，</w:t>
      </w:r>
      <w:r>
        <w:rPr>
          <w:rFonts w:ascii="仿宋" w:eastAsia="仿宋" w:hAnsi="仿宋" w:cs="宋体" w:hint="eastAsia"/>
          <w:sz w:val="28"/>
          <w:szCs w:val="28"/>
        </w:rPr>
        <w:t>并可能导致其响应文件被拒绝。</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45" w:name="_Toc8151"/>
      <w:bookmarkStart w:id="46" w:name="_Toc17817"/>
      <w:bookmarkStart w:id="47" w:name="_Toc18759"/>
      <w:r>
        <w:rPr>
          <w:rFonts w:ascii="仿宋" w:eastAsia="仿宋" w:hAnsi="仿宋" w:cs="微软雅黑" w:hint="eastAsia"/>
          <w:b/>
          <w:sz w:val="28"/>
          <w:szCs w:val="28"/>
          <w:shd w:val="clear" w:color="auto" w:fill="FFFFFF"/>
        </w:rPr>
        <w:t>四、响应文件</w:t>
      </w:r>
      <w:bookmarkEnd w:id="45"/>
      <w:bookmarkEnd w:id="46"/>
      <w:bookmarkEnd w:id="47"/>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48" w:name="_Toc531253635"/>
      <w:r>
        <w:rPr>
          <w:rFonts w:ascii="仿宋" w:eastAsia="仿宋" w:hAnsi="仿宋" w:cs="微软雅黑" w:hint="eastAsia"/>
          <w:b/>
          <w:sz w:val="28"/>
          <w:szCs w:val="28"/>
          <w:shd w:val="clear" w:color="auto" w:fill="FFFFFF"/>
        </w:rPr>
        <w:t>14.响应文件的编写原则和要求</w:t>
      </w:r>
      <w:bookmarkEnd w:id="48"/>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14.1供应商应仔细阅读磋商文件的所有内容，按磋商文件规定及要求编写，应当对磋商文件提出的实质性要求做出响应，并提交完整的响应文件。供应商应对磋商货物和服务提供完整详细的说明，若供应商对指定的</w:t>
      </w:r>
      <w:r>
        <w:rPr>
          <w:rFonts w:ascii="仿宋" w:eastAsia="仿宋" w:hAnsi="仿宋" w:hint="eastAsia"/>
          <w:sz w:val="28"/>
          <w:szCs w:val="28"/>
        </w:rPr>
        <w:lastRenderedPageBreak/>
        <w:t>技术要求不能完全响应，应在响应文件中清楚地注明。供应商对本磋商文件的每一项要求所给予的响应必须是唯一的，否则将视为无效响应文件。</w:t>
      </w:r>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14.2真实性原则</w:t>
      </w:r>
    </w:p>
    <w:p w:rsidR="008B0BF5" w:rsidRDefault="001127D6" w:rsidP="00AA1BFD">
      <w:pPr>
        <w:tabs>
          <w:tab w:val="left" w:pos="720"/>
        </w:tabs>
        <w:snapToGrid w:val="0"/>
        <w:spacing w:line="540" w:lineRule="exact"/>
        <w:ind w:firstLine="480"/>
        <w:rPr>
          <w:rFonts w:ascii="仿宋" w:eastAsia="仿宋" w:hAnsi="仿宋"/>
          <w:sz w:val="28"/>
          <w:szCs w:val="28"/>
        </w:rPr>
      </w:pPr>
      <w:r>
        <w:rPr>
          <w:rFonts w:ascii="仿宋" w:eastAsia="仿宋" w:hAnsi="仿宋" w:hint="eastAsia"/>
          <w:sz w:val="28"/>
          <w:szCs w:val="28"/>
        </w:rPr>
        <w:t>14.2.1供应商应保证所提供的响应文件和所有资料的真实性、准确性和完整性。</w:t>
      </w:r>
    </w:p>
    <w:p w:rsidR="008B0BF5" w:rsidRDefault="001127D6" w:rsidP="00AA1BFD">
      <w:pPr>
        <w:tabs>
          <w:tab w:val="left" w:pos="720"/>
        </w:tabs>
        <w:snapToGrid w:val="0"/>
        <w:spacing w:line="540" w:lineRule="exact"/>
        <w:ind w:firstLine="482"/>
        <w:rPr>
          <w:rFonts w:ascii="仿宋" w:eastAsia="仿宋" w:hAnsi="仿宋"/>
          <w:sz w:val="28"/>
          <w:szCs w:val="28"/>
        </w:rPr>
      </w:pPr>
      <w:r>
        <w:rPr>
          <w:rFonts w:ascii="仿宋" w:eastAsia="仿宋" w:hAnsi="仿宋" w:hint="eastAsia"/>
          <w:sz w:val="28"/>
          <w:szCs w:val="28"/>
        </w:rPr>
        <w:t>14.2.2供应商在采购过程中提供不真实的材料，无论其材料是否重要，采购人均有权拒绝，并取消其磋商资格，供应商需承担相应的后果及法律责任。</w:t>
      </w:r>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14.3磋商语言</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14.3.1供应商提交的响应文件以及供应商与采购代理机构就有关磋商的所有来往书面文件均须使用中文。响应文件中如附有外文资料，必须逐一对应翻译成中文并加盖供应商公章后附在相关外文资料后面，否则，由此带来的一切影响后果自负。</w:t>
      </w:r>
    </w:p>
    <w:p w:rsidR="008B0BF5" w:rsidRDefault="001127D6" w:rsidP="00AA1BFD">
      <w:pPr>
        <w:pStyle w:val="a9"/>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14.3.2翻译的中文资料与外文资料如果出现差异和矛盾时，以中文为准。但不能故意错误翻译，否则，供应商的响应文件将作为无效磋商处理。必要时采购人可以要求供应商提供附有公证书的中文翻译文件或者与原版文件签章相一致的中文翻译文件。</w:t>
      </w:r>
    </w:p>
    <w:p w:rsidR="008B0BF5" w:rsidRDefault="001127D6" w:rsidP="00AA1BFD">
      <w:pPr>
        <w:tabs>
          <w:tab w:val="left" w:pos="720"/>
        </w:tabs>
        <w:snapToGrid w:val="0"/>
        <w:spacing w:line="540" w:lineRule="exact"/>
        <w:ind w:firstLine="480"/>
        <w:rPr>
          <w:rFonts w:ascii="仿宋" w:eastAsia="仿宋" w:hAnsi="仿宋"/>
          <w:sz w:val="28"/>
          <w:szCs w:val="28"/>
        </w:rPr>
      </w:pPr>
      <w:r>
        <w:rPr>
          <w:rFonts w:ascii="仿宋" w:eastAsia="仿宋" w:hAnsi="仿宋" w:hint="eastAsia"/>
          <w:sz w:val="28"/>
          <w:szCs w:val="28"/>
        </w:rPr>
        <w:t>14.4计量单位</w:t>
      </w:r>
    </w:p>
    <w:p w:rsidR="008B0BF5" w:rsidRDefault="001127D6" w:rsidP="00AA1BFD">
      <w:pPr>
        <w:tabs>
          <w:tab w:val="left" w:pos="720"/>
        </w:tabs>
        <w:snapToGrid w:val="0"/>
        <w:spacing w:line="540" w:lineRule="exact"/>
        <w:ind w:firstLine="480"/>
        <w:rPr>
          <w:rFonts w:ascii="仿宋" w:eastAsia="仿宋" w:hAnsi="仿宋"/>
          <w:sz w:val="28"/>
          <w:szCs w:val="28"/>
        </w:rPr>
      </w:pPr>
      <w:r>
        <w:rPr>
          <w:rFonts w:ascii="仿宋" w:eastAsia="仿宋" w:hAnsi="仿宋" w:hint="eastAsia"/>
          <w:sz w:val="28"/>
          <w:szCs w:val="28"/>
        </w:rPr>
        <w:t>14.4.1磋商文件已有明确规定的，使用磋商文件规定的计量单位；磋商文件没有规定的，应采用中华人民共和国法定计量单位</w:t>
      </w:r>
      <w:r>
        <w:rPr>
          <w:rFonts w:ascii="仿宋" w:eastAsia="仿宋" w:hAnsi="仿宋"/>
          <w:sz w:val="28"/>
          <w:szCs w:val="28"/>
        </w:rPr>
        <w:t>(国际单位制和国家选定的其他计量单位)</w:t>
      </w:r>
      <w:r>
        <w:rPr>
          <w:rFonts w:ascii="仿宋" w:eastAsia="仿宋" w:hAnsi="仿宋" w:hint="eastAsia"/>
          <w:sz w:val="28"/>
          <w:szCs w:val="28"/>
        </w:rPr>
        <w:t>。否则，视为对磋商文件未作出实质性响应。</w:t>
      </w:r>
    </w:p>
    <w:p w:rsidR="008B0BF5" w:rsidRDefault="001127D6" w:rsidP="00AA1BFD">
      <w:pPr>
        <w:tabs>
          <w:tab w:val="left" w:pos="720"/>
        </w:tabs>
        <w:snapToGrid w:val="0"/>
        <w:spacing w:line="540" w:lineRule="exact"/>
        <w:ind w:firstLine="480"/>
        <w:rPr>
          <w:rFonts w:ascii="仿宋" w:eastAsia="仿宋" w:hAnsi="仿宋"/>
          <w:sz w:val="28"/>
          <w:szCs w:val="28"/>
        </w:rPr>
      </w:pPr>
      <w:r>
        <w:rPr>
          <w:rFonts w:ascii="仿宋" w:eastAsia="仿宋" w:hAnsi="仿宋" w:hint="eastAsia"/>
          <w:sz w:val="28"/>
          <w:szCs w:val="28"/>
        </w:rPr>
        <w:t>14.5磋商货币</w:t>
      </w:r>
    </w:p>
    <w:p w:rsidR="008B0BF5" w:rsidRDefault="001127D6" w:rsidP="00AA1BFD">
      <w:pPr>
        <w:tabs>
          <w:tab w:val="left" w:pos="720"/>
        </w:tabs>
        <w:snapToGrid w:val="0"/>
        <w:spacing w:line="540" w:lineRule="exact"/>
        <w:ind w:firstLine="480"/>
        <w:rPr>
          <w:rFonts w:ascii="仿宋" w:eastAsia="仿宋" w:hAnsi="仿宋"/>
          <w:sz w:val="28"/>
          <w:szCs w:val="28"/>
        </w:rPr>
      </w:pPr>
      <w:r>
        <w:rPr>
          <w:rFonts w:ascii="仿宋" w:eastAsia="仿宋" w:hAnsi="仿宋" w:hint="eastAsia"/>
          <w:sz w:val="28"/>
          <w:szCs w:val="28"/>
        </w:rPr>
        <w:t>14.5.1本次磋商项目的磋商均以人民币报价。</w:t>
      </w:r>
    </w:p>
    <w:p w:rsidR="008B0BF5" w:rsidRDefault="001127D6" w:rsidP="00AA1BFD">
      <w:pPr>
        <w:pStyle w:val="a9"/>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14.6响应文件形式</w:t>
      </w:r>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本项目响应文件应采用书面文件形式，电报、传真、电子邮件形式的</w:t>
      </w:r>
      <w:r>
        <w:rPr>
          <w:rFonts w:ascii="仿宋" w:eastAsia="仿宋" w:hAnsi="仿宋" w:hint="eastAsia"/>
          <w:sz w:val="28"/>
          <w:szCs w:val="28"/>
        </w:rPr>
        <w:lastRenderedPageBreak/>
        <w:t>响应文件不予接受。</w:t>
      </w:r>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14.7备选方案</w:t>
      </w:r>
    </w:p>
    <w:p w:rsidR="008B0BF5" w:rsidRDefault="001127D6" w:rsidP="00AA1BFD">
      <w:pPr>
        <w:tabs>
          <w:tab w:val="left" w:pos="720"/>
        </w:tabs>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14.7.1本项目不接受备选响应方案，响应文件的报价只允许有一个报价，不接受有任何选择或具有附加条件的报价，否则，在评标时将其视为无效磋商。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15.磋商响应报价</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15.1</w:t>
      </w:r>
      <w:r>
        <w:rPr>
          <w:rFonts w:ascii="仿宋" w:eastAsia="仿宋" w:hAnsi="仿宋" w:hint="eastAsia"/>
          <w:bCs/>
          <w:sz w:val="28"/>
          <w:szCs w:val="28"/>
        </w:rPr>
        <w:t>供应商应</w:t>
      </w:r>
      <w:r>
        <w:rPr>
          <w:rFonts w:ascii="仿宋" w:eastAsia="仿宋" w:hAnsi="仿宋" w:hint="eastAsia"/>
          <w:sz w:val="28"/>
          <w:szCs w:val="28"/>
        </w:rPr>
        <w:t>按照磋商文件要求填报磋商报价，并充分了解该采购项目的总体情况以及影响磋商报价的其他要素。</w:t>
      </w:r>
    </w:p>
    <w:p w:rsidR="008B0BF5" w:rsidRDefault="001127D6" w:rsidP="00AA1BFD">
      <w:pPr>
        <w:adjustRightInd w:val="0"/>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15.2本项目采购预算金额或最高限价见供应商须知前附表，供应商报价超出采购预算金额或最高限价，作为不实质性响应磋商文件，按无效磋商处理。供应商的报价是供应商响应磋商项目要求的全部工作内容的价格体现，包括供应商完成本项目所需的一切费用。</w:t>
      </w:r>
    </w:p>
    <w:p w:rsidR="008B0BF5" w:rsidRDefault="001127D6" w:rsidP="00AA1BFD">
      <w:pPr>
        <w:adjustRightInd w:val="0"/>
        <w:snapToGrid w:val="0"/>
        <w:spacing w:line="540" w:lineRule="exact"/>
        <w:ind w:firstLineChars="200" w:firstLine="560"/>
        <w:rPr>
          <w:rFonts w:ascii="仿宋" w:eastAsia="仿宋" w:hAnsi="仿宋" w:cs="宋体"/>
          <w:sz w:val="28"/>
          <w:szCs w:val="28"/>
        </w:rPr>
      </w:pPr>
      <w:r>
        <w:rPr>
          <w:rFonts w:ascii="仿宋" w:eastAsia="仿宋" w:hAnsi="仿宋" w:hint="eastAsia"/>
          <w:sz w:val="28"/>
          <w:szCs w:val="28"/>
        </w:rPr>
        <w:t>15.3供应商</w:t>
      </w:r>
      <w:r>
        <w:rPr>
          <w:rFonts w:ascii="仿宋" w:eastAsia="仿宋" w:hAnsi="仿宋" w:cs="宋体" w:hint="eastAsia"/>
          <w:sz w:val="28"/>
          <w:szCs w:val="28"/>
        </w:rPr>
        <w:t>应按“磋商报价</w:t>
      </w:r>
      <w:r>
        <w:rPr>
          <w:rFonts w:ascii="仿宋" w:eastAsia="仿宋" w:hAnsi="仿宋" w:hint="eastAsia"/>
          <w:sz w:val="28"/>
          <w:szCs w:val="28"/>
        </w:rPr>
        <w:t>表”</w:t>
      </w:r>
      <w:r>
        <w:rPr>
          <w:rFonts w:ascii="仿宋" w:eastAsia="仿宋" w:hAnsi="仿宋" w:cs="宋体" w:hint="eastAsia"/>
          <w:sz w:val="28"/>
          <w:szCs w:val="28"/>
        </w:rPr>
        <w:t>的内容</w:t>
      </w:r>
      <w:r>
        <w:rPr>
          <w:rFonts w:ascii="仿宋" w:eastAsia="仿宋" w:hAnsi="仿宋" w:hint="eastAsia"/>
          <w:sz w:val="28"/>
          <w:szCs w:val="28"/>
        </w:rPr>
        <w:t>和格式要求填写报价。磋商总价中不得包含磋商文件要求以外的内容，否则，在评标时不予核减。</w:t>
      </w:r>
    </w:p>
    <w:p w:rsidR="008B0BF5" w:rsidRDefault="001127D6" w:rsidP="00AA1BFD">
      <w:pPr>
        <w:adjustRightInd w:val="0"/>
        <w:snapToGrid w:val="0"/>
        <w:spacing w:line="540" w:lineRule="exact"/>
        <w:ind w:firstLine="482"/>
        <w:rPr>
          <w:rFonts w:ascii="仿宋" w:eastAsia="仿宋" w:hAnsi="仿宋"/>
          <w:sz w:val="28"/>
          <w:szCs w:val="28"/>
        </w:rPr>
      </w:pPr>
      <w:r>
        <w:rPr>
          <w:rFonts w:ascii="仿宋" w:eastAsia="仿宋" w:hAnsi="仿宋" w:cs="宋体" w:hint="eastAsia"/>
          <w:sz w:val="28"/>
          <w:szCs w:val="28"/>
        </w:rPr>
        <w:t>15.4</w:t>
      </w:r>
      <w:r>
        <w:rPr>
          <w:rFonts w:ascii="仿宋" w:eastAsia="仿宋" w:hAnsi="仿宋" w:hint="eastAsia"/>
          <w:sz w:val="28"/>
          <w:szCs w:val="28"/>
        </w:rPr>
        <w:t>供应商每种货物或服务只允许有一个报价，并且在合同履行过程中是固定不变的，任何有选择或可调整的报价将不予接受并按无效磋商处理。</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15.5当评标委员会认为，某供应商的报价存在明显低于其他通过符合性审查供应商的报价，有可能影响货物质量和不能诚信履约的，应当要求其在评标现场规定时间内，提供必要的书面文件予以解释和说明，必要时提交相关证明材料；若供应商不能证明其报价合理性，评标委员会将其作无效磋商处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16. 响应文件</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bCs/>
          <w:sz w:val="28"/>
          <w:szCs w:val="28"/>
        </w:rPr>
        <w:t>16.1供应商应</w:t>
      </w:r>
      <w:r>
        <w:rPr>
          <w:rFonts w:ascii="仿宋" w:eastAsia="仿宋" w:hAnsi="仿宋" w:hint="eastAsia"/>
          <w:sz w:val="28"/>
          <w:szCs w:val="28"/>
        </w:rPr>
        <w:t>按照磋商文件商务要求做出完全响应。未作出商务响应的，作为不实质性响应磋商文件，按无效磋商处理。</w:t>
      </w:r>
    </w:p>
    <w:p w:rsidR="008B0BF5" w:rsidRDefault="001127D6" w:rsidP="00AA1BFD">
      <w:pPr>
        <w:pStyle w:val="a0"/>
        <w:spacing w:line="540" w:lineRule="exact"/>
        <w:ind w:firstLine="465"/>
        <w:rPr>
          <w:rFonts w:ascii="仿宋" w:eastAsia="仿宋" w:hAnsi="仿宋"/>
          <w:sz w:val="28"/>
          <w:szCs w:val="28"/>
        </w:rPr>
      </w:pPr>
      <w:r>
        <w:rPr>
          <w:rFonts w:ascii="仿宋" w:eastAsia="仿宋" w:hAnsi="仿宋" w:hint="eastAsia"/>
          <w:sz w:val="28"/>
          <w:szCs w:val="28"/>
        </w:rPr>
        <w:lastRenderedPageBreak/>
        <w:t>16.2</w:t>
      </w:r>
      <w:r>
        <w:rPr>
          <w:rFonts w:ascii="仿宋" w:eastAsia="仿宋" w:hAnsi="仿宋" w:hint="eastAsia"/>
          <w:bCs/>
          <w:sz w:val="28"/>
          <w:szCs w:val="28"/>
        </w:rPr>
        <w:t>供应商</w:t>
      </w:r>
      <w:r>
        <w:rPr>
          <w:rFonts w:ascii="仿宋" w:eastAsia="仿宋" w:hAnsi="仿宋" w:hint="eastAsia"/>
          <w:sz w:val="28"/>
          <w:szCs w:val="28"/>
        </w:rPr>
        <w:t>按照磋商文件要求做出的技术应答，主要是针对磋商项目的技术指标、参数和技术要求做出的实质性响应和满足。</w:t>
      </w:r>
    </w:p>
    <w:p w:rsidR="008B0BF5" w:rsidRDefault="001127D6" w:rsidP="00AA1BFD">
      <w:pPr>
        <w:pStyle w:val="a0"/>
        <w:spacing w:line="540" w:lineRule="exact"/>
        <w:ind w:firstLineChars="200" w:firstLine="560"/>
        <w:rPr>
          <w:rFonts w:ascii="仿宋" w:eastAsia="仿宋" w:hAnsi="仿宋"/>
          <w:sz w:val="28"/>
          <w:szCs w:val="28"/>
        </w:rPr>
      </w:pPr>
      <w:bookmarkStart w:id="49" w:name="_Toc183682355"/>
      <w:bookmarkStart w:id="50" w:name="_Toc183582218"/>
      <w:bookmarkStart w:id="51" w:name="_Toc217446049"/>
      <w:r>
        <w:rPr>
          <w:rFonts w:ascii="仿宋" w:eastAsia="仿宋" w:hAnsi="仿宋" w:hint="eastAsia"/>
          <w:sz w:val="28"/>
          <w:szCs w:val="28"/>
        </w:rPr>
        <w:t>16.3证明符合磋商文件规定相关文件，可以是文字资料、图纸、数据、宣传彩页、检测报告等，所有资质证明文件，表达意思必须统一。</w:t>
      </w:r>
      <w:bookmarkStart w:id="52" w:name="_Toc217446050"/>
      <w:bookmarkStart w:id="53" w:name="_Toc183682360"/>
      <w:bookmarkStart w:id="54" w:name="_Toc183582223"/>
      <w:bookmarkEnd w:id="49"/>
      <w:bookmarkEnd w:id="50"/>
      <w:bookmarkEnd w:id="51"/>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17．磋商保证金</w:t>
      </w:r>
      <w:bookmarkEnd w:id="52"/>
      <w:bookmarkEnd w:id="53"/>
      <w:bookmarkEnd w:id="54"/>
      <w:r>
        <w:rPr>
          <w:rFonts w:ascii="仿宋" w:eastAsia="仿宋" w:hAnsi="仿宋" w:cs="微软雅黑" w:hint="eastAsia"/>
          <w:b/>
          <w:sz w:val="28"/>
          <w:szCs w:val="28"/>
          <w:shd w:val="clear" w:color="auto" w:fill="FFFFFF"/>
        </w:rPr>
        <w:t>：</w:t>
      </w:r>
    </w:p>
    <w:p w:rsidR="008B0BF5" w:rsidRDefault="001127D6" w:rsidP="00AA1BFD">
      <w:pPr>
        <w:spacing w:line="540" w:lineRule="exact"/>
        <w:ind w:firstLineChars="150" w:firstLine="420"/>
        <w:rPr>
          <w:rFonts w:ascii="仿宋" w:eastAsia="仿宋" w:hAnsi="仿宋" w:cs="宋体"/>
          <w:sz w:val="28"/>
          <w:szCs w:val="28"/>
        </w:rPr>
      </w:pPr>
      <w:r>
        <w:rPr>
          <w:rFonts w:ascii="仿宋" w:eastAsia="仿宋" w:hAnsi="仿宋" w:cs="宋体" w:hint="eastAsia"/>
          <w:sz w:val="28"/>
          <w:szCs w:val="28"/>
        </w:rPr>
        <w:t>17.1本次磋商活动需交纳磋商保证金为：</w:t>
      </w:r>
      <w:r w:rsidRPr="00E0009C">
        <w:rPr>
          <w:rFonts w:ascii="仿宋" w:eastAsia="仿宋" w:hAnsi="仿宋" w:cs="宋体" w:hint="eastAsia"/>
          <w:sz w:val="28"/>
          <w:szCs w:val="28"/>
        </w:rPr>
        <w:t>7000元（柒仟元整）。</w:t>
      </w:r>
    </w:p>
    <w:p w:rsidR="008B0BF5" w:rsidRDefault="001127D6" w:rsidP="00AA1BFD">
      <w:pPr>
        <w:spacing w:line="540" w:lineRule="exact"/>
        <w:ind w:firstLineChars="200" w:firstLine="562"/>
        <w:rPr>
          <w:rFonts w:ascii="仿宋" w:eastAsia="仿宋" w:hAnsi="仿宋" w:cs="宋体"/>
          <w:b/>
          <w:bCs/>
          <w:sz w:val="28"/>
          <w:szCs w:val="28"/>
          <w:u w:val="single"/>
        </w:rPr>
      </w:pPr>
      <w:r>
        <w:rPr>
          <w:rFonts w:ascii="仿宋" w:eastAsia="仿宋" w:hAnsi="仿宋" w:cs="宋体" w:hint="eastAsia"/>
          <w:b/>
          <w:bCs/>
          <w:sz w:val="28"/>
          <w:szCs w:val="28"/>
          <w:u w:val="single"/>
        </w:rPr>
        <w:t xml:space="preserve">户名：陕西侨友工程咨询有限公司 </w:t>
      </w:r>
    </w:p>
    <w:p w:rsidR="008B0BF5" w:rsidRDefault="001127D6" w:rsidP="00AA1BFD">
      <w:pPr>
        <w:spacing w:line="540" w:lineRule="exact"/>
        <w:ind w:firstLineChars="200" w:firstLine="562"/>
        <w:rPr>
          <w:rFonts w:ascii="仿宋" w:eastAsia="仿宋" w:hAnsi="仿宋" w:cs="宋体"/>
          <w:b/>
          <w:bCs/>
          <w:sz w:val="28"/>
          <w:szCs w:val="28"/>
          <w:u w:val="single"/>
        </w:rPr>
      </w:pPr>
      <w:r>
        <w:rPr>
          <w:rFonts w:ascii="仿宋" w:eastAsia="仿宋" w:hAnsi="仿宋" w:cs="宋体" w:hint="eastAsia"/>
          <w:b/>
          <w:bCs/>
          <w:sz w:val="28"/>
          <w:szCs w:val="28"/>
          <w:u w:val="single"/>
        </w:rPr>
        <w:t>开户银行：长安银行西安新城支行</w:t>
      </w:r>
    </w:p>
    <w:p w:rsidR="008B0BF5" w:rsidRDefault="001127D6" w:rsidP="00AA1BFD">
      <w:pPr>
        <w:spacing w:line="540" w:lineRule="exact"/>
        <w:ind w:firstLineChars="200" w:firstLine="562"/>
        <w:rPr>
          <w:rFonts w:ascii="仿宋" w:eastAsia="仿宋" w:hAnsi="仿宋" w:cs="宋体"/>
          <w:b/>
          <w:bCs/>
          <w:sz w:val="28"/>
          <w:szCs w:val="28"/>
          <w:u w:val="single"/>
        </w:rPr>
      </w:pPr>
      <w:r>
        <w:rPr>
          <w:rFonts w:ascii="仿宋" w:eastAsia="仿宋" w:hAnsi="仿宋" w:cs="宋体" w:hint="eastAsia"/>
          <w:b/>
          <w:bCs/>
          <w:sz w:val="28"/>
          <w:szCs w:val="28"/>
          <w:u w:val="single"/>
        </w:rPr>
        <w:t>账号：806010701421012221</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17.2</w:t>
      </w:r>
      <w:r>
        <w:rPr>
          <w:rFonts w:ascii="仿宋" w:eastAsia="仿宋" w:hAnsi="仿宋" w:cs="宋体" w:hint="eastAsia"/>
          <w:sz w:val="28"/>
          <w:szCs w:val="28"/>
        </w:rPr>
        <w:t>磋商</w:t>
      </w:r>
      <w:r>
        <w:rPr>
          <w:rFonts w:ascii="仿宋" w:eastAsia="仿宋" w:hAnsi="仿宋"/>
          <w:sz w:val="28"/>
          <w:szCs w:val="28"/>
        </w:rPr>
        <w:t>保证金是为了保护买方和</w:t>
      </w:r>
      <w:r>
        <w:rPr>
          <w:rFonts w:ascii="仿宋" w:eastAsia="仿宋" w:hAnsi="仿宋" w:hint="eastAsia"/>
          <w:sz w:val="28"/>
          <w:szCs w:val="28"/>
        </w:rPr>
        <w:t>采购代理机构</w:t>
      </w:r>
      <w:r>
        <w:rPr>
          <w:rFonts w:ascii="仿宋" w:eastAsia="仿宋" w:hAnsi="仿宋"/>
          <w:sz w:val="28"/>
          <w:szCs w:val="28"/>
        </w:rPr>
        <w:t>免遭因</w:t>
      </w:r>
      <w:r>
        <w:rPr>
          <w:rFonts w:ascii="仿宋" w:eastAsia="仿宋" w:hAnsi="仿宋" w:cs="宋体" w:hint="eastAsia"/>
          <w:sz w:val="28"/>
          <w:szCs w:val="28"/>
        </w:rPr>
        <w:t>磋商供应商</w:t>
      </w:r>
      <w:r>
        <w:rPr>
          <w:rFonts w:ascii="仿宋" w:eastAsia="仿宋" w:hAnsi="仿宋"/>
          <w:sz w:val="28"/>
          <w:szCs w:val="28"/>
        </w:rPr>
        <w:t>的行为而蒙受损失。采购单位在因</w:t>
      </w:r>
      <w:r>
        <w:rPr>
          <w:rFonts w:ascii="仿宋" w:eastAsia="仿宋" w:hAnsi="仿宋" w:cs="宋体" w:hint="eastAsia"/>
          <w:sz w:val="28"/>
          <w:szCs w:val="28"/>
        </w:rPr>
        <w:t>磋商供应商</w:t>
      </w:r>
      <w:r>
        <w:rPr>
          <w:rFonts w:ascii="仿宋" w:eastAsia="仿宋" w:hAnsi="仿宋"/>
          <w:sz w:val="28"/>
          <w:szCs w:val="28"/>
        </w:rPr>
        <w:t>的行为受到损害时可根据本须知的规定没收</w:t>
      </w:r>
      <w:r>
        <w:rPr>
          <w:rFonts w:ascii="仿宋" w:eastAsia="仿宋" w:hAnsi="仿宋" w:cs="宋体" w:hint="eastAsia"/>
          <w:sz w:val="28"/>
          <w:szCs w:val="28"/>
        </w:rPr>
        <w:t>磋商供应商</w:t>
      </w:r>
      <w:r>
        <w:rPr>
          <w:rFonts w:ascii="仿宋" w:eastAsia="仿宋" w:hAnsi="仿宋"/>
          <w:sz w:val="28"/>
          <w:szCs w:val="28"/>
        </w:rPr>
        <w:t>的</w:t>
      </w:r>
      <w:r>
        <w:rPr>
          <w:rFonts w:ascii="仿宋" w:eastAsia="仿宋" w:hAnsi="仿宋" w:cs="宋体" w:hint="eastAsia"/>
          <w:sz w:val="28"/>
          <w:szCs w:val="28"/>
        </w:rPr>
        <w:t>磋商</w:t>
      </w:r>
      <w:r>
        <w:rPr>
          <w:rFonts w:ascii="仿宋" w:eastAsia="仿宋" w:hAnsi="仿宋"/>
          <w:sz w:val="28"/>
          <w:szCs w:val="28"/>
        </w:rPr>
        <w:t>保证金。</w:t>
      </w:r>
      <w:r>
        <w:rPr>
          <w:rFonts w:ascii="仿宋" w:eastAsia="仿宋" w:hAnsi="仿宋" w:cs="宋体" w:hint="eastAsia"/>
          <w:sz w:val="28"/>
          <w:szCs w:val="28"/>
        </w:rPr>
        <w:t>磋商</w:t>
      </w:r>
      <w:r>
        <w:rPr>
          <w:rFonts w:ascii="仿宋" w:eastAsia="仿宋" w:hAnsi="仿宋" w:hint="eastAsia"/>
          <w:sz w:val="28"/>
          <w:szCs w:val="28"/>
        </w:rPr>
        <w:t>保证金形式: 电汇、转账或担保机构保函等非现金方式。</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17.3</w:t>
      </w:r>
      <w:r>
        <w:rPr>
          <w:rFonts w:ascii="仿宋" w:eastAsia="仿宋" w:hAnsi="仿宋" w:cs="宋体" w:hint="eastAsia"/>
          <w:sz w:val="28"/>
          <w:szCs w:val="28"/>
        </w:rPr>
        <w:t>磋商</w:t>
      </w:r>
      <w:r>
        <w:rPr>
          <w:rFonts w:ascii="仿宋" w:eastAsia="仿宋" w:hAnsi="仿宋" w:hint="eastAsia"/>
          <w:sz w:val="28"/>
          <w:szCs w:val="28"/>
        </w:rPr>
        <w:t>保证金须在开标前存入采购代理机构指定账户</w:t>
      </w:r>
      <w:r>
        <w:rPr>
          <w:rFonts w:ascii="仿宋" w:eastAsia="仿宋" w:hAnsi="仿宋" w:hint="eastAsia"/>
          <w:b/>
          <w:bCs/>
          <w:sz w:val="28"/>
          <w:szCs w:val="28"/>
        </w:rPr>
        <w:t>（转账时请注明</w:t>
      </w:r>
      <w:r w:rsidR="00681228" w:rsidRPr="00681228">
        <w:rPr>
          <w:rFonts w:ascii="仿宋" w:eastAsia="仿宋" w:hAnsi="仿宋"/>
          <w:b/>
          <w:bCs/>
          <w:sz w:val="28"/>
          <w:szCs w:val="28"/>
        </w:rPr>
        <w:t>SXQY-CG-2022001</w:t>
      </w:r>
      <w:r>
        <w:rPr>
          <w:rFonts w:ascii="仿宋" w:eastAsia="仿宋" w:hAnsi="仿宋" w:hint="eastAsia"/>
          <w:b/>
          <w:bCs/>
          <w:sz w:val="28"/>
          <w:szCs w:val="28"/>
        </w:rPr>
        <w:t>磋商保证金）</w:t>
      </w:r>
      <w:r>
        <w:rPr>
          <w:rFonts w:ascii="仿宋" w:eastAsia="仿宋" w:hAnsi="仿宋" w:hint="eastAsia"/>
          <w:sz w:val="28"/>
          <w:szCs w:val="28"/>
        </w:rPr>
        <w:t>。</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17.4</w:t>
      </w:r>
      <w:r>
        <w:rPr>
          <w:rFonts w:ascii="仿宋" w:eastAsia="仿宋" w:hAnsi="仿宋" w:cs="宋体" w:hint="eastAsia"/>
          <w:sz w:val="28"/>
          <w:szCs w:val="28"/>
        </w:rPr>
        <w:t>磋商</w:t>
      </w:r>
      <w:r>
        <w:rPr>
          <w:rFonts w:ascii="仿宋" w:eastAsia="仿宋" w:hAnsi="仿宋" w:hint="eastAsia"/>
          <w:sz w:val="28"/>
          <w:szCs w:val="28"/>
        </w:rPr>
        <w:t>保证金的交付单位和磋商供应商的名称必须一致，否则将视为</w:t>
      </w:r>
      <w:r>
        <w:rPr>
          <w:rFonts w:ascii="仿宋" w:eastAsia="仿宋" w:hAnsi="仿宋" w:cs="宋体" w:hint="eastAsia"/>
          <w:sz w:val="28"/>
          <w:szCs w:val="28"/>
        </w:rPr>
        <w:t>磋商</w:t>
      </w:r>
      <w:r>
        <w:rPr>
          <w:rFonts w:ascii="仿宋" w:eastAsia="仿宋" w:hAnsi="仿宋" w:hint="eastAsia"/>
          <w:sz w:val="28"/>
          <w:szCs w:val="28"/>
        </w:rPr>
        <w:t>响应无效</w:t>
      </w:r>
      <w:r w:rsidR="00681228">
        <w:rPr>
          <w:rFonts w:ascii="仿宋" w:eastAsia="仿宋" w:hAnsi="仿宋" w:hint="eastAsia"/>
          <w:sz w:val="28"/>
          <w:szCs w:val="28"/>
        </w:rPr>
        <w:t>。</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17.5</w:t>
      </w:r>
      <w:r>
        <w:rPr>
          <w:rFonts w:ascii="仿宋" w:eastAsia="仿宋" w:hAnsi="仿宋"/>
          <w:sz w:val="28"/>
          <w:szCs w:val="28"/>
        </w:rPr>
        <w:t>开标后经审查，未提交</w:t>
      </w:r>
      <w:r>
        <w:rPr>
          <w:rFonts w:ascii="仿宋" w:eastAsia="仿宋" w:hAnsi="仿宋" w:cs="宋体" w:hint="eastAsia"/>
          <w:sz w:val="28"/>
          <w:szCs w:val="28"/>
        </w:rPr>
        <w:t>磋商</w:t>
      </w:r>
      <w:r>
        <w:rPr>
          <w:rFonts w:ascii="仿宋" w:eastAsia="仿宋" w:hAnsi="仿宋"/>
          <w:sz w:val="28"/>
          <w:szCs w:val="28"/>
        </w:rPr>
        <w:t>保证金</w:t>
      </w:r>
      <w:r>
        <w:rPr>
          <w:rFonts w:ascii="仿宋" w:eastAsia="仿宋" w:hAnsi="仿宋" w:hint="eastAsia"/>
          <w:sz w:val="28"/>
          <w:szCs w:val="28"/>
        </w:rPr>
        <w:t>、</w:t>
      </w:r>
      <w:r>
        <w:rPr>
          <w:rFonts w:ascii="仿宋" w:eastAsia="仿宋" w:hAnsi="仿宋" w:cs="宋体" w:hint="eastAsia"/>
          <w:sz w:val="28"/>
          <w:szCs w:val="28"/>
        </w:rPr>
        <w:t>磋商</w:t>
      </w:r>
      <w:r>
        <w:rPr>
          <w:rFonts w:ascii="仿宋" w:eastAsia="仿宋" w:hAnsi="仿宋"/>
          <w:sz w:val="28"/>
          <w:szCs w:val="28"/>
        </w:rPr>
        <w:t>保证金金额不足将被废标。</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17.6退还</w:t>
      </w:r>
      <w:r>
        <w:rPr>
          <w:rFonts w:ascii="仿宋" w:eastAsia="仿宋" w:hAnsi="仿宋" w:cs="宋体" w:hint="eastAsia"/>
          <w:sz w:val="28"/>
          <w:szCs w:val="28"/>
        </w:rPr>
        <w:t>磋商</w:t>
      </w:r>
      <w:r>
        <w:rPr>
          <w:rFonts w:ascii="仿宋" w:eastAsia="仿宋" w:hAnsi="仿宋" w:hint="eastAsia"/>
          <w:sz w:val="28"/>
          <w:szCs w:val="28"/>
        </w:rPr>
        <w:t>保证金:</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（1）所有未成交单位的</w:t>
      </w:r>
      <w:r>
        <w:rPr>
          <w:rFonts w:ascii="仿宋" w:eastAsia="仿宋" w:hAnsi="仿宋" w:cs="宋体" w:hint="eastAsia"/>
          <w:sz w:val="28"/>
          <w:szCs w:val="28"/>
        </w:rPr>
        <w:t>磋商</w:t>
      </w:r>
      <w:r>
        <w:rPr>
          <w:rFonts w:ascii="仿宋" w:eastAsia="仿宋" w:hAnsi="仿宋" w:hint="eastAsia"/>
          <w:sz w:val="28"/>
          <w:szCs w:val="28"/>
        </w:rPr>
        <w:t>保证金，在</w:t>
      </w:r>
      <w:r>
        <w:rPr>
          <w:rFonts w:ascii="仿宋" w:eastAsia="仿宋" w:hAnsi="仿宋" w:cs="宋体" w:hint="eastAsia"/>
          <w:sz w:val="28"/>
          <w:szCs w:val="28"/>
        </w:rPr>
        <w:t>磋商成交</w:t>
      </w:r>
      <w:r>
        <w:rPr>
          <w:rFonts w:ascii="仿宋" w:eastAsia="仿宋" w:hAnsi="仿宋" w:hint="eastAsia"/>
          <w:sz w:val="28"/>
          <w:szCs w:val="28"/>
        </w:rPr>
        <w:t>公告发布无异议后无息退还</w:t>
      </w:r>
      <w:r w:rsidR="00681228">
        <w:rPr>
          <w:rFonts w:ascii="仿宋" w:eastAsia="仿宋" w:hAnsi="仿宋" w:hint="eastAsia"/>
          <w:sz w:val="28"/>
          <w:szCs w:val="28"/>
        </w:rPr>
        <w:t>；</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（2）成交单位的</w:t>
      </w:r>
      <w:r>
        <w:rPr>
          <w:rFonts w:ascii="仿宋" w:eastAsia="仿宋" w:hAnsi="仿宋" w:cs="宋体" w:hint="eastAsia"/>
          <w:sz w:val="28"/>
          <w:szCs w:val="28"/>
        </w:rPr>
        <w:t>磋商</w:t>
      </w:r>
      <w:r>
        <w:rPr>
          <w:rFonts w:ascii="仿宋" w:eastAsia="仿宋" w:hAnsi="仿宋" w:hint="eastAsia"/>
          <w:sz w:val="28"/>
          <w:szCs w:val="28"/>
        </w:rPr>
        <w:t>保证金在与采购人签订了合同并提交了成交服务费后无息退还</w:t>
      </w:r>
      <w:r w:rsidR="00681228">
        <w:rPr>
          <w:rFonts w:ascii="仿宋" w:eastAsia="仿宋" w:hAnsi="仿宋" w:hint="eastAsia"/>
          <w:sz w:val="28"/>
          <w:szCs w:val="28"/>
        </w:rPr>
        <w:t>。</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17.7发生下列情况之一，</w:t>
      </w:r>
      <w:r>
        <w:rPr>
          <w:rFonts w:ascii="仿宋" w:eastAsia="仿宋" w:hAnsi="仿宋" w:cs="宋体" w:hint="eastAsia"/>
          <w:sz w:val="28"/>
          <w:szCs w:val="28"/>
        </w:rPr>
        <w:t>磋商</w:t>
      </w:r>
      <w:r>
        <w:rPr>
          <w:rFonts w:ascii="仿宋" w:eastAsia="仿宋" w:hAnsi="仿宋" w:hint="eastAsia"/>
          <w:sz w:val="28"/>
          <w:szCs w:val="28"/>
        </w:rPr>
        <w:t>保证金将被不予退还：</w:t>
      </w:r>
    </w:p>
    <w:p w:rsidR="008B0BF5" w:rsidRDefault="001127D6" w:rsidP="00AA1BFD">
      <w:pPr>
        <w:spacing w:line="540" w:lineRule="exact"/>
        <w:ind w:leftChars="171" w:left="581" w:firstLineChars="100" w:firstLine="280"/>
        <w:rPr>
          <w:rFonts w:ascii="仿宋" w:eastAsia="仿宋" w:hAnsi="仿宋"/>
          <w:sz w:val="28"/>
          <w:szCs w:val="28"/>
        </w:rPr>
      </w:pPr>
      <w:r>
        <w:rPr>
          <w:rFonts w:ascii="仿宋" w:eastAsia="仿宋" w:hAnsi="仿宋" w:hint="eastAsia"/>
          <w:sz w:val="28"/>
          <w:szCs w:val="28"/>
        </w:rPr>
        <w:t>(1)开标后在</w:t>
      </w:r>
      <w:r>
        <w:rPr>
          <w:rFonts w:ascii="仿宋" w:eastAsia="仿宋" w:hAnsi="仿宋" w:cs="宋体" w:hint="eastAsia"/>
          <w:sz w:val="28"/>
          <w:szCs w:val="28"/>
        </w:rPr>
        <w:t>磋商</w:t>
      </w:r>
      <w:r>
        <w:rPr>
          <w:rFonts w:ascii="仿宋" w:eastAsia="仿宋" w:hAnsi="仿宋" w:hint="eastAsia"/>
          <w:sz w:val="28"/>
          <w:szCs w:val="28"/>
        </w:rPr>
        <w:t>有效期间，</w:t>
      </w:r>
      <w:r>
        <w:rPr>
          <w:rFonts w:ascii="仿宋" w:eastAsia="仿宋" w:hAnsi="仿宋" w:cs="宋体" w:hint="eastAsia"/>
          <w:sz w:val="28"/>
          <w:szCs w:val="28"/>
        </w:rPr>
        <w:t>磋商供应商</w:t>
      </w:r>
      <w:r>
        <w:rPr>
          <w:rFonts w:ascii="仿宋" w:eastAsia="仿宋" w:hAnsi="仿宋" w:hint="eastAsia"/>
          <w:sz w:val="28"/>
          <w:szCs w:val="28"/>
        </w:rPr>
        <w:t>撤回其响应文件；</w:t>
      </w:r>
    </w:p>
    <w:p w:rsidR="008B0BF5" w:rsidRDefault="001127D6" w:rsidP="00AA1BFD">
      <w:pPr>
        <w:spacing w:line="540" w:lineRule="exact"/>
        <w:ind w:leftChars="171" w:left="581" w:firstLineChars="100" w:firstLine="280"/>
        <w:rPr>
          <w:rFonts w:ascii="仿宋" w:eastAsia="仿宋" w:hAnsi="仿宋"/>
          <w:sz w:val="28"/>
          <w:szCs w:val="28"/>
        </w:rPr>
      </w:pPr>
      <w:r>
        <w:rPr>
          <w:rFonts w:ascii="仿宋" w:eastAsia="仿宋" w:hAnsi="仿宋" w:hint="eastAsia"/>
          <w:sz w:val="28"/>
          <w:szCs w:val="28"/>
        </w:rPr>
        <w:lastRenderedPageBreak/>
        <w:t>(2)供应商在响应文件中提供虚假材料、采取不正当等手段骗取成交的；</w:t>
      </w:r>
    </w:p>
    <w:p w:rsidR="008B0BF5" w:rsidRDefault="001127D6" w:rsidP="00AA1BFD">
      <w:pPr>
        <w:spacing w:line="540" w:lineRule="exact"/>
        <w:ind w:leftChars="171" w:left="581" w:firstLineChars="100" w:firstLine="280"/>
        <w:rPr>
          <w:rFonts w:ascii="仿宋" w:eastAsia="仿宋" w:hAnsi="仿宋"/>
          <w:sz w:val="28"/>
          <w:szCs w:val="28"/>
        </w:rPr>
      </w:pPr>
      <w:r>
        <w:rPr>
          <w:rFonts w:ascii="仿宋" w:eastAsia="仿宋" w:hAnsi="仿宋" w:hint="eastAsia"/>
          <w:sz w:val="28"/>
          <w:szCs w:val="28"/>
        </w:rPr>
        <w:t>(3)除因不可抗力或磋商文件认可的情形以外，成交供应商不与采购人签订合同的；</w:t>
      </w:r>
    </w:p>
    <w:p w:rsidR="008B0BF5" w:rsidRDefault="001127D6" w:rsidP="00AA1BFD">
      <w:pPr>
        <w:spacing w:line="540" w:lineRule="exact"/>
        <w:ind w:leftChars="171" w:left="581" w:firstLineChars="100" w:firstLine="280"/>
        <w:rPr>
          <w:rFonts w:ascii="仿宋" w:eastAsia="仿宋" w:hAnsi="仿宋"/>
          <w:sz w:val="28"/>
          <w:szCs w:val="28"/>
        </w:rPr>
      </w:pPr>
      <w:r>
        <w:rPr>
          <w:rFonts w:ascii="仿宋" w:eastAsia="仿宋" w:hAnsi="仿宋" w:hint="eastAsia"/>
          <w:sz w:val="28"/>
          <w:szCs w:val="28"/>
        </w:rPr>
        <w:t>(4)供应商与采购人、其他供应商或者采购代理机构恶意串通的；</w:t>
      </w:r>
    </w:p>
    <w:p w:rsidR="008B0BF5" w:rsidRDefault="001127D6" w:rsidP="00AA1BFD">
      <w:pPr>
        <w:spacing w:line="540" w:lineRule="exact"/>
        <w:ind w:leftChars="171" w:left="581" w:firstLineChars="100" w:firstLine="280"/>
        <w:rPr>
          <w:rFonts w:ascii="仿宋" w:eastAsia="仿宋" w:hAnsi="仿宋"/>
          <w:sz w:val="28"/>
          <w:szCs w:val="28"/>
        </w:rPr>
      </w:pPr>
      <w:r>
        <w:rPr>
          <w:rFonts w:ascii="仿宋" w:eastAsia="仿宋" w:hAnsi="仿宋" w:hint="eastAsia"/>
          <w:sz w:val="28"/>
          <w:szCs w:val="28"/>
        </w:rPr>
        <w:t>(5)成交单位未按时缴付成交服务费；</w:t>
      </w:r>
    </w:p>
    <w:p w:rsidR="008B0BF5" w:rsidRDefault="001127D6" w:rsidP="00AA1BFD">
      <w:pPr>
        <w:spacing w:line="540" w:lineRule="exact"/>
        <w:ind w:leftChars="171" w:left="581" w:firstLineChars="100" w:firstLine="280"/>
        <w:rPr>
          <w:rFonts w:ascii="仿宋" w:eastAsia="仿宋" w:hAnsi="仿宋"/>
          <w:sz w:val="28"/>
          <w:szCs w:val="28"/>
        </w:rPr>
      </w:pPr>
      <w:r>
        <w:rPr>
          <w:rFonts w:ascii="仿宋" w:eastAsia="仿宋" w:hAnsi="仿宋" w:hint="eastAsia"/>
          <w:sz w:val="28"/>
          <w:szCs w:val="28"/>
        </w:rPr>
        <w:t>(6)由于</w:t>
      </w:r>
      <w:r>
        <w:rPr>
          <w:rFonts w:ascii="仿宋" w:eastAsia="仿宋" w:hAnsi="仿宋" w:cs="宋体" w:hint="eastAsia"/>
          <w:sz w:val="28"/>
          <w:szCs w:val="28"/>
        </w:rPr>
        <w:t>磋商供应商</w:t>
      </w:r>
      <w:r>
        <w:rPr>
          <w:rFonts w:ascii="仿宋" w:eastAsia="仿宋" w:hAnsi="仿宋" w:hint="eastAsia"/>
          <w:sz w:val="28"/>
          <w:szCs w:val="28"/>
        </w:rPr>
        <w:t>的原因导致成交无效的。</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18．磋商有效期</w:t>
      </w:r>
    </w:p>
    <w:p w:rsidR="008B0BF5" w:rsidRDefault="001127D6" w:rsidP="00AA1BFD">
      <w:pPr>
        <w:tabs>
          <w:tab w:val="left" w:pos="7665"/>
        </w:tabs>
        <w:spacing w:line="540" w:lineRule="exact"/>
        <w:ind w:leftChars="6" w:left="20" w:firstLineChars="200" w:firstLine="560"/>
        <w:rPr>
          <w:rFonts w:ascii="仿宋" w:eastAsia="仿宋" w:hAnsi="仿宋"/>
          <w:sz w:val="28"/>
          <w:szCs w:val="28"/>
        </w:rPr>
      </w:pPr>
      <w:r>
        <w:rPr>
          <w:rFonts w:ascii="仿宋" w:eastAsia="仿宋" w:hAnsi="仿宋" w:hint="eastAsia"/>
          <w:sz w:val="28"/>
          <w:szCs w:val="28"/>
        </w:rPr>
        <w:t>18.1磋商有效期见供应商须知前附表。磋商有效期短于此规定期限的磋商，将按无效磋商处理。</w:t>
      </w:r>
    </w:p>
    <w:p w:rsidR="008B0BF5" w:rsidRDefault="001127D6" w:rsidP="00AA1BFD">
      <w:pPr>
        <w:tabs>
          <w:tab w:val="left" w:pos="7665"/>
        </w:tabs>
        <w:spacing w:line="540" w:lineRule="exact"/>
        <w:ind w:leftChars="6" w:left="20" w:firstLineChars="200" w:firstLine="560"/>
        <w:rPr>
          <w:rFonts w:ascii="仿宋" w:eastAsia="仿宋" w:hAnsi="仿宋"/>
          <w:sz w:val="28"/>
          <w:szCs w:val="28"/>
        </w:rPr>
      </w:pPr>
      <w:r>
        <w:rPr>
          <w:rFonts w:ascii="仿宋" w:eastAsia="仿宋" w:hAnsi="仿宋" w:hint="eastAsia"/>
          <w:sz w:val="28"/>
          <w:szCs w:val="28"/>
        </w:rPr>
        <w:t>18.2 出现特殊情况需要延长磋商有效期的，采购代理机构或采购人可于磋商有效期满之前要求供应商同意延长有效期，要求与答复均应为书面形式。供应商拒绝延长的，磋商在原磋商有效期期届满后将不再有效；供应商同意延长的，不能修改或撤回其响应文件。</w:t>
      </w:r>
    </w:p>
    <w:p w:rsidR="008B0BF5" w:rsidRDefault="001127D6" w:rsidP="00AA1BFD">
      <w:pPr>
        <w:tabs>
          <w:tab w:val="left" w:pos="7665"/>
        </w:tabs>
        <w:spacing w:line="540" w:lineRule="exact"/>
        <w:ind w:leftChars="6" w:left="20" w:firstLineChars="200" w:firstLine="560"/>
        <w:rPr>
          <w:rFonts w:ascii="仿宋" w:eastAsia="仿宋" w:hAnsi="仿宋"/>
          <w:sz w:val="28"/>
          <w:szCs w:val="28"/>
        </w:rPr>
      </w:pPr>
      <w:r>
        <w:rPr>
          <w:rFonts w:ascii="仿宋" w:eastAsia="仿宋" w:hAnsi="仿宋" w:hint="eastAsia"/>
          <w:sz w:val="28"/>
          <w:szCs w:val="28"/>
        </w:rPr>
        <w:t>18.3 在磋商有效期内，供应商撤销响应文件的，应承担磋商文件和法律规定的责任。</w:t>
      </w:r>
    </w:p>
    <w:p w:rsidR="008B0BF5" w:rsidRDefault="001127D6" w:rsidP="00AA1BFD">
      <w:pPr>
        <w:tabs>
          <w:tab w:val="left" w:pos="7665"/>
        </w:tabs>
        <w:spacing w:line="540" w:lineRule="exact"/>
        <w:ind w:leftChars="6" w:left="20" w:firstLineChars="200" w:firstLine="560"/>
        <w:rPr>
          <w:rFonts w:ascii="仿宋" w:eastAsia="仿宋" w:hAnsi="仿宋"/>
          <w:sz w:val="28"/>
          <w:szCs w:val="28"/>
        </w:rPr>
      </w:pPr>
      <w:r>
        <w:rPr>
          <w:rFonts w:ascii="仿宋" w:eastAsia="仿宋" w:hAnsi="仿宋" w:hint="eastAsia"/>
          <w:sz w:val="28"/>
          <w:szCs w:val="28"/>
        </w:rPr>
        <w:t>18.4中标人的磋商有效期自动延长至合同终止为止。</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19．响应文件的制作和签署</w:t>
      </w:r>
    </w:p>
    <w:p w:rsidR="008B0BF5" w:rsidRDefault="001127D6" w:rsidP="00AA1BFD">
      <w:pPr>
        <w:tabs>
          <w:tab w:val="left" w:pos="7665"/>
        </w:tabs>
        <w:spacing w:line="540" w:lineRule="exact"/>
        <w:ind w:leftChars="6" w:left="20" w:firstLineChars="200" w:firstLine="560"/>
        <w:rPr>
          <w:rFonts w:ascii="仿宋" w:eastAsia="仿宋" w:hAnsi="仿宋"/>
          <w:sz w:val="28"/>
          <w:szCs w:val="28"/>
        </w:rPr>
      </w:pPr>
      <w:r>
        <w:rPr>
          <w:rFonts w:ascii="仿宋" w:eastAsia="仿宋" w:hAnsi="仿宋" w:hint="eastAsia"/>
          <w:sz w:val="28"/>
          <w:szCs w:val="28"/>
        </w:rPr>
        <w:t>19.1响应文件应根据磋商文件的要求制作。供应商应填写全称，同时加盖单位公章，签署、盖章和内容应完整，如有遗漏，将被视为无效磋商。</w:t>
      </w:r>
    </w:p>
    <w:p w:rsidR="008B0BF5" w:rsidRDefault="001127D6" w:rsidP="00AA1BFD">
      <w:pPr>
        <w:tabs>
          <w:tab w:val="left" w:pos="7665"/>
        </w:tabs>
        <w:spacing w:line="540" w:lineRule="exact"/>
        <w:ind w:leftChars="6" w:left="20" w:firstLineChars="200" w:firstLine="560"/>
        <w:rPr>
          <w:rFonts w:ascii="仿宋" w:eastAsia="仿宋" w:hAnsi="仿宋"/>
          <w:sz w:val="28"/>
          <w:szCs w:val="28"/>
        </w:rPr>
      </w:pPr>
      <w:r>
        <w:rPr>
          <w:rFonts w:ascii="仿宋" w:eastAsia="仿宋" w:hAnsi="仿宋" w:hint="eastAsia"/>
          <w:sz w:val="28"/>
          <w:szCs w:val="28"/>
        </w:rPr>
        <w:t>19.2 响应文件格式。供应商应严格按照磋商文件第七章提供的“响应文件格式”编写相关内容。除明确允许供应商可以自行编写的外，供应商不得以“响应文件格式”规定之外的方式填写相关内容。否则，供应商提供的响应文件将作为无效磋商处理。</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19.3对于没有格式要求的响应文件由供应商自行编写。</w:t>
      </w:r>
    </w:p>
    <w:p w:rsidR="008B0BF5" w:rsidRDefault="001127D6" w:rsidP="00AA1BFD">
      <w:pPr>
        <w:tabs>
          <w:tab w:val="left" w:pos="1080"/>
        </w:tabs>
        <w:spacing w:line="540" w:lineRule="exact"/>
        <w:ind w:firstLineChars="192" w:firstLine="538"/>
        <w:rPr>
          <w:rFonts w:ascii="仿宋" w:eastAsia="仿宋" w:hAnsi="仿宋"/>
          <w:sz w:val="28"/>
          <w:szCs w:val="28"/>
        </w:rPr>
      </w:pPr>
      <w:r>
        <w:rPr>
          <w:rFonts w:ascii="仿宋" w:eastAsia="仿宋" w:hAnsi="仿宋" w:hint="eastAsia"/>
          <w:sz w:val="28"/>
          <w:szCs w:val="28"/>
        </w:rPr>
        <w:lastRenderedPageBreak/>
        <w:t>19.4供应商应按“磋商须知前附表”准备响应文件正本、副本和相应的电子版。响应文件的正本和副本应在其封面右上角清楚地标明“正本”、“副本”或“电子版”字样。若正本和副本有不一致的内容，以正本书面响应文件为准。</w:t>
      </w:r>
    </w:p>
    <w:p w:rsidR="008B0BF5" w:rsidRDefault="001127D6" w:rsidP="00AA1BFD">
      <w:pPr>
        <w:tabs>
          <w:tab w:val="left" w:pos="1080"/>
        </w:tabs>
        <w:spacing w:line="540" w:lineRule="exact"/>
        <w:ind w:firstLineChars="192" w:firstLine="538"/>
        <w:rPr>
          <w:rFonts w:ascii="仿宋" w:eastAsia="仿宋" w:hAnsi="仿宋"/>
          <w:sz w:val="28"/>
          <w:szCs w:val="28"/>
        </w:rPr>
      </w:pPr>
      <w:r>
        <w:rPr>
          <w:rFonts w:ascii="仿宋" w:eastAsia="仿宋" w:hAnsi="仿宋" w:hint="eastAsia"/>
          <w:sz w:val="28"/>
          <w:szCs w:val="28"/>
        </w:rPr>
        <w:t>19.5 响应文件的正本和副本均需打印或用不褪色、不变质的墨水书写，并由供应商的法定代表人或其授权代表在规定签章处签字和盖章。</w:t>
      </w:r>
    </w:p>
    <w:p w:rsidR="008B0BF5" w:rsidRDefault="001127D6" w:rsidP="00AA1BFD">
      <w:pPr>
        <w:tabs>
          <w:tab w:val="left" w:pos="1095"/>
        </w:tabs>
        <w:spacing w:line="540" w:lineRule="exact"/>
        <w:ind w:firstLineChars="192" w:firstLine="538"/>
        <w:rPr>
          <w:rFonts w:ascii="仿宋" w:eastAsia="仿宋" w:hAnsi="仿宋"/>
          <w:sz w:val="28"/>
          <w:szCs w:val="28"/>
        </w:rPr>
      </w:pPr>
      <w:r>
        <w:rPr>
          <w:rFonts w:ascii="仿宋" w:eastAsia="仿宋" w:hAnsi="仿宋" w:hint="eastAsia"/>
          <w:sz w:val="28"/>
          <w:szCs w:val="28"/>
        </w:rPr>
        <w:t>19.6响应文件的打印和书写应清楚工整，任何行间插字、涂改或增删，应当由供应商的法定代表人或其授权代表签字或盖个人印鉴。字迹潦草、表达不清或可能导致非唯一理解的响应文件可能视为无效磋商。</w:t>
      </w:r>
    </w:p>
    <w:p w:rsidR="008B0BF5" w:rsidRDefault="001127D6" w:rsidP="00AA1BFD">
      <w:pPr>
        <w:tabs>
          <w:tab w:val="left" w:pos="1080"/>
        </w:tabs>
        <w:spacing w:line="540" w:lineRule="exact"/>
        <w:ind w:firstLineChars="192" w:firstLine="538"/>
        <w:rPr>
          <w:rFonts w:ascii="仿宋" w:eastAsia="仿宋" w:hAnsi="仿宋"/>
          <w:sz w:val="28"/>
          <w:szCs w:val="28"/>
        </w:rPr>
      </w:pPr>
      <w:r>
        <w:rPr>
          <w:rFonts w:ascii="仿宋" w:eastAsia="仿宋" w:hAnsi="仿宋" w:hint="eastAsia"/>
          <w:sz w:val="28"/>
          <w:szCs w:val="28"/>
        </w:rPr>
        <w:t>19.7响应文件正本和副本</w:t>
      </w:r>
      <w:r>
        <w:rPr>
          <w:rFonts w:ascii="仿宋" w:eastAsia="仿宋" w:hAnsi="仿宋" w:hint="eastAsia"/>
          <w:sz w:val="28"/>
          <w:szCs w:val="28"/>
          <w:lang w:val="zh-CN"/>
        </w:rPr>
        <w:t>按照供应商须知前附表的要求胶装分别装订成册，</w:t>
      </w:r>
      <w:r>
        <w:rPr>
          <w:rFonts w:ascii="仿宋" w:eastAsia="仿宋" w:hAnsi="仿宋" w:hint="eastAsia"/>
          <w:sz w:val="28"/>
          <w:szCs w:val="28"/>
        </w:rPr>
        <w:t>并逐页编目编码。文件胶装装订后，页面不可抽取，不得有活动页，无破损、不可拆分。</w:t>
      </w:r>
    </w:p>
    <w:p w:rsidR="008B0BF5" w:rsidRDefault="001127D6" w:rsidP="00AA1BFD">
      <w:pPr>
        <w:spacing w:line="540" w:lineRule="exact"/>
        <w:ind w:firstLineChars="200" w:firstLine="560"/>
        <w:jc w:val="left"/>
        <w:rPr>
          <w:rFonts w:ascii="仿宋" w:eastAsia="仿宋" w:hAnsi="仿宋"/>
          <w:b/>
          <w:sz w:val="28"/>
          <w:szCs w:val="28"/>
        </w:rPr>
      </w:pPr>
      <w:r>
        <w:rPr>
          <w:rFonts w:ascii="仿宋" w:eastAsia="仿宋" w:hAnsi="仿宋" w:hint="eastAsia"/>
          <w:sz w:val="28"/>
          <w:szCs w:val="28"/>
        </w:rPr>
        <w:t>19.8电子文件制作要求。电子文件与纸质正本响应文件的内容应保持一致，递交时应由带有签章的PDF扫描格式和WORD格式组成</w:t>
      </w:r>
      <w:bookmarkStart w:id="55" w:name="_Toc32376"/>
      <w:bookmarkStart w:id="56" w:name="_Toc4153"/>
      <w:r>
        <w:rPr>
          <w:rFonts w:ascii="仿宋" w:eastAsia="仿宋" w:hAnsi="仿宋" w:hint="eastAsia"/>
          <w:sz w:val="28"/>
          <w:szCs w:val="28"/>
        </w:rPr>
        <w:t>。</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57" w:name="_Toc24612"/>
      <w:r>
        <w:rPr>
          <w:rFonts w:ascii="仿宋" w:eastAsia="仿宋" w:hAnsi="仿宋" w:cs="微软雅黑" w:hint="eastAsia"/>
          <w:b/>
          <w:sz w:val="28"/>
          <w:szCs w:val="28"/>
          <w:shd w:val="clear" w:color="auto" w:fill="FFFFFF"/>
        </w:rPr>
        <w:t>五、磋商</w:t>
      </w:r>
      <w:bookmarkEnd w:id="55"/>
      <w:bookmarkEnd w:id="56"/>
      <w:bookmarkEnd w:id="57"/>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20.磋商内容要求</w:t>
      </w:r>
    </w:p>
    <w:p w:rsidR="008B0BF5" w:rsidRDefault="001127D6" w:rsidP="00AA1BFD">
      <w:pPr>
        <w:tabs>
          <w:tab w:val="left" w:pos="1080"/>
        </w:tabs>
        <w:spacing w:line="540" w:lineRule="exact"/>
        <w:ind w:firstLineChars="192" w:firstLine="538"/>
        <w:rPr>
          <w:rFonts w:ascii="仿宋" w:eastAsia="仿宋" w:hAnsi="仿宋"/>
          <w:sz w:val="28"/>
          <w:szCs w:val="28"/>
        </w:rPr>
      </w:pPr>
      <w:r>
        <w:rPr>
          <w:rFonts w:ascii="仿宋" w:eastAsia="仿宋" w:hAnsi="仿宋" w:hint="eastAsia"/>
          <w:sz w:val="28"/>
          <w:szCs w:val="28"/>
        </w:rPr>
        <w:t>20.1供应商应仔细阅读采购磋商文件中的所有事项、格式、条款和要求，对采购磋商文件的全部内容及要求作出实质性响应，提交相应资料。若分包，应以包为单位磋商，不得在其中选项磋商或将其中内容再行分解，否则磋商无效。</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21.响应文件的密封和标注</w:t>
      </w:r>
    </w:p>
    <w:p w:rsidR="008B0BF5" w:rsidRDefault="001127D6" w:rsidP="00AA1BFD">
      <w:pPr>
        <w:adjustRightInd w:val="0"/>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21.1开标前，供应商应将响应文件正本、所有副本、电子版全部密封递交。</w:t>
      </w:r>
    </w:p>
    <w:p w:rsidR="008B0BF5" w:rsidRDefault="001127D6" w:rsidP="00AA1BFD">
      <w:pPr>
        <w:adjustRightInd w:val="0"/>
        <w:snapToGrid w:val="0"/>
        <w:spacing w:line="540" w:lineRule="exact"/>
        <w:ind w:firstLineChars="200" w:firstLine="560"/>
        <w:rPr>
          <w:rFonts w:ascii="仿宋" w:eastAsia="仿宋" w:hAnsi="仿宋" w:cs="宋体"/>
          <w:sz w:val="28"/>
          <w:szCs w:val="28"/>
        </w:rPr>
      </w:pPr>
      <w:r>
        <w:rPr>
          <w:rFonts w:ascii="仿宋" w:eastAsia="仿宋" w:hAnsi="仿宋" w:hint="eastAsia"/>
          <w:sz w:val="28"/>
          <w:szCs w:val="28"/>
        </w:rPr>
        <w:t>21.2</w:t>
      </w:r>
      <w:r>
        <w:rPr>
          <w:rFonts w:ascii="仿宋" w:eastAsia="仿宋" w:hAnsi="仿宋" w:cs="宋体" w:hint="eastAsia"/>
          <w:sz w:val="28"/>
          <w:szCs w:val="28"/>
        </w:rPr>
        <w:t>所有密封包装均应符合以下要求：</w:t>
      </w:r>
    </w:p>
    <w:p w:rsidR="008B0BF5" w:rsidRDefault="001127D6" w:rsidP="00AA1BFD">
      <w:pPr>
        <w:tabs>
          <w:tab w:val="left" w:pos="1080"/>
        </w:tabs>
        <w:spacing w:line="540" w:lineRule="exact"/>
        <w:ind w:firstLine="435"/>
        <w:rPr>
          <w:rFonts w:ascii="仿宋" w:eastAsia="仿宋" w:hAnsi="仿宋"/>
          <w:sz w:val="28"/>
          <w:szCs w:val="28"/>
        </w:rPr>
      </w:pPr>
      <w:r>
        <w:rPr>
          <w:rFonts w:ascii="仿宋" w:eastAsia="仿宋" w:hAnsi="仿宋" w:hint="eastAsia"/>
          <w:sz w:val="28"/>
          <w:szCs w:val="28"/>
        </w:rPr>
        <w:t>（1）响应文件装订装袋要求见供应商须知前附表。</w:t>
      </w:r>
    </w:p>
    <w:p w:rsidR="008B0BF5" w:rsidRDefault="001127D6" w:rsidP="00AA1BFD">
      <w:pPr>
        <w:tabs>
          <w:tab w:val="left" w:pos="1080"/>
        </w:tabs>
        <w:spacing w:line="540" w:lineRule="exact"/>
        <w:ind w:firstLine="435"/>
        <w:rPr>
          <w:rFonts w:ascii="仿宋" w:eastAsia="仿宋" w:hAnsi="仿宋"/>
          <w:sz w:val="28"/>
          <w:szCs w:val="28"/>
        </w:rPr>
      </w:pPr>
      <w:r>
        <w:rPr>
          <w:rFonts w:ascii="仿宋" w:eastAsia="仿宋" w:hAnsi="仿宋" w:hint="eastAsia"/>
          <w:sz w:val="28"/>
          <w:szCs w:val="28"/>
        </w:rPr>
        <w:lastRenderedPageBreak/>
        <w:t>（2）在密封包装上注明项目名称、项目编号、供应商名称、年月日、正本、副本、电子版等内容，并加盖单位公章。</w:t>
      </w:r>
    </w:p>
    <w:p w:rsidR="008B0BF5" w:rsidRPr="00D340C8" w:rsidRDefault="001127D6" w:rsidP="00AA1BFD">
      <w:pPr>
        <w:tabs>
          <w:tab w:val="left" w:pos="1080"/>
        </w:tabs>
        <w:spacing w:line="540" w:lineRule="exact"/>
        <w:ind w:firstLine="435"/>
        <w:rPr>
          <w:rFonts w:ascii="仿宋" w:eastAsia="仿宋" w:hAnsi="仿宋"/>
          <w:sz w:val="28"/>
          <w:szCs w:val="28"/>
        </w:rPr>
      </w:pPr>
      <w:r w:rsidRPr="00D340C8">
        <w:rPr>
          <w:rFonts w:ascii="仿宋" w:eastAsia="仿宋" w:hAnsi="仿宋" w:hint="eastAsia"/>
          <w:sz w:val="28"/>
          <w:szCs w:val="28"/>
        </w:rPr>
        <w:t>（3）响应文件正本</w:t>
      </w:r>
      <w:r w:rsidR="00C20A47" w:rsidRPr="00D340C8">
        <w:rPr>
          <w:rFonts w:ascii="仿宋" w:eastAsia="仿宋" w:hAnsi="仿宋" w:hint="eastAsia"/>
          <w:sz w:val="28"/>
          <w:szCs w:val="28"/>
        </w:rPr>
        <w:t>及电子版</w:t>
      </w:r>
      <w:r w:rsidRPr="00D340C8">
        <w:rPr>
          <w:rFonts w:ascii="仿宋" w:eastAsia="仿宋" w:hAnsi="仿宋" w:hint="eastAsia"/>
          <w:sz w:val="28"/>
          <w:szCs w:val="28"/>
        </w:rPr>
        <w:t>装一袋、两副本装一袋。</w:t>
      </w:r>
    </w:p>
    <w:p w:rsidR="008B0BF5" w:rsidRDefault="001127D6" w:rsidP="00AA1BFD">
      <w:pPr>
        <w:tabs>
          <w:tab w:val="left" w:pos="1080"/>
        </w:tabs>
        <w:spacing w:line="540" w:lineRule="exact"/>
        <w:ind w:firstLine="435"/>
        <w:rPr>
          <w:rFonts w:ascii="仿宋" w:eastAsia="仿宋" w:hAnsi="仿宋"/>
          <w:sz w:val="28"/>
          <w:szCs w:val="28"/>
        </w:rPr>
      </w:pPr>
      <w:r>
        <w:rPr>
          <w:rFonts w:ascii="仿宋" w:eastAsia="仿宋" w:hAnsi="仿宋" w:hint="eastAsia"/>
          <w:sz w:val="28"/>
          <w:szCs w:val="28"/>
        </w:rPr>
        <w:t>21.3 未按本章第21条款要求进行密封的响应文件，采购代理机构将拒绝接收。</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22. 响应文件的递交</w:t>
      </w:r>
    </w:p>
    <w:p w:rsidR="008B0BF5" w:rsidRDefault="001127D6" w:rsidP="00AA1BFD">
      <w:pPr>
        <w:tabs>
          <w:tab w:val="left" w:pos="1095"/>
        </w:tabs>
        <w:spacing w:line="540" w:lineRule="exact"/>
        <w:ind w:firstLineChars="192" w:firstLine="538"/>
        <w:rPr>
          <w:rFonts w:ascii="仿宋" w:eastAsia="仿宋" w:hAnsi="仿宋"/>
          <w:sz w:val="28"/>
          <w:szCs w:val="28"/>
        </w:rPr>
      </w:pPr>
      <w:r>
        <w:rPr>
          <w:rFonts w:ascii="仿宋" w:eastAsia="仿宋" w:hAnsi="仿宋" w:hint="eastAsia"/>
          <w:sz w:val="28"/>
          <w:szCs w:val="28"/>
        </w:rPr>
        <w:t>22.1供应商应在磋商文件规定的磋商截止时间前，递交响应文件。</w:t>
      </w:r>
    </w:p>
    <w:p w:rsidR="008B0BF5" w:rsidRDefault="001127D6" w:rsidP="00AA1BFD">
      <w:pPr>
        <w:tabs>
          <w:tab w:val="left" w:pos="1095"/>
        </w:tabs>
        <w:spacing w:line="540" w:lineRule="exact"/>
        <w:ind w:firstLineChars="192" w:firstLine="538"/>
        <w:rPr>
          <w:rFonts w:ascii="仿宋" w:eastAsia="仿宋" w:hAnsi="仿宋"/>
          <w:sz w:val="28"/>
          <w:szCs w:val="28"/>
        </w:rPr>
      </w:pPr>
      <w:r>
        <w:rPr>
          <w:rFonts w:ascii="仿宋" w:eastAsia="仿宋" w:hAnsi="仿宋" w:hint="eastAsia"/>
          <w:sz w:val="28"/>
          <w:szCs w:val="28"/>
        </w:rPr>
        <w:t>22.2逾期送达的响应文件，采购代理机构将拒收。</w:t>
      </w:r>
    </w:p>
    <w:p w:rsidR="008B0BF5" w:rsidRDefault="001127D6" w:rsidP="00AA1BFD">
      <w:pPr>
        <w:pStyle w:val="a0"/>
        <w:spacing w:line="540" w:lineRule="exact"/>
        <w:ind w:firstLineChars="200" w:firstLine="560"/>
        <w:rPr>
          <w:rFonts w:ascii="仿宋" w:eastAsia="仿宋" w:hAnsi="仿宋"/>
          <w:sz w:val="28"/>
          <w:szCs w:val="28"/>
        </w:rPr>
      </w:pPr>
      <w:r>
        <w:rPr>
          <w:rFonts w:ascii="仿宋" w:eastAsia="仿宋" w:hAnsi="仿宋" w:hint="eastAsia"/>
          <w:sz w:val="28"/>
          <w:szCs w:val="28"/>
        </w:rPr>
        <w:t>22.3 本次磋商不接受邮寄的响应文件。</w:t>
      </w:r>
    </w:p>
    <w:p w:rsidR="008B0BF5" w:rsidRDefault="001127D6" w:rsidP="00AA1BFD">
      <w:pPr>
        <w:pStyle w:val="a0"/>
        <w:spacing w:line="540" w:lineRule="exact"/>
        <w:ind w:firstLineChars="200" w:firstLine="560"/>
        <w:rPr>
          <w:rFonts w:ascii="仿宋" w:eastAsia="仿宋" w:hAnsi="仿宋"/>
          <w:sz w:val="28"/>
          <w:szCs w:val="28"/>
        </w:rPr>
      </w:pPr>
      <w:r>
        <w:rPr>
          <w:rFonts w:ascii="仿宋" w:eastAsia="仿宋" w:hAnsi="仿宋" w:hint="eastAsia"/>
          <w:sz w:val="28"/>
          <w:szCs w:val="28"/>
        </w:rPr>
        <w:t>22.4采购代理机构收到响应文件后，应当如实记载响应文件的送达时间和密封情况，签收保存。</w:t>
      </w:r>
    </w:p>
    <w:p w:rsidR="008B0BF5" w:rsidRDefault="001127D6" w:rsidP="00AA1BFD">
      <w:pPr>
        <w:pStyle w:val="a0"/>
        <w:spacing w:line="540" w:lineRule="exact"/>
        <w:ind w:firstLineChars="200" w:firstLine="560"/>
        <w:rPr>
          <w:rFonts w:ascii="仿宋" w:eastAsia="仿宋" w:hAnsi="仿宋"/>
          <w:sz w:val="28"/>
          <w:szCs w:val="28"/>
        </w:rPr>
      </w:pPr>
      <w:r>
        <w:rPr>
          <w:rFonts w:ascii="仿宋" w:eastAsia="仿宋" w:hAnsi="仿宋" w:hint="eastAsia"/>
          <w:sz w:val="28"/>
          <w:szCs w:val="28"/>
        </w:rPr>
        <w:t>22.5磋商截止时间前按要求提供样品（如需要），逾期送达的样品不予接收。</w:t>
      </w:r>
    </w:p>
    <w:p w:rsidR="008B0BF5" w:rsidRDefault="001127D6" w:rsidP="00AA1BFD">
      <w:pPr>
        <w:pStyle w:val="a0"/>
        <w:spacing w:line="540" w:lineRule="exact"/>
        <w:ind w:firstLineChars="200" w:firstLine="560"/>
        <w:rPr>
          <w:rFonts w:ascii="仿宋" w:eastAsia="仿宋" w:hAnsi="仿宋"/>
          <w:sz w:val="28"/>
          <w:szCs w:val="28"/>
        </w:rPr>
      </w:pPr>
      <w:r>
        <w:rPr>
          <w:rFonts w:ascii="仿宋" w:eastAsia="仿宋" w:hAnsi="仿宋" w:hint="eastAsia"/>
          <w:sz w:val="28"/>
          <w:szCs w:val="28"/>
        </w:rPr>
        <w:t>22.6 除磋商文件另有规定外，供应商递交的响应文件不予退还。</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23. 响应文件的修改和撤回</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23.1供应商在递交了响应文件后，可以修改或撤回其响应文件，但必须在规定的磋商截止时间前，以书面形式通知采购代理机构。</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23.2供应商的修改书或撤回通知书，应由其法定代表人或委托代理人签署并盖单位公章。修改书应按磋商须知第23条规定进行密封和标注，并在密封袋上标注“响应文件修改”或“响应文件撤回通知”字样，“修改文件”作为响应文件的组成部分。</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23.3在磋商截止时间之后，供应商不得对其递交的响应文件做任何修改或撤销磋商。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24.磋商纪律要求</w:t>
      </w:r>
    </w:p>
    <w:p w:rsidR="008B0BF5" w:rsidRDefault="001127D6" w:rsidP="00AA1BFD">
      <w:pPr>
        <w:pStyle w:val="a0"/>
        <w:spacing w:line="540" w:lineRule="exact"/>
        <w:ind w:firstLine="495"/>
        <w:rPr>
          <w:rFonts w:ascii="仿宋" w:eastAsia="仿宋" w:hAnsi="仿宋"/>
          <w:sz w:val="28"/>
          <w:szCs w:val="28"/>
        </w:rPr>
      </w:pPr>
      <w:r>
        <w:rPr>
          <w:rFonts w:ascii="仿宋" w:eastAsia="仿宋" w:hAnsi="仿宋" w:hint="eastAsia"/>
          <w:sz w:val="28"/>
          <w:szCs w:val="28"/>
        </w:rPr>
        <w:t>24.1供应商参加磋商不得有下列情形：</w:t>
      </w:r>
    </w:p>
    <w:p w:rsidR="008B0BF5" w:rsidRDefault="001127D6" w:rsidP="00AA1BFD">
      <w:pPr>
        <w:spacing w:line="540" w:lineRule="exact"/>
        <w:ind w:firstLineChars="192" w:firstLine="538"/>
        <w:rPr>
          <w:rFonts w:ascii="仿宋" w:eastAsia="仿宋" w:hAnsi="仿宋"/>
          <w:sz w:val="28"/>
          <w:szCs w:val="28"/>
        </w:rPr>
      </w:pPr>
      <w:r>
        <w:rPr>
          <w:rFonts w:ascii="仿宋" w:eastAsia="仿宋" w:hAnsi="仿宋" w:hint="eastAsia"/>
          <w:sz w:val="28"/>
          <w:szCs w:val="28"/>
        </w:rPr>
        <w:lastRenderedPageBreak/>
        <w:t>（1）提供虚假材料谋取中标；</w:t>
      </w:r>
    </w:p>
    <w:p w:rsidR="008B0BF5" w:rsidRDefault="001127D6" w:rsidP="00AA1BFD">
      <w:pPr>
        <w:spacing w:line="540" w:lineRule="exact"/>
        <w:ind w:firstLineChars="192" w:firstLine="538"/>
        <w:rPr>
          <w:rFonts w:ascii="仿宋" w:eastAsia="仿宋" w:hAnsi="仿宋"/>
          <w:sz w:val="28"/>
          <w:szCs w:val="28"/>
        </w:rPr>
      </w:pPr>
      <w:r>
        <w:rPr>
          <w:rFonts w:ascii="仿宋" w:eastAsia="仿宋" w:hAnsi="仿宋" w:hint="eastAsia"/>
          <w:sz w:val="28"/>
          <w:szCs w:val="28"/>
        </w:rPr>
        <w:t>（2）采取不正当手段诋毁、排挤其他供应商；</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（3）与采购人、采购代理机构、其他供应商恶意串通；</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（4）向采购人、采购代理机构、评标委员会成员行贿或者提供其他不正当利益；</w:t>
      </w:r>
    </w:p>
    <w:p w:rsidR="008B0BF5" w:rsidRDefault="001127D6" w:rsidP="00AA1BFD">
      <w:pPr>
        <w:pStyle w:val="21"/>
        <w:tabs>
          <w:tab w:val="left" w:pos="720"/>
        </w:tabs>
        <w:spacing w:line="540" w:lineRule="exact"/>
        <w:ind w:firstLineChars="192" w:firstLine="538"/>
        <w:rPr>
          <w:rFonts w:ascii="仿宋" w:eastAsia="仿宋" w:hAnsi="仿宋"/>
          <w:sz w:val="28"/>
          <w:szCs w:val="28"/>
        </w:rPr>
      </w:pPr>
      <w:r>
        <w:rPr>
          <w:rFonts w:ascii="仿宋" w:eastAsia="仿宋" w:hAnsi="仿宋" w:hint="eastAsia"/>
          <w:sz w:val="28"/>
          <w:szCs w:val="28"/>
        </w:rPr>
        <w:t>（5）在磋商过程中与采购人、采购代理机构进行协商谈判；</w:t>
      </w:r>
    </w:p>
    <w:p w:rsidR="008B0BF5" w:rsidRDefault="001127D6" w:rsidP="00AA1BFD">
      <w:pPr>
        <w:pStyle w:val="21"/>
        <w:spacing w:line="540" w:lineRule="exact"/>
        <w:ind w:firstLineChars="200" w:firstLine="560"/>
        <w:rPr>
          <w:rFonts w:ascii="仿宋" w:eastAsia="仿宋" w:hAnsi="仿宋"/>
          <w:sz w:val="28"/>
          <w:szCs w:val="28"/>
        </w:rPr>
      </w:pPr>
      <w:r>
        <w:rPr>
          <w:rFonts w:ascii="仿宋" w:eastAsia="仿宋" w:hAnsi="仿宋" w:hint="eastAsia"/>
          <w:sz w:val="28"/>
          <w:szCs w:val="28"/>
        </w:rPr>
        <w:t>（6）拒绝有关部门的监督检查或者向监督检查部门提供虚假情况。</w:t>
      </w:r>
    </w:p>
    <w:p w:rsidR="008B0BF5" w:rsidRDefault="001127D6" w:rsidP="00AA1BFD">
      <w:pPr>
        <w:pStyle w:val="a0"/>
        <w:spacing w:line="540" w:lineRule="exact"/>
        <w:ind w:firstLine="495"/>
        <w:rPr>
          <w:rFonts w:ascii="仿宋" w:eastAsia="仿宋" w:hAnsi="仿宋"/>
          <w:sz w:val="28"/>
          <w:szCs w:val="28"/>
        </w:rPr>
      </w:pPr>
      <w:r>
        <w:rPr>
          <w:rFonts w:ascii="仿宋" w:eastAsia="仿宋" w:hAnsi="仿宋" w:hint="eastAsia"/>
          <w:sz w:val="28"/>
          <w:szCs w:val="28"/>
        </w:rPr>
        <w:t>有上述情形之一的，属于不合格供应商，其磋商或中标资格将被取消。</w:t>
      </w:r>
    </w:p>
    <w:p w:rsidR="008B0BF5" w:rsidRDefault="001127D6" w:rsidP="00AA1BFD">
      <w:pPr>
        <w:spacing w:line="540" w:lineRule="exact"/>
        <w:ind w:firstLineChars="150" w:firstLine="420"/>
        <w:rPr>
          <w:rFonts w:ascii="仿宋" w:eastAsia="仿宋" w:hAnsi="仿宋"/>
          <w:sz w:val="28"/>
          <w:szCs w:val="28"/>
        </w:rPr>
      </w:pPr>
      <w:r>
        <w:rPr>
          <w:rFonts w:ascii="仿宋" w:eastAsia="仿宋" w:hAnsi="仿宋" w:hint="eastAsia"/>
          <w:sz w:val="28"/>
          <w:szCs w:val="28"/>
        </w:rPr>
        <w:t>24.2</w:t>
      </w:r>
      <w:r>
        <w:rPr>
          <w:rFonts w:ascii="仿宋" w:eastAsia="仿宋" w:hAnsi="仿宋"/>
          <w:sz w:val="28"/>
          <w:szCs w:val="28"/>
        </w:rPr>
        <w:t>有下列情形之一的，视为供应商相互恶意串通磋商</w:t>
      </w:r>
      <w:r>
        <w:rPr>
          <w:rFonts w:ascii="仿宋" w:eastAsia="仿宋" w:hAnsi="仿宋" w:hint="eastAsia"/>
          <w:sz w:val="28"/>
          <w:szCs w:val="28"/>
        </w:rPr>
        <w:t>，其磋商无效</w:t>
      </w:r>
      <w:r>
        <w:rPr>
          <w:rFonts w:ascii="仿宋" w:eastAsia="仿宋" w:hAnsi="仿宋"/>
          <w:sz w:val="28"/>
          <w:szCs w:val="28"/>
        </w:rPr>
        <w:t>：</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1</w:t>
      </w:r>
      <w:r>
        <w:rPr>
          <w:rFonts w:ascii="仿宋" w:eastAsia="仿宋" w:hAnsi="仿宋"/>
          <w:sz w:val="28"/>
          <w:szCs w:val="28"/>
        </w:rPr>
        <w:t>）不同供应商的</w:t>
      </w:r>
      <w:r>
        <w:rPr>
          <w:rFonts w:ascii="仿宋" w:eastAsia="仿宋" w:hAnsi="仿宋" w:hint="eastAsia"/>
          <w:sz w:val="28"/>
          <w:szCs w:val="28"/>
        </w:rPr>
        <w:t>响应</w:t>
      </w:r>
      <w:r>
        <w:rPr>
          <w:rFonts w:ascii="仿宋" w:eastAsia="仿宋" w:hAnsi="仿宋"/>
          <w:sz w:val="28"/>
          <w:szCs w:val="28"/>
        </w:rPr>
        <w:t>文件由同一单位或者个人编制；</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2</w:t>
      </w:r>
      <w:r>
        <w:rPr>
          <w:rFonts w:ascii="仿宋" w:eastAsia="仿宋" w:hAnsi="仿宋"/>
          <w:sz w:val="28"/>
          <w:szCs w:val="28"/>
        </w:rPr>
        <w:t>）不同供应商委托同一单位或者个人办理磋商事宜；</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3</w:t>
      </w:r>
      <w:r>
        <w:rPr>
          <w:rFonts w:ascii="仿宋" w:eastAsia="仿宋" w:hAnsi="仿宋"/>
          <w:sz w:val="28"/>
          <w:szCs w:val="28"/>
        </w:rPr>
        <w:t>）不同供应商的</w:t>
      </w:r>
      <w:r>
        <w:rPr>
          <w:rFonts w:ascii="仿宋" w:eastAsia="仿宋" w:hAnsi="仿宋" w:hint="eastAsia"/>
          <w:sz w:val="28"/>
          <w:szCs w:val="28"/>
        </w:rPr>
        <w:t>响应</w:t>
      </w:r>
      <w:r>
        <w:rPr>
          <w:rFonts w:ascii="仿宋" w:eastAsia="仿宋" w:hAnsi="仿宋"/>
          <w:sz w:val="28"/>
          <w:szCs w:val="28"/>
        </w:rPr>
        <w:t>文件载明的项目管理成员为同一人；</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4</w:t>
      </w:r>
      <w:r>
        <w:rPr>
          <w:rFonts w:ascii="仿宋" w:eastAsia="仿宋" w:hAnsi="仿宋"/>
          <w:sz w:val="28"/>
          <w:szCs w:val="28"/>
        </w:rPr>
        <w:t>）不同供应商的</w:t>
      </w:r>
      <w:r>
        <w:rPr>
          <w:rFonts w:ascii="仿宋" w:eastAsia="仿宋" w:hAnsi="仿宋" w:hint="eastAsia"/>
          <w:sz w:val="28"/>
          <w:szCs w:val="28"/>
        </w:rPr>
        <w:t>响应</w:t>
      </w:r>
      <w:r>
        <w:rPr>
          <w:rFonts w:ascii="仿宋" w:eastAsia="仿宋" w:hAnsi="仿宋"/>
          <w:sz w:val="28"/>
          <w:szCs w:val="28"/>
        </w:rPr>
        <w:t>文件异常一致或者磋商报价呈规律性差异；</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5</w:t>
      </w:r>
      <w:r>
        <w:rPr>
          <w:rFonts w:ascii="仿宋" w:eastAsia="仿宋" w:hAnsi="仿宋"/>
          <w:sz w:val="28"/>
          <w:szCs w:val="28"/>
        </w:rPr>
        <w:t>）不同供应商的</w:t>
      </w:r>
      <w:r>
        <w:rPr>
          <w:rFonts w:ascii="仿宋" w:eastAsia="仿宋" w:hAnsi="仿宋" w:hint="eastAsia"/>
          <w:sz w:val="28"/>
          <w:szCs w:val="28"/>
        </w:rPr>
        <w:t>响应</w:t>
      </w:r>
      <w:r>
        <w:rPr>
          <w:rFonts w:ascii="仿宋" w:eastAsia="仿宋" w:hAnsi="仿宋"/>
          <w:sz w:val="28"/>
          <w:szCs w:val="28"/>
        </w:rPr>
        <w:t>文件相互混装；</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58" w:name="_Toc27246"/>
      <w:bookmarkStart w:id="59" w:name="_Toc20465"/>
      <w:bookmarkStart w:id="60" w:name="_Toc4147"/>
      <w:r>
        <w:rPr>
          <w:rFonts w:ascii="仿宋" w:eastAsia="仿宋" w:hAnsi="仿宋" w:cs="微软雅黑" w:hint="eastAsia"/>
          <w:b/>
          <w:sz w:val="28"/>
          <w:szCs w:val="28"/>
          <w:shd w:val="clear" w:color="auto" w:fill="FFFFFF"/>
        </w:rPr>
        <w:t>六、开标</w:t>
      </w:r>
      <w:bookmarkEnd w:id="58"/>
      <w:bookmarkEnd w:id="59"/>
      <w:bookmarkEnd w:id="60"/>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25.开标时间和地点</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25.1采购代理机构在供应商须知前附表中规定的磋商截止时间和地点组织公开开标，并邀请采购人、所有供应商派代表参加并签到以证明其出席。</w:t>
      </w:r>
    </w:p>
    <w:p w:rsidR="008B0BF5" w:rsidRDefault="001127D6" w:rsidP="00AA1BFD">
      <w:pPr>
        <w:spacing w:line="540" w:lineRule="exact"/>
        <w:ind w:firstLineChars="200" w:firstLine="560"/>
        <w:rPr>
          <w:rFonts w:ascii="仿宋" w:eastAsia="仿宋" w:hAnsi="仿宋"/>
          <w:b/>
          <w:bCs/>
          <w:sz w:val="28"/>
          <w:szCs w:val="28"/>
        </w:rPr>
      </w:pPr>
      <w:r>
        <w:rPr>
          <w:rFonts w:ascii="仿宋" w:eastAsia="仿宋" w:hAnsi="仿宋" w:hint="eastAsia"/>
          <w:sz w:val="28"/>
          <w:szCs w:val="28"/>
        </w:rPr>
        <w:t>25.2 供应商未参加开标的，视同认可开标结果。</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25.3采购人或者采购代理机构负责组织评标工作，并履行相应职责。</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25.4 供应商不足3家的，不得开标。</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26.开标程序</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hint="eastAsia"/>
          <w:sz w:val="28"/>
          <w:szCs w:val="28"/>
        </w:rPr>
        <w:t>26.1</w:t>
      </w:r>
      <w:r>
        <w:rPr>
          <w:rFonts w:ascii="仿宋" w:eastAsia="仿宋" w:hAnsi="仿宋" w:cs="宋体" w:hint="eastAsia"/>
          <w:sz w:val="28"/>
          <w:szCs w:val="28"/>
        </w:rPr>
        <w:t>主持人按下列程序进行开标：</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（1）宣布开标纪律；</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lastRenderedPageBreak/>
        <w:t>（2）公布在磋商截止时间前递交响应文件的</w:t>
      </w:r>
      <w:r>
        <w:rPr>
          <w:rFonts w:ascii="仿宋" w:eastAsia="仿宋" w:hAnsi="仿宋" w:hint="eastAsia"/>
          <w:sz w:val="28"/>
          <w:szCs w:val="28"/>
        </w:rPr>
        <w:t>供应商</w:t>
      </w:r>
      <w:r>
        <w:rPr>
          <w:rFonts w:ascii="仿宋" w:eastAsia="仿宋" w:hAnsi="仿宋" w:cs="宋体" w:hint="eastAsia"/>
          <w:sz w:val="28"/>
          <w:szCs w:val="28"/>
        </w:rPr>
        <w:t>名称；</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（3）宣布开标人、唱标人、记录人、监标人等有关人员名单；</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（4）由监标人会同</w:t>
      </w:r>
      <w:r>
        <w:rPr>
          <w:rFonts w:ascii="仿宋" w:eastAsia="仿宋" w:hAnsi="仿宋" w:hint="eastAsia"/>
          <w:sz w:val="28"/>
          <w:szCs w:val="28"/>
        </w:rPr>
        <w:t>供应商</w:t>
      </w:r>
      <w:r>
        <w:rPr>
          <w:rFonts w:ascii="仿宋" w:eastAsia="仿宋" w:hAnsi="仿宋" w:cs="宋体" w:hint="eastAsia"/>
          <w:sz w:val="28"/>
          <w:szCs w:val="28"/>
        </w:rPr>
        <w:t>代表检查响应文件的密封情况，并签字确认；</w:t>
      </w:r>
    </w:p>
    <w:p w:rsidR="008B0BF5" w:rsidRDefault="001127D6" w:rsidP="00AA1BFD">
      <w:pPr>
        <w:spacing w:line="540" w:lineRule="exact"/>
        <w:ind w:firstLineChars="200" w:firstLine="560"/>
        <w:rPr>
          <w:rFonts w:ascii="仿宋" w:eastAsia="仿宋" w:hAnsi="仿宋" w:cs="宋体"/>
          <w:b/>
          <w:sz w:val="28"/>
          <w:szCs w:val="28"/>
        </w:rPr>
      </w:pPr>
      <w:r>
        <w:rPr>
          <w:rFonts w:ascii="仿宋" w:eastAsia="仿宋" w:hAnsi="仿宋" w:cs="宋体" w:hint="eastAsia"/>
          <w:sz w:val="28"/>
          <w:szCs w:val="28"/>
        </w:rPr>
        <w:t>（5）开启响应文件；</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（6）响应文件送交评标委员会进行评审；</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（7）磋商小组首先对</w:t>
      </w:r>
      <w:r>
        <w:rPr>
          <w:rFonts w:ascii="仿宋" w:eastAsia="仿宋" w:hAnsi="仿宋" w:hint="eastAsia"/>
          <w:sz w:val="28"/>
          <w:szCs w:val="28"/>
        </w:rPr>
        <w:t>供应商</w:t>
      </w:r>
      <w:r>
        <w:rPr>
          <w:rFonts w:ascii="仿宋" w:eastAsia="仿宋" w:hAnsi="仿宋" w:cs="宋体" w:hint="eastAsia"/>
          <w:sz w:val="28"/>
          <w:szCs w:val="28"/>
        </w:rPr>
        <w:t>的资质证件进行审查。</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（8）磋商；</w:t>
      </w:r>
    </w:p>
    <w:p w:rsidR="008B0BF5" w:rsidRPr="00D340C8" w:rsidRDefault="001127D6" w:rsidP="00AA1BFD">
      <w:pPr>
        <w:spacing w:line="540" w:lineRule="exact"/>
        <w:ind w:firstLineChars="200" w:firstLine="560"/>
        <w:rPr>
          <w:rFonts w:ascii="仿宋" w:eastAsia="仿宋" w:hAnsi="仿宋" w:cs="宋体"/>
          <w:sz w:val="28"/>
          <w:szCs w:val="28"/>
        </w:rPr>
      </w:pPr>
      <w:r w:rsidRPr="00D340C8">
        <w:rPr>
          <w:rFonts w:ascii="仿宋" w:eastAsia="仿宋" w:hAnsi="仿宋" w:cs="宋体" w:hint="eastAsia"/>
          <w:sz w:val="28"/>
          <w:szCs w:val="28"/>
        </w:rPr>
        <w:t>（9）</w:t>
      </w:r>
      <w:r w:rsidRPr="00D340C8">
        <w:rPr>
          <w:rFonts w:ascii="仿宋" w:eastAsia="仿宋" w:hAnsi="仿宋" w:hint="eastAsia"/>
          <w:sz w:val="28"/>
          <w:szCs w:val="28"/>
        </w:rPr>
        <w:t>供应商</w:t>
      </w:r>
      <w:r w:rsidRPr="00D340C8">
        <w:rPr>
          <w:rFonts w:ascii="仿宋" w:eastAsia="仿宋" w:hAnsi="仿宋" w:cs="宋体" w:hint="eastAsia"/>
          <w:sz w:val="28"/>
          <w:szCs w:val="28"/>
        </w:rPr>
        <w:t>进行二次报价；</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（10）评审；</w:t>
      </w:r>
    </w:p>
    <w:p w:rsidR="008B0BF5" w:rsidRDefault="001127D6" w:rsidP="00AA1BFD">
      <w:pPr>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（11）会议结束。</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主持人宣布开标结束后，所有供应商应立即退场（磋商文件要求有演示、介绍等的除外）。同时所有供应商应保持通讯设备的畅通，以方便在评标过程中评标委员会要求供应商对响应文件的必要澄清。</w:t>
      </w:r>
    </w:p>
    <w:p w:rsidR="008B0BF5"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lang w:val="zh-CN"/>
        </w:rPr>
        <w:t>磋商小组依据磋商文件的规定，对响应文件的有效性、完整性和对磋商文件的响应程度进行审查，以确定是否对磋商文件的要求做出实质性响应。未对磋商文件做实质性响应的</w:t>
      </w:r>
      <w:r>
        <w:rPr>
          <w:rFonts w:ascii="仿宋" w:eastAsia="仿宋" w:hAnsi="仿宋" w:hint="eastAsia"/>
          <w:sz w:val="28"/>
          <w:szCs w:val="28"/>
        </w:rPr>
        <w:t>供应商</w:t>
      </w:r>
      <w:r>
        <w:rPr>
          <w:rFonts w:ascii="仿宋" w:eastAsia="仿宋" w:hAnsi="仿宋" w:cs="宋体" w:hint="eastAsia"/>
          <w:sz w:val="28"/>
          <w:szCs w:val="28"/>
          <w:lang w:val="zh-CN"/>
        </w:rPr>
        <w:t>，不得进入具体磋商程序。</w:t>
      </w:r>
    </w:p>
    <w:p w:rsidR="008B0BF5"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lang w:val="zh-CN"/>
        </w:rPr>
        <w:t>在磋商文件及程序符合法律规定的前提下，递交响应文件或对磋商文件做出实质响应的</w:t>
      </w:r>
      <w:r>
        <w:rPr>
          <w:rFonts w:ascii="仿宋" w:eastAsia="仿宋" w:hAnsi="仿宋" w:hint="eastAsia"/>
          <w:sz w:val="28"/>
          <w:szCs w:val="28"/>
        </w:rPr>
        <w:t>供应商应不</w:t>
      </w:r>
      <w:r>
        <w:rPr>
          <w:rFonts w:ascii="仿宋" w:eastAsia="仿宋" w:hAnsi="仿宋" w:cs="宋体" w:hint="eastAsia"/>
          <w:sz w:val="28"/>
          <w:szCs w:val="28"/>
          <w:lang w:val="zh-CN"/>
        </w:rPr>
        <w:t>少于</w:t>
      </w:r>
      <w:r>
        <w:rPr>
          <w:rFonts w:ascii="仿宋" w:eastAsia="仿宋" w:hAnsi="仿宋" w:cs="宋体" w:hint="eastAsia"/>
          <w:sz w:val="28"/>
          <w:szCs w:val="28"/>
        </w:rPr>
        <w:t>3家。</w:t>
      </w:r>
      <w:r>
        <w:rPr>
          <w:rFonts w:ascii="仿宋" w:eastAsia="仿宋" w:hAnsi="仿宋" w:cs="宋体" w:hint="eastAsia"/>
          <w:sz w:val="28"/>
          <w:szCs w:val="28"/>
          <w:lang w:val="zh-CN"/>
        </w:rPr>
        <w:t>若采购过程中符合要求的</w:t>
      </w:r>
      <w:r>
        <w:rPr>
          <w:rFonts w:ascii="仿宋" w:eastAsia="仿宋" w:hAnsi="仿宋" w:hint="eastAsia"/>
          <w:sz w:val="28"/>
          <w:szCs w:val="28"/>
        </w:rPr>
        <w:t>供应商</w:t>
      </w:r>
      <w:r>
        <w:rPr>
          <w:rFonts w:ascii="仿宋" w:eastAsia="仿宋" w:hAnsi="仿宋" w:cs="宋体" w:hint="eastAsia"/>
          <w:sz w:val="28"/>
          <w:szCs w:val="28"/>
        </w:rPr>
        <w:t>不足3</w:t>
      </w:r>
      <w:r>
        <w:rPr>
          <w:rFonts w:ascii="仿宋" w:eastAsia="仿宋" w:hAnsi="仿宋" w:cs="宋体" w:hint="eastAsia"/>
          <w:sz w:val="28"/>
          <w:szCs w:val="28"/>
          <w:lang w:val="zh-CN"/>
        </w:rPr>
        <w:t>家的，采购人或者采购代理机构应当终止竞争性磋商采购活动，发布项目终止公告并说明原因，重新开展采购活动。</w:t>
      </w:r>
    </w:p>
    <w:p w:rsidR="008B0BF5" w:rsidRDefault="001127D6" w:rsidP="00AA1BFD">
      <w:pPr>
        <w:pStyle w:val="23"/>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26.2磋商开始，与</w:t>
      </w:r>
      <w:r>
        <w:rPr>
          <w:rFonts w:ascii="仿宋" w:eastAsia="仿宋" w:hAnsi="仿宋" w:hint="eastAsia"/>
          <w:sz w:val="28"/>
          <w:szCs w:val="28"/>
        </w:rPr>
        <w:t>供应商</w:t>
      </w:r>
      <w:r>
        <w:rPr>
          <w:rFonts w:ascii="仿宋" w:eastAsia="仿宋" w:hAnsi="仿宋" w:cs="宋体" w:hint="eastAsia"/>
          <w:sz w:val="28"/>
          <w:szCs w:val="28"/>
        </w:rPr>
        <w:t>谈各项内容：</w:t>
      </w:r>
    </w:p>
    <w:p w:rsidR="008B0BF5"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lang w:val="zh-CN"/>
        </w:rPr>
        <w:t>磋商小组所有成员集中与单一</w:t>
      </w:r>
      <w:r>
        <w:rPr>
          <w:rFonts w:ascii="仿宋" w:eastAsia="仿宋" w:hAnsi="仿宋" w:hint="eastAsia"/>
          <w:sz w:val="28"/>
          <w:szCs w:val="28"/>
        </w:rPr>
        <w:t>供应商</w:t>
      </w:r>
      <w:r>
        <w:rPr>
          <w:rFonts w:ascii="仿宋" w:eastAsia="仿宋" w:hAnsi="仿宋" w:cs="宋体" w:hint="eastAsia"/>
          <w:sz w:val="28"/>
          <w:szCs w:val="28"/>
          <w:lang w:val="zh-CN"/>
        </w:rPr>
        <w:t>按照</w:t>
      </w:r>
      <w:r>
        <w:rPr>
          <w:rFonts w:ascii="仿宋" w:eastAsia="仿宋" w:hAnsi="仿宋" w:cs="宋体" w:hint="eastAsia"/>
          <w:sz w:val="28"/>
          <w:szCs w:val="28"/>
        </w:rPr>
        <w:t>顺序</w:t>
      </w:r>
      <w:r>
        <w:rPr>
          <w:rFonts w:ascii="仿宋" w:eastAsia="仿宋" w:hAnsi="仿宋" w:cs="宋体" w:hint="eastAsia"/>
          <w:sz w:val="28"/>
          <w:szCs w:val="28"/>
          <w:lang w:val="zh-CN"/>
        </w:rPr>
        <w:t>分别进行磋商。磋商小组可根据</w:t>
      </w:r>
      <w:r>
        <w:rPr>
          <w:rFonts w:ascii="仿宋" w:eastAsia="仿宋" w:hAnsi="仿宋" w:hint="eastAsia"/>
          <w:sz w:val="28"/>
          <w:szCs w:val="28"/>
        </w:rPr>
        <w:t>供应商</w:t>
      </w:r>
      <w:r>
        <w:rPr>
          <w:rFonts w:ascii="仿宋" w:eastAsia="仿宋" w:hAnsi="仿宋" w:cs="宋体" w:hint="eastAsia"/>
          <w:sz w:val="28"/>
          <w:szCs w:val="28"/>
          <w:lang w:val="zh-CN"/>
        </w:rPr>
        <w:t>的报价，响应内容及磋商的情况，给予每个正在参加磋商的</w:t>
      </w:r>
      <w:r>
        <w:rPr>
          <w:rFonts w:ascii="仿宋" w:eastAsia="仿宋" w:hAnsi="仿宋" w:hint="eastAsia"/>
          <w:sz w:val="28"/>
          <w:szCs w:val="28"/>
        </w:rPr>
        <w:t>供应商</w:t>
      </w:r>
      <w:r>
        <w:rPr>
          <w:rFonts w:ascii="仿宋" w:eastAsia="仿宋" w:hAnsi="仿宋" w:cs="宋体" w:hint="eastAsia"/>
          <w:sz w:val="28"/>
          <w:szCs w:val="28"/>
          <w:lang w:val="zh-CN"/>
        </w:rPr>
        <w:t>相同的机会。</w:t>
      </w:r>
    </w:p>
    <w:p w:rsidR="008B0BF5" w:rsidRDefault="001127D6" w:rsidP="00AA1BFD">
      <w:pPr>
        <w:pStyle w:val="23"/>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lastRenderedPageBreak/>
        <w:t xml:space="preserve">26.3在磋商过程中，磋商小组可以根据磋商文件和磋商情况实质性变动采购需求中的技术、服务要求以及合同草案条款，但不得变动磋商文件中的其他内容。实质性变动的内容，须经采购人代表确认。 </w:t>
      </w:r>
    </w:p>
    <w:p w:rsidR="008B0BF5" w:rsidRDefault="001127D6" w:rsidP="00AA1BFD">
      <w:pPr>
        <w:pStyle w:val="23"/>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26.4对磋商文件作出的实质性变动是磋商文件的有效组成部分，磋商小组应当及时以书面形式同时通知所有参加磋商的</w:t>
      </w:r>
      <w:r>
        <w:rPr>
          <w:rFonts w:ascii="仿宋" w:eastAsia="仿宋" w:hAnsi="仿宋" w:hint="eastAsia"/>
          <w:sz w:val="28"/>
          <w:szCs w:val="28"/>
        </w:rPr>
        <w:t>供应商</w:t>
      </w:r>
      <w:r>
        <w:rPr>
          <w:rFonts w:ascii="仿宋" w:eastAsia="仿宋" w:hAnsi="仿宋" w:cs="宋体" w:hint="eastAsia"/>
          <w:sz w:val="28"/>
          <w:szCs w:val="28"/>
        </w:rPr>
        <w:t xml:space="preserve">。 </w:t>
      </w:r>
    </w:p>
    <w:p w:rsidR="00E0009C"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rPr>
        <w:t>2</w:t>
      </w:r>
      <w:r w:rsidR="00E0009C">
        <w:rPr>
          <w:rFonts w:ascii="仿宋" w:eastAsia="仿宋" w:hAnsi="仿宋" w:cs="宋体" w:hint="eastAsia"/>
          <w:sz w:val="28"/>
          <w:szCs w:val="28"/>
        </w:rPr>
        <w:t>6</w:t>
      </w:r>
      <w:r>
        <w:rPr>
          <w:rFonts w:ascii="仿宋" w:eastAsia="仿宋" w:hAnsi="仿宋" w:cs="宋体" w:hint="eastAsia"/>
          <w:sz w:val="28"/>
          <w:szCs w:val="28"/>
        </w:rPr>
        <w:t>.5</w:t>
      </w:r>
      <w:r>
        <w:rPr>
          <w:rFonts w:ascii="仿宋" w:eastAsia="仿宋" w:hAnsi="仿宋" w:hint="eastAsia"/>
          <w:sz w:val="28"/>
          <w:szCs w:val="28"/>
        </w:rPr>
        <w:t>供应商</w:t>
      </w:r>
      <w:r>
        <w:rPr>
          <w:rFonts w:ascii="仿宋" w:eastAsia="仿宋" w:hAnsi="仿宋" w:cs="宋体" w:hint="eastAsia"/>
          <w:sz w:val="28"/>
          <w:szCs w:val="28"/>
        </w:rPr>
        <w:t>应当按照磋商文件的变动情况和磋商小组的要求重新提交响应文件，并由其授权代表签字或盖章。</w:t>
      </w:r>
    </w:p>
    <w:p w:rsidR="008B0BF5" w:rsidRPr="00E0009C"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rPr>
        <w:t>26.6各</w:t>
      </w:r>
      <w:r>
        <w:rPr>
          <w:rFonts w:ascii="仿宋" w:eastAsia="仿宋" w:hAnsi="仿宋" w:hint="eastAsia"/>
          <w:sz w:val="28"/>
          <w:szCs w:val="28"/>
        </w:rPr>
        <w:t>供应商</w:t>
      </w:r>
      <w:r>
        <w:rPr>
          <w:rFonts w:ascii="仿宋" w:eastAsia="仿宋" w:hAnsi="仿宋" w:cs="宋体" w:hint="eastAsia"/>
          <w:sz w:val="28"/>
          <w:szCs w:val="28"/>
        </w:rPr>
        <w:t>进行二次报价：</w:t>
      </w:r>
    </w:p>
    <w:p w:rsidR="008B0BF5"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lang w:val="zh-CN"/>
        </w:rPr>
        <w:t>磋商结束后，参加磋商的</w:t>
      </w:r>
      <w:r>
        <w:rPr>
          <w:rFonts w:ascii="仿宋" w:eastAsia="仿宋" w:hAnsi="仿宋" w:hint="eastAsia"/>
          <w:sz w:val="28"/>
          <w:szCs w:val="28"/>
        </w:rPr>
        <w:t>供应商</w:t>
      </w:r>
      <w:r>
        <w:rPr>
          <w:rFonts w:ascii="仿宋" w:eastAsia="仿宋" w:hAnsi="仿宋" w:cs="宋体" w:hint="eastAsia"/>
          <w:sz w:val="28"/>
          <w:szCs w:val="28"/>
          <w:lang w:val="zh-CN"/>
        </w:rPr>
        <w:t>应当对磋商的承诺</w:t>
      </w:r>
      <w:r>
        <w:rPr>
          <w:rFonts w:ascii="仿宋" w:eastAsia="仿宋" w:hAnsi="仿宋" w:cs="宋体" w:hint="eastAsia"/>
          <w:sz w:val="28"/>
          <w:szCs w:val="28"/>
        </w:rPr>
        <w:t>级报价</w:t>
      </w:r>
      <w:r>
        <w:rPr>
          <w:rFonts w:ascii="仿宋" w:eastAsia="仿宋" w:hAnsi="仿宋" w:cs="宋体" w:hint="eastAsia"/>
          <w:sz w:val="28"/>
          <w:szCs w:val="28"/>
          <w:lang w:val="zh-CN"/>
        </w:rPr>
        <w:t>以书面形式确认，并由授权代表签字或盖章。</w:t>
      </w:r>
    </w:p>
    <w:p w:rsidR="008B0BF5" w:rsidRDefault="001127D6" w:rsidP="00AA1BFD">
      <w:pPr>
        <w:pStyle w:val="23"/>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26.7由磋商小组采用综合评分法对提交最后报价的</w:t>
      </w:r>
      <w:r>
        <w:rPr>
          <w:rFonts w:ascii="仿宋" w:eastAsia="仿宋" w:hAnsi="仿宋" w:hint="eastAsia"/>
          <w:sz w:val="28"/>
          <w:szCs w:val="28"/>
        </w:rPr>
        <w:t>供应商</w:t>
      </w:r>
      <w:r>
        <w:rPr>
          <w:rFonts w:ascii="仿宋" w:eastAsia="仿宋" w:hAnsi="仿宋" w:cs="宋体" w:hint="eastAsia"/>
          <w:sz w:val="28"/>
          <w:szCs w:val="28"/>
        </w:rPr>
        <w:t>的响应文件和最后报价进行综合评分。</w:t>
      </w:r>
    </w:p>
    <w:p w:rsidR="008B0BF5" w:rsidRDefault="001127D6" w:rsidP="00AA1BFD">
      <w:pPr>
        <w:pStyle w:val="23"/>
        <w:spacing w:line="540" w:lineRule="exact"/>
        <w:ind w:firstLineChars="200" w:firstLine="560"/>
        <w:rPr>
          <w:rFonts w:ascii="仿宋" w:eastAsia="仿宋" w:hAnsi="仿宋" w:cs="宋体"/>
          <w:sz w:val="28"/>
          <w:szCs w:val="28"/>
          <w:lang w:val="zh-CN"/>
        </w:rPr>
      </w:pPr>
      <w:r>
        <w:rPr>
          <w:rFonts w:ascii="仿宋" w:eastAsia="仿宋" w:hAnsi="仿宋" w:cs="宋体" w:hint="eastAsia"/>
          <w:sz w:val="28"/>
          <w:szCs w:val="28"/>
        </w:rPr>
        <w:t>26.8确定成交</w:t>
      </w:r>
      <w:r>
        <w:rPr>
          <w:rFonts w:ascii="仿宋" w:eastAsia="仿宋" w:hAnsi="仿宋" w:hint="eastAsia"/>
          <w:sz w:val="28"/>
          <w:szCs w:val="28"/>
        </w:rPr>
        <w:t>供应商</w:t>
      </w:r>
      <w:r>
        <w:rPr>
          <w:rFonts w:ascii="仿宋" w:eastAsia="仿宋" w:hAnsi="仿宋" w:cs="宋体" w:hint="eastAsia"/>
          <w:sz w:val="28"/>
          <w:szCs w:val="28"/>
        </w:rPr>
        <w:t>。</w:t>
      </w:r>
    </w:p>
    <w:p w:rsidR="008B0BF5" w:rsidRDefault="001127D6" w:rsidP="00AA1BFD">
      <w:pPr>
        <w:spacing w:line="540" w:lineRule="exact"/>
        <w:ind w:firstLineChars="192" w:firstLine="538"/>
        <w:rPr>
          <w:rFonts w:ascii="仿宋" w:eastAsia="仿宋" w:hAnsi="仿宋" w:cs="宋体"/>
          <w:sz w:val="28"/>
          <w:szCs w:val="28"/>
        </w:rPr>
      </w:pPr>
      <w:r>
        <w:rPr>
          <w:rFonts w:ascii="仿宋" w:eastAsia="仿宋" w:hAnsi="仿宋" w:cs="宋体" w:hint="eastAsia"/>
          <w:sz w:val="28"/>
          <w:szCs w:val="28"/>
        </w:rPr>
        <w:t>26.9采购代理机构对开标、资格审查和评标全过程进行全程摄（录）像、文字记录，并存档备查。</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61" w:name="_Toc30273"/>
      <w:bookmarkStart w:id="62" w:name="_Toc26874"/>
      <w:bookmarkStart w:id="63" w:name="_Toc22191"/>
      <w:r>
        <w:rPr>
          <w:rFonts w:ascii="仿宋" w:eastAsia="仿宋" w:hAnsi="仿宋" w:cs="微软雅黑" w:hint="eastAsia"/>
          <w:b/>
          <w:sz w:val="28"/>
          <w:szCs w:val="28"/>
          <w:shd w:val="clear" w:color="auto" w:fill="FFFFFF"/>
        </w:rPr>
        <w:t>七、供应商资格审查</w:t>
      </w:r>
      <w:bookmarkEnd w:id="61"/>
      <w:bookmarkEnd w:id="62"/>
      <w:bookmarkEnd w:id="63"/>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27.资格审查人员</w:t>
      </w:r>
    </w:p>
    <w:p w:rsidR="008B0BF5" w:rsidRDefault="001127D6" w:rsidP="00AA1BFD">
      <w:pPr>
        <w:pStyle w:val="23"/>
        <w:spacing w:line="540" w:lineRule="exact"/>
        <w:ind w:firstLineChars="200" w:firstLine="560"/>
        <w:rPr>
          <w:rFonts w:ascii="仿宋" w:eastAsia="仿宋" w:hAnsi="仿宋" w:cs="宋体"/>
          <w:sz w:val="28"/>
          <w:szCs w:val="28"/>
        </w:rPr>
      </w:pPr>
      <w:r>
        <w:rPr>
          <w:rFonts w:ascii="仿宋" w:eastAsia="仿宋" w:hAnsi="仿宋" w:cs="宋体" w:hint="eastAsia"/>
          <w:sz w:val="28"/>
          <w:szCs w:val="28"/>
        </w:rPr>
        <w:t>27.1竞争性磋商采购项目开标结束后,采购人或者采购代理机构应当依法对供应商的资格进行审查。依据磋商文件，按照磋商文件给定的资格审查办法对供应商进行资格审查,以确定其是否具备相应资质。如果磋商供应商不具备资质、不满足磋商文件所规定的资质标准或提供资质证明文件不全,将被视为未实质性响应磋商文件。</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28.资格审查办法</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lastRenderedPageBreak/>
        <w:t>28.1资格审查在开标之后评标之前进行。</w:t>
      </w:r>
    </w:p>
    <w:p w:rsidR="008B0BF5" w:rsidRDefault="001127D6" w:rsidP="00AA1BFD">
      <w:pPr>
        <w:tabs>
          <w:tab w:val="left" w:pos="0"/>
        </w:tabs>
        <w:adjustRightInd w:val="0"/>
        <w:snapToGrid w:val="0"/>
        <w:spacing w:line="540" w:lineRule="exact"/>
        <w:ind w:firstLineChars="196" w:firstLine="549"/>
        <w:rPr>
          <w:rFonts w:ascii="仿宋" w:eastAsia="仿宋" w:hAnsi="仿宋" w:cs="宋体"/>
          <w:sz w:val="28"/>
          <w:szCs w:val="28"/>
        </w:rPr>
      </w:pPr>
      <w:r>
        <w:rPr>
          <w:rFonts w:ascii="仿宋" w:eastAsia="仿宋" w:hAnsi="仿宋" w:hint="eastAsia"/>
          <w:sz w:val="28"/>
          <w:szCs w:val="28"/>
        </w:rPr>
        <w:t>28.2资格审查人员将依据供应商磋商文件，按照磋商文件第三章所述资格要求对供应商进行资格审查，以确定其是否具备相应资格。</w:t>
      </w:r>
      <w:r>
        <w:rPr>
          <w:rFonts w:ascii="仿宋" w:eastAsia="仿宋" w:hAnsi="仿宋" w:cs="宋体" w:hint="eastAsia"/>
          <w:sz w:val="28"/>
          <w:szCs w:val="28"/>
        </w:rPr>
        <w:t>如果供应商不具备资格、不满足磋商文件所规定的资格条件,将被视为未实质性响应磋商文件,按无效磋商处理。</w:t>
      </w:r>
    </w:p>
    <w:p w:rsidR="00E0009C"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28.3 合格供应商不足3家的，不得评标。</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28.4 不合格的供应商，不得进入评标环节。</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64" w:name="_Toc9432"/>
      <w:bookmarkStart w:id="65" w:name="_Toc27259"/>
      <w:bookmarkStart w:id="66" w:name="_Toc12409"/>
      <w:r>
        <w:rPr>
          <w:rFonts w:ascii="仿宋" w:eastAsia="仿宋" w:hAnsi="仿宋" w:cs="微软雅黑" w:hint="eastAsia"/>
          <w:b/>
          <w:sz w:val="28"/>
          <w:szCs w:val="28"/>
          <w:shd w:val="clear" w:color="auto" w:fill="FFFFFF"/>
        </w:rPr>
        <w:t>八、评标</w:t>
      </w:r>
      <w:bookmarkEnd w:id="64"/>
      <w:bookmarkEnd w:id="65"/>
      <w:bookmarkEnd w:id="66"/>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29.评标委员会</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29.1采购代理机构按照《中华人民共和国招标投标法》和《政府采购货物和服务招标投标管理办法》的规定，依法组建评标委员会（以下简称评委会）。</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29.2评标委员会由采购人代表和评审专家组成，成员人数应当为3人以上单数，其中评审专家不得少于成员总数的三分之二。</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29.3 评委会成员到位后，推荐一名评审专家担任评审组长，并由评审组长牵头组织该项目评审工作，采购人授权的评审专家，不得担任评审组长。</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29.4 评委会成员有下列情形之一的，应当回避：</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（1）参加采购活动前三年内，与供应商存在劳动关系，或者担任过供应商的董事、监事，或者是供应商的控股股东或实际控制人；</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（2）与供应商的法定代表人或者负责人有夫妻、直系血亲、三代以内旁系血亲或者近姻亲关系；</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（3）与供应商有其他可能影响采购活动公平、公正进行的关系。</w:t>
      </w:r>
    </w:p>
    <w:p w:rsidR="008B0BF5" w:rsidRDefault="00E0009C"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29</w:t>
      </w:r>
      <w:r w:rsidR="001127D6">
        <w:rPr>
          <w:rFonts w:ascii="仿宋" w:eastAsia="仿宋" w:hAnsi="仿宋" w:hint="eastAsia"/>
          <w:sz w:val="28"/>
          <w:szCs w:val="28"/>
        </w:rPr>
        <w:t>.5 评委会成员名单在中标结果公告前，应当保密。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30.评标原则</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lastRenderedPageBreak/>
        <w:t>30.1“公平、公正、科学、择优”为本次评标的基本原则，评标委员会按照这一原则的要求，公正、平等地对待各供应商。同时，在评审中恪守以下原则：</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t>（1）统一性原则：评标委员会将按照统一的评标原则和评审方法，用统一标准进行评审。</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t>（2）独立性原则:评标工作在评标委员会内部独立进行，不受外界任何因素的干扰和影响。评标委员会成员对其出具的意见承担个人责任。供应商</w:t>
      </w:r>
      <w:r>
        <w:rPr>
          <w:rFonts w:ascii="仿宋" w:eastAsia="仿宋" w:hAnsi="仿宋" w:cs="宋体" w:hint="eastAsia"/>
          <w:sz w:val="28"/>
          <w:szCs w:val="28"/>
        </w:rPr>
        <w:t>试图影响或干预评审的任何行为，将导致其丧失磋商的资格，并承担相应的法律责任。</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t>（3）客观性原则：评标委员会将严格按照磋商文件要求，对供应商的响应文件进行认真评审；评标委员会对响应文件的评审仅依据磋商文件本身，而不依据磋商文件以外的任何因素。</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t>（4）保密性原则：采购代理机构应当采取必要的措施，保证评标在严格保密情况下进行。</w:t>
      </w:r>
    </w:p>
    <w:p w:rsidR="008B0BF5" w:rsidRDefault="001127D6" w:rsidP="00AA1BFD">
      <w:pPr>
        <w:tabs>
          <w:tab w:val="left" w:pos="0"/>
        </w:tabs>
        <w:adjustRightInd w:val="0"/>
        <w:snapToGrid w:val="0"/>
        <w:spacing w:line="540" w:lineRule="exact"/>
        <w:ind w:firstLineChars="196" w:firstLine="549"/>
        <w:rPr>
          <w:rFonts w:ascii="仿宋" w:eastAsia="仿宋" w:hAnsi="仿宋"/>
          <w:sz w:val="28"/>
          <w:szCs w:val="28"/>
        </w:rPr>
      </w:pPr>
      <w:r>
        <w:rPr>
          <w:rFonts w:ascii="仿宋" w:eastAsia="仿宋" w:hAnsi="仿宋" w:hint="eastAsia"/>
          <w:sz w:val="28"/>
          <w:szCs w:val="28"/>
        </w:rPr>
        <w:t>（5）综合性原则:评标委员会将综合分析、评审供应商的各项指标，而不以单项指标的优劣评定出中标人。</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30.2评标委员会有权对整个磋商过程中出现的一切问题，根据《中华人民共和国招标投标法》和《政府采购货物和服务招标投标管理办法》等相关规定进行处理。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31.评标</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31.1 评委会严格按照磋商文件第四章“评标办法”规定的方法、评审因素、标准和程序对响应文件进行评审。第四章“评标办法”没有规定的方法、评审因素和标准，不作为评标依据。</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hint="eastAsia"/>
          <w:sz w:val="28"/>
          <w:szCs w:val="28"/>
        </w:rPr>
        <w:t xml:space="preserve">31.2 </w:t>
      </w:r>
      <w:r>
        <w:rPr>
          <w:rFonts w:ascii="仿宋" w:eastAsia="仿宋" w:hAnsi="仿宋"/>
          <w:sz w:val="28"/>
          <w:szCs w:val="28"/>
        </w:rPr>
        <w:t>评委会负责具体评标事务，并独立履行下列职责：</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sz w:val="28"/>
          <w:szCs w:val="28"/>
        </w:rPr>
        <w:lastRenderedPageBreak/>
        <w:t>（</w:t>
      </w:r>
      <w:r>
        <w:rPr>
          <w:rFonts w:ascii="仿宋" w:eastAsia="仿宋" w:hAnsi="仿宋" w:hint="eastAsia"/>
          <w:sz w:val="28"/>
          <w:szCs w:val="28"/>
        </w:rPr>
        <w:t>1</w:t>
      </w:r>
      <w:r>
        <w:rPr>
          <w:rFonts w:ascii="仿宋" w:eastAsia="仿宋" w:hAnsi="仿宋"/>
          <w:sz w:val="28"/>
          <w:szCs w:val="28"/>
        </w:rPr>
        <w:t>）审查、评价</w:t>
      </w:r>
      <w:r>
        <w:rPr>
          <w:rFonts w:ascii="仿宋" w:eastAsia="仿宋" w:hAnsi="仿宋" w:hint="eastAsia"/>
          <w:sz w:val="28"/>
          <w:szCs w:val="28"/>
        </w:rPr>
        <w:t>响应</w:t>
      </w:r>
      <w:r>
        <w:rPr>
          <w:rFonts w:ascii="仿宋" w:eastAsia="仿宋" w:hAnsi="仿宋"/>
          <w:sz w:val="28"/>
          <w:szCs w:val="28"/>
        </w:rPr>
        <w:t>文件是否符合</w:t>
      </w:r>
      <w:r>
        <w:rPr>
          <w:rFonts w:ascii="仿宋" w:eastAsia="仿宋" w:hAnsi="仿宋" w:hint="eastAsia"/>
          <w:sz w:val="28"/>
          <w:szCs w:val="28"/>
        </w:rPr>
        <w:t>磋商</w:t>
      </w:r>
      <w:r>
        <w:rPr>
          <w:rFonts w:ascii="仿宋" w:eastAsia="仿宋" w:hAnsi="仿宋"/>
          <w:sz w:val="28"/>
          <w:szCs w:val="28"/>
        </w:rPr>
        <w:t>文件的商务、技术、服务等实质性要求；</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2</w:t>
      </w:r>
      <w:r>
        <w:rPr>
          <w:rFonts w:ascii="仿宋" w:eastAsia="仿宋" w:hAnsi="仿宋"/>
          <w:sz w:val="28"/>
          <w:szCs w:val="28"/>
        </w:rPr>
        <w:t>）要求供应商对</w:t>
      </w:r>
      <w:r>
        <w:rPr>
          <w:rFonts w:ascii="仿宋" w:eastAsia="仿宋" w:hAnsi="仿宋" w:hint="eastAsia"/>
          <w:sz w:val="28"/>
          <w:szCs w:val="28"/>
        </w:rPr>
        <w:t>响应</w:t>
      </w:r>
      <w:r>
        <w:rPr>
          <w:rFonts w:ascii="仿宋" w:eastAsia="仿宋" w:hAnsi="仿宋"/>
          <w:sz w:val="28"/>
          <w:szCs w:val="28"/>
        </w:rPr>
        <w:t>文件有关事项作出澄清或者说明；</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3</w:t>
      </w:r>
      <w:r>
        <w:rPr>
          <w:rFonts w:ascii="仿宋" w:eastAsia="仿宋" w:hAnsi="仿宋"/>
          <w:sz w:val="28"/>
          <w:szCs w:val="28"/>
        </w:rPr>
        <w:t>）对</w:t>
      </w:r>
      <w:r>
        <w:rPr>
          <w:rFonts w:ascii="仿宋" w:eastAsia="仿宋" w:hAnsi="仿宋" w:hint="eastAsia"/>
          <w:sz w:val="28"/>
          <w:szCs w:val="28"/>
        </w:rPr>
        <w:t>响应</w:t>
      </w:r>
      <w:r>
        <w:rPr>
          <w:rFonts w:ascii="仿宋" w:eastAsia="仿宋" w:hAnsi="仿宋"/>
          <w:sz w:val="28"/>
          <w:szCs w:val="28"/>
        </w:rPr>
        <w:t>文件进行比较和评价；</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确定</w:t>
      </w:r>
      <w:r>
        <w:rPr>
          <w:rFonts w:ascii="仿宋" w:eastAsia="仿宋" w:hAnsi="仿宋"/>
          <w:sz w:val="28"/>
          <w:szCs w:val="28"/>
        </w:rPr>
        <w:t>中标候选人名单，</w:t>
      </w:r>
      <w:r>
        <w:rPr>
          <w:rFonts w:ascii="仿宋" w:eastAsia="仿宋" w:hAnsi="仿宋" w:hint="eastAsia"/>
          <w:sz w:val="28"/>
          <w:szCs w:val="28"/>
        </w:rPr>
        <w:t>以及</w:t>
      </w:r>
      <w:r>
        <w:rPr>
          <w:rFonts w:ascii="仿宋" w:eastAsia="仿宋" w:hAnsi="仿宋"/>
          <w:sz w:val="28"/>
          <w:szCs w:val="28"/>
        </w:rPr>
        <w:t>根据采购人委托直接确定中标</w:t>
      </w:r>
      <w:r>
        <w:rPr>
          <w:rFonts w:ascii="仿宋" w:eastAsia="仿宋" w:hAnsi="仿宋" w:hint="eastAsia"/>
          <w:sz w:val="28"/>
          <w:szCs w:val="28"/>
        </w:rPr>
        <w:t>人</w:t>
      </w:r>
      <w:r>
        <w:rPr>
          <w:rFonts w:ascii="仿宋" w:eastAsia="仿宋" w:hAnsi="仿宋"/>
          <w:sz w:val="28"/>
          <w:szCs w:val="28"/>
        </w:rPr>
        <w:t>；</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5</w:t>
      </w:r>
      <w:r>
        <w:rPr>
          <w:rFonts w:ascii="仿宋" w:eastAsia="仿宋" w:hAnsi="仿宋"/>
          <w:sz w:val="28"/>
          <w:szCs w:val="28"/>
        </w:rPr>
        <w:t>）向采购人、采购代理机构或者有关部门报告评标中发现的违法行为。</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hint="eastAsia"/>
          <w:sz w:val="28"/>
          <w:szCs w:val="28"/>
        </w:rPr>
        <w:t>（6）配合采购代理机构答复供应商提出的质疑；</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hint="eastAsia"/>
          <w:sz w:val="28"/>
          <w:szCs w:val="28"/>
        </w:rPr>
        <w:t>（7）配合财政部门的投诉处理工作；</w:t>
      </w:r>
    </w:p>
    <w:p w:rsidR="008B0BF5" w:rsidRDefault="001127D6" w:rsidP="00AA1BFD">
      <w:pPr>
        <w:pStyle w:val="p0"/>
        <w:spacing w:line="540" w:lineRule="exact"/>
        <w:ind w:firstLineChars="200" w:firstLine="560"/>
        <w:rPr>
          <w:rFonts w:ascii="仿宋" w:eastAsia="仿宋" w:hAnsi="仿宋"/>
          <w:sz w:val="28"/>
          <w:szCs w:val="28"/>
        </w:rPr>
      </w:pPr>
      <w:r>
        <w:rPr>
          <w:rFonts w:ascii="仿宋" w:eastAsia="仿宋" w:hAnsi="仿宋" w:hint="eastAsia"/>
          <w:sz w:val="28"/>
          <w:szCs w:val="28"/>
        </w:rPr>
        <w:t xml:space="preserve">31.3 </w:t>
      </w:r>
      <w:r>
        <w:rPr>
          <w:rFonts w:ascii="仿宋" w:eastAsia="仿宋" w:hAnsi="仿宋"/>
          <w:sz w:val="28"/>
          <w:szCs w:val="28"/>
        </w:rPr>
        <w:t>采购代理机构负责组织评标工作并履行下列职责：</w:t>
      </w:r>
    </w:p>
    <w:p w:rsidR="008B0BF5" w:rsidRDefault="001127D6" w:rsidP="00AA1BFD">
      <w:pPr>
        <w:widowControl/>
        <w:spacing w:line="540" w:lineRule="exact"/>
        <w:ind w:firstLineChars="200" w:firstLine="560"/>
        <w:jc w:val="left"/>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1</w:t>
      </w:r>
      <w:r>
        <w:rPr>
          <w:rFonts w:ascii="仿宋" w:eastAsia="仿宋" w:hAnsi="仿宋"/>
          <w:bCs/>
          <w:sz w:val="28"/>
          <w:szCs w:val="28"/>
        </w:rPr>
        <w:t>）</w:t>
      </w:r>
      <w:r>
        <w:rPr>
          <w:rFonts w:ascii="仿宋" w:eastAsia="仿宋" w:hAnsi="仿宋" w:hint="eastAsia"/>
          <w:sz w:val="28"/>
          <w:szCs w:val="28"/>
        </w:rPr>
        <w:t>核对评审专家身份和采购人代表授权函，对评审专家在采购活动中的职责履行情况予以记录，并及时将有关违法违规行为向财政部门报告；</w:t>
      </w:r>
    </w:p>
    <w:p w:rsidR="008B0BF5" w:rsidRDefault="001127D6" w:rsidP="00AA1BFD">
      <w:pPr>
        <w:pStyle w:val="p0"/>
        <w:spacing w:line="540" w:lineRule="exact"/>
        <w:ind w:firstLineChars="200" w:firstLine="560"/>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2</w:t>
      </w:r>
      <w:r>
        <w:rPr>
          <w:rFonts w:ascii="仿宋" w:eastAsia="仿宋" w:hAnsi="仿宋"/>
          <w:bCs/>
          <w:sz w:val="28"/>
          <w:szCs w:val="28"/>
        </w:rPr>
        <w:t>）宣布评标纪律；</w:t>
      </w:r>
    </w:p>
    <w:p w:rsidR="008B0BF5" w:rsidRDefault="001127D6" w:rsidP="00AA1BFD">
      <w:pPr>
        <w:pStyle w:val="p0"/>
        <w:spacing w:line="540" w:lineRule="exact"/>
        <w:ind w:firstLineChars="200" w:firstLine="560"/>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3</w:t>
      </w:r>
      <w:r>
        <w:rPr>
          <w:rFonts w:ascii="仿宋" w:eastAsia="仿宋" w:hAnsi="仿宋"/>
          <w:bCs/>
          <w:sz w:val="28"/>
          <w:szCs w:val="28"/>
        </w:rPr>
        <w:t>）公布供应商名单，告知评标专家应当回避的情形；</w:t>
      </w:r>
    </w:p>
    <w:p w:rsidR="008B0BF5" w:rsidRDefault="001127D6" w:rsidP="00AA1BFD">
      <w:pPr>
        <w:pStyle w:val="p0"/>
        <w:spacing w:line="540" w:lineRule="exact"/>
        <w:ind w:firstLineChars="200" w:firstLine="560"/>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4</w:t>
      </w:r>
      <w:r>
        <w:rPr>
          <w:rFonts w:ascii="仿宋" w:eastAsia="仿宋" w:hAnsi="仿宋"/>
          <w:bCs/>
          <w:sz w:val="28"/>
          <w:szCs w:val="28"/>
        </w:rPr>
        <w:t>）组织评标委员会推选评标组长，采购人代表不得担任组长；</w:t>
      </w:r>
    </w:p>
    <w:p w:rsidR="008B0BF5" w:rsidRDefault="001127D6" w:rsidP="00AA1BFD">
      <w:pPr>
        <w:widowControl/>
        <w:spacing w:line="540" w:lineRule="exact"/>
        <w:ind w:firstLineChars="200" w:firstLine="560"/>
        <w:jc w:val="left"/>
        <w:rPr>
          <w:rFonts w:ascii="仿宋" w:eastAsia="仿宋" w:hAnsi="仿宋" w:cs="宋体"/>
          <w:sz w:val="28"/>
          <w:szCs w:val="28"/>
        </w:rPr>
      </w:pPr>
      <w:r>
        <w:rPr>
          <w:rFonts w:ascii="仿宋" w:eastAsia="仿宋" w:hAnsi="仿宋"/>
          <w:bCs/>
          <w:sz w:val="28"/>
          <w:szCs w:val="28"/>
        </w:rPr>
        <w:t>（</w:t>
      </w:r>
      <w:r>
        <w:rPr>
          <w:rFonts w:ascii="仿宋" w:eastAsia="仿宋" w:hAnsi="仿宋" w:hint="eastAsia"/>
          <w:bCs/>
          <w:sz w:val="28"/>
          <w:szCs w:val="28"/>
        </w:rPr>
        <w:t>5</w:t>
      </w:r>
      <w:r>
        <w:rPr>
          <w:rFonts w:ascii="仿宋" w:eastAsia="仿宋" w:hAnsi="仿宋"/>
          <w:bCs/>
          <w:sz w:val="28"/>
          <w:szCs w:val="28"/>
        </w:rPr>
        <w:t>）</w:t>
      </w:r>
      <w:r>
        <w:rPr>
          <w:rFonts w:ascii="仿宋" w:eastAsia="仿宋" w:hAnsi="仿宋" w:cs="宋体" w:hint="eastAsia"/>
          <w:sz w:val="28"/>
          <w:szCs w:val="28"/>
        </w:rPr>
        <w:t>在评标期间采取必要的通讯管理措施，保证评标活动不受外界干扰；</w:t>
      </w:r>
    </w:p>
    <w:p w:rsidR="008B0BF5" w:rsidRDefault="001127D6" w:rsidP="00AA1BFD">
      <w:pPr>
        <w:pStyle w:val="p0"/>
        <w:spacing w:line="540" w:lineRule="exact"/>
        <w:ind w:firstLineChars="200" w:firstLine="560"/>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6</w:t>
      </w:r>
      <w:r>
        <w:rPr>
          <w:rFonts w:ascii="仿宋" w:eastAsia="仿宋" w:hAnsi="仿宋"/>
          <w:bCs/>
          <w:sz w:val="28"/>
          <w:szCs w:val="28"/>
        </w:rPr>
        <w:t>）根据评标委员会的要求介绍相关政策法规、</w:t>
      </w:r>
      <w:r>
        <w:rPr>
          <w:rFonts w:ascii="仿宋" w:eastAsia="仿宋" w:hAnsi="仿宋" w:hint="eastAsia"/>
          <w:bCs/>
          <w:sz w:val="28"/>
          <w:szCs w:val="28"/>
        </w:rPr>
        <w:t>磋商</w:t>
      </w:r>
      <w:r>
        <w:rPr>
          <w:rFonts w:ascii="仿宋" w:eastAsia="仿宋" w:hAnsi="仿宋"/>
          <w:bCs/>
          <w:sz w:val="28"/>
          <w:szCs w:val="28"/>
        </w:rPr>
        <w:t>文件；</w:t>
      </w:r>
    </w:p>
    <w:p w:rsidR="008B0BF5" w:rsidRDefault="001127D6" w:rsidP="00AA1BFD">
      <w:pPr>
        <w:pStyle w:val="p0"/>
        <w:spacing w:line="540" w:lineRule="exact"/>
        <w:ind w:leftChars="-29" w:left="-99" w:firstLineChars="250" w:firstLine="700"/>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7</w:t>
      </w:r>
      <w:r>
        <w:rPr>
          <w:rFonts w:ascii="仿宋" w:eastAsia="仿宋" w:hAnsi="仿宋"/>
          <w:bCs/>
          <w:sz w:val="28"/>
          <w:szCs w:val="28"/>
        </w:rPr>
        <w:t>）维护评标秩序，监督评标委员会依照评标文件规定的评审程序、方法和标准进行独立评审，及时制止和纠正采购人代表、评审专家的倾向性言论或违法违规行为</w:t>
      </w:r>
      <w:r>
        <w:rPr>
          <w:rFonts w:ascii="仿宋" w:eastAsia="仿宋" w:hAnsi="仿宋" w:hint="eastAsia"/>
          <w:bCs/>
          <w:sz w:val="28"/>
          <w:szCs w:val="28"/>
        </w:rPr>
        <w:t xml:space="preserve">； </w:t>
      </w:r>
    </w:p>
    <w:p w:rsidR="008B0BF5" w:rsidRDefault="001127D6" w:rsidP="00AA1BFD">
      <w:pPr>
        <w:pStyle w:val="p0"/>
        <w:spacing w:line="540" w:lineRule="exact"/>
        <w:ind w:firstLineChars="200" w:firstLine="560"/>
        <w:rPr>
          <w:rFonts w:ascii="仿宋" w:eastAsia="仿宋" w:hAnsi="仿宋"/>
          <w:bCs/>
          <w:sz w:val="28"/>
          <w:szCs w:val="28"/>
        </w:rPr>
      </w:pPr>
      <w:r>
        <w:rPr>
          <w:rFonts w:ascii="仿宋" w:eastAsia="仿宋" w:hAnsi="仿宋"/>
          <w:bCs/>
          <w:sz w:val="28"/>
          <w:szCs w:val="28"/>
        </w:rPr>
        <w:t>（</w:t>
      </w:r>
      <w:r>
        <w:rPr>
          <w:rFonts w:ascii="仿宋" w:eastAsia="仿宋" w:hAnsi="仿宋" w:hint="eastAsia"/>
          <w:bCs/>
          <w:sz w:val="28"/>
          <w:szCs w:val="28"/>
        </w:rPr>
        <w:t>8</w:t>
      </w:r>
      <w:r>
        <w:rPr>
          <w:rFonts w:ascii="仿宋" w:eastAsia="仿宋" w:hAnsi="仿宋"/>
          <w:bCs/>
          <w:sz w:val="28"/>
          <w:szCs w:val="28"/>
        </w:rPr>
        <w:t>）核对评标结果，有</w:t>
      </w:r>
      <w:r>
        <w:rPr>
          <w:rFonts w:ascii="仿宋" w:eastAsia="仿宋" w:hAnsi="仿宋" w:hint="eastAsia"/>
          <w:bCs/>
          <w:sz w:val="28"/>
          <w:szCs w:val="28"/>
        </w:rPr>
        <w:t>《政府采购货物和服务招标投标管理办法》</w:t>
      </w:r>
      <w:r>
        <w:rPr>
          <w:rFonts w:ascii="仿宋" w:eastAsia="仿宋" w:hAnsi="仿宋"/>
          <w:bCs/>
          <w:sz w:val="28"/>
          <w:szCs w:val="28"/>
        </w:rPr>
        <w:t>第</w:t>
      </w:r>
      <w:r>
        <w:rPr>
          <w:rFonts w:ascii="仿宋" w:eastAsia="仿宋" w:hAnsi="仿宋" w:hint="eastAsia"/>
          <w:bCs/>
          <w:sz w:val="28"/>
          <w:szCs w:val="28"/>
        </w:rPr>
        <w:t>六十四</w:t>
      </w:r>
      <w:r>
        <w:rPr>
          <w:rFonts w:ascii="仿宋" w:eastAsia="仿宋" w:hAnsi="仿宋"/>
          <w:bCs/>
          <w:sz w:val="28"/>
          <w:szCs w:val="28"/>
        </w:rPr>
        <w:t>条规定情形的，要求评标委员会复核或书面说明理由，评标委员会拒绝的，应予记录并向本级财政部门报告；</w:t>
      </w:r>
    </w:p>
    <w:p w:rsidR="008B0BF5" w:rsidRDefault="001127D6" w:rsidP="00AA1BFD">
      <w:pPr>
        <w:widowControl/>
        <w:spacing w:line="540" w:lineRule="exact"/>
        <w:ind w:firstLineChars="200" w:firstLine="560"/>
        <w:jc w:val="left"/>
        <w:rPr>
          <w:rFonts w:ascii="仿宋" w:eastAsia="仿宋" w:hAnsi="仿宋"/>
          <w:bCs/>
          <w:sz w:val="28"/>
          <w:szCs w:val="28"/>
        </w:rPr>
      </w:pPr>
      <w:r>
        <w:rPr>
          <w:rFonts w:ascii="仿宋" w:eastAsia="仿宋" w:hAnsi="仿宋" w:hint="eastAsia"/>
          <w:bCs/>
          <w:sz w:val="28"/>
          <w:szCs w:val="28"/>
        </w:rPr>
        <w:lastRenderedPageBreak/>
        <w:t>（9）</w:t>
      </w:r>
      <w:r>
        <w:rPr>
          <w:rFonts w:ascii="仿宋" w:eastAsia="仿宋" w:hAnsi="仿宋" w:hint="eastAsia"/>
          <w:sz w:val="28"/>
          <w:szCs w:val="28"/>
        </w:rPr>
        <w:t>评审工作完成后，按照规定向评审专家支付劳务报酬和异地评审差旅费，不得向评审专家以外的其他人员支付评审劳务报酬；</w:t>
      </w:r>
    </w:p>
    <w:p w:rsidR="008B0BF5" w:rsidRDefault="001127D6" w:rsidP="00AA1BFD">
      <w:pPr>
        <w:spacing w:line="540" w:lineRule="exact"/>
        <w:ind w:firstLineChars="210" w:firstLine="588"/>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10</w:t>
      </w:r>
      <w:r>
        <w:rPr>
          <w:rFonts w:ascii="仿宋" w:eastAsia="仿宋" w:hAnsi="仿宋"/>
          <w:sz w:val="28"/>
          <w:szCs w:val="28"/>
        </w:rPr>
        <w:t>）处理与评标有关的其他事项。</w:t>
      </w:r>
    </w:p>
    <w:p w:rsidR="008B0BF5" w:rsidRDefault="001127D6" w:rsidP="00AA1BFD">
      <w:pPr>
        <w:spacing w:line="540" w:lineRule="exact"/>
        <w:ind w:firstLineChars="210" w:firstLine="588"/>
        <w:rPr>
          <w:rFonts w:ascii="仿宋" w:eastAsia="仿宋" w:hAnsi="仿宋"/>
          <w:sz w:val="28"/>
          <w:szCs w:val="28"/>
        </w:rPr>
      </w:pPr>
      <w:r>
        <w:rPr>
          <w:rFonts w:ascii="仿宋" w:eastAsia="仿宋" w:hAnsi="仿宋" w:hint="eastAsia"/>
          <w:sz w:val="28"/>
          <w:szCs w:val="28"/>
        </w:rPr>
        <w:t xml:space="preserve">31.4 </w:t>
      </w:r>
      <w:r>
        <w:rPr>
          <w:rFonts w:ascii="仿宋" w:eastAsia="仿宋" w:hAnsi="仿宋"/>
          <w:sz w:val="28"/>
          <w:szCs w:val="28"/>
        </w:rPr>
        <w:t>采购人可以在评标前介绍项目背景和采购需求，介绍内容不得含有歧视性、倾向性意见，不得超出</w:t>
      </w:r>
      <w:r>
        <w:rPr>
          <w:rFonts w:ascii="仿宋" w:eastAsia="仿宋" w:hAnsi="仿宋" w:hint="eastAsia"/>
          <w:sz w:val="28"/>
          <w:szCs w:val="28"/>
        </w:rPr>
        <w:t>磋商</w:t>
      </w:r>
      <w:r>
        <w:rPr>
          <w:rFonts w:ascii="仿宋" w:eastAsia="仿宋" w:hAnsi="仿宋"/>
          <w:sz w:val="28"/>
          <w:szCs w:val="28"/>
        </w:rPr>
        <w:t>文件所述范围。介绍应当提交书面介绍材料，并随采购文件一并存档。</w:t>
      </w:r>
    </w:p>
    <w:p w:rsidR="008B0BF5" w:rsidRDefault="001127D6" w:rsidP="00AA1BFD">
      <w:pPr>
        <w:spacing w:line="540" w:lineRule="exact"/>
        <w:ind w:leftChars="57" w:left="194" w:firstLineChars="150" w:firstLine="420"/>
        <w:rPr>
          <w:rFonts w:ascii="仿宋" w:eastAsia="仿宋" w:hAnsi="仿宋"/>
          <w:sz w:val="28"/>
          <w:szCs w:val="28"/>
        </w:rPr>
      </w:pPr>
      <w:r>
        <w:rPr>
          <w:rFonts w:ascii="仿宋" w:eastAsia="仿宋" w:hAnsi="仿宋" w:hint="eastAsia"/>
          <w:sz w:val="28"/>
          <w:szCs w:val="28"/>
        </w:rPr>
        <w:t>31.5 评标过程严格保密</w:t>
      </w:r>
    </w:p>
    <w:p w:rsidR="008B0BF5" w:rsidRDefault="00B449E7"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（1）</w:t>
      </w:r>
      <w:r w:rsidR="001127D6">
        <w:rPr>
          <w:rFonts w:ascii="仿宋" w:eastAsia="仿宋" w:hAnsi="仿宋" w:hint="eastAsia"/>
          <w:sz w:val="28"/>
          <w:szCs w:val="28"/>
        </w:rPr>
        <w:t>开标后，直至授予中标人合同为止，凡属于对响应文件的审查、澄清、评价和比较的有关资料以及中标候选人的推荐情况，与评标有关的其他任何情况均严格保密；</w:t>
      </w:r>
    </w:p>
    <w:p w:rsidR="008B0BF5" w:rsidRDefault="00B449E7"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w:t>
      </w:r>
      <w:r w:rsidR="001127D6">
        <w:rPr>
          <w:rFonts w:ascii="仿宋" w:eastAsia="仿宋" w:hAnsi="仿宋" w:hint="eastAsia"/>
          <w:sz w:val="28"/>
          <w:szCs w:val="28"/>
        </w:rPr>
        <w:t>供应商对评委会的评标过程或合同授予决定施加影响的任何行为都可能导致其磋商被拒绝。</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67" w:name="_Toc12637"/>
      <w:bookmarkStart w:id="68" w:name="_Toc27773"/>
      <w:bookmarkStart w:id="69" w:name="_Toc2524"/>
      <w:r>
        <w:rPr>
          <w:rFonts w:ascii="仿宋" w:eastAsia="仿宋" w:hAnsi="仿宋" w:cs="微软雅黑" w:hint="eastAsia"/>
          <w:b/>
          <w:sz w:val="28"/>
          <w:szCs w:val="28"/>
          <w:shd w:val="clear" w:color="auto" w:fill="FFFFFF"/>
        </w:rPr>
        <w:t>九、定标</w:t>
      </w:r>
      <w:bookmarkEnd w:id="67"/>
      <w:bookmarkEnd w:id="68"/>
      <w:bookmarkEnd w:id="69"/>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32.定标原则</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采购人或其授权的评委会按照评标报告中推荐的中标候选人名单，按顺序确定中标人。</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33.定标程序</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33.1评委会将评标情况写出书面报告，推荐3个中标候选人，并按照综合得分高低标明排列顺序。得分相同的，按磋商报价由低到高顺序排列；得分且磋商报价相同的并列。</w:t>
      </w:r>
    </w:p>
    <w:p w:rsidR="008B0BF5" w:rsidRDefault="001127D6" w:rsidP="00AA1BFD">
      <w:pPr>
        <w:spacing w:line="540" w:lineRule="exact"/>
        <w:ind w:firstLineChars="175" w:firstLine="490"/>
        <w:rPr>
          <w:rFonts w:ascii="仿宋" w:eastAsia="仿宋" w:hAnsi="仿宋"/>
          <w:sz w:val="28"/>
          <w:szCs w:val="28"/>
        </w:rPr>
      </w:pPr>
      <w:r>
        <w:rPr>
          <w:rFonts w:ascii="仿宋" w:eastAsia="仿宋" w:hAnsi="仿宋" w:hint="eastAsia"/>
          <w:sz w:val="28"/>
          <w:szCs w:val="28"/>
        </w:rPr>
        <w:t>33.2 采购代理机构在评标结束后2个工作日内将评标报告送采购人。</w:t>
      </w:r>
    </w:p>
    <w:p w:rsidR="008B0BF5" w:rsidRDefault="001127D6" w:rsidP="00AA1BFD">
      <w:pPr>
        <w:spacing w:line="540" w:lineRule="exact"/>
        <w:ind w:firstLineChars="175" w:firstLine="490"/>
        <w:rPr>
          <w:rFonts w:ascii="仿宋" w:eastAsia="仿宋" w:hAnsi="仿宋"/>
          <w:sz w:val="28"/>
          <w:szCs w:val="28"/>
        </w:rPr>
      </w:pPr>
      <w:r>
        <w:rPr>
          <w:rFonts w:ascii="仿宋" w:eastAsia="仿宋" w:hAnsi="仿宋" w:hint="eastAsia"/>
          <w:sz w:val="28"/>
          <w:szCs w:val="28"/>
        </w:rPr>
        <w:t>33.3 采购人应当在收到评标报告后5个工作日内，按照评标报告中推荐的中标候选人顺序和有关规定确定中标人，第一名中标候选人并列的，由采购人根据技术方案得分由高到低顺序确定。同时，复函采购代理机构。</w:t>
      </w:r>
    </w:p>
    <w:p w:rsidR="008B0BF5" w:rsidRDefault="001127D6" w:rsidP="00AA1BFD">
      <w:pPr>
        <w:spacing w:line="540" w:lineRule="exact"/>
        <w:ind w:firstLineChars="175" w:firstLine="492"/>
        <w:rPr>
          <w:rFonts w:ascii="仿宋" w:eastAsia="仿宋" w:hAnsi="仿宋"/>
          <w:b/>
          <w:sz w:val="28"/>
          <w:szCs w:val="28"/>
        </w:rPr>
      </w:pPr>
      <w:r>
        <w:rPr>
          <w:rFonts w:ascii="仿宋" w:eastAsia="仿宋" w:hAnsi="仿宋" w:hint="eastAsia"/>
          <w:b/>
          <w:sz w:val="28"/>
          <w:szCs w:val="28"/>
        </w:rPr>
        <w:t>采购人在收到评标报告5个工作日内未按评标报告推荐的中标候选人</w:t>
      </w:r>
      <w:r>
        <w:rPr>
          <w:rFonts w:ascii="仿宋" w:eastAsia="仿宋" w:hAnsi="仿宋" w:hint="eastAsia"/>
          <w:b/>
          <w:sz w:val="28"/>
          <w:szCs w:val="28"/>
        </w:rPr>
        <w:lastRenderedPageBreak/>
        <w:t>顺序确定中标人，又不能说明合法理由的，视同按评标报告推荐的顺序确定排名第一的中标候选人为中标人。</w:t>
      </w:r>
    </w:p>
    <w:p w:rsidR="008B0BF5" w:rsidRDefault="001127D6" w:rsidP="00AA1BFD">
      <w:pPr>
        <w:spacing w:line="540" w:lineRule="exact"/>
        <w:ind w:firstLineChars="175" w:firstLine="490"/>
        <w:rPr>
          <w:rFonts w:ascii="仿宋" w:eastAsia="仿宋" w:hAnsi="仿宋"/>
          <w:sz w:val="28"/>
          <w:szCs w:val="28"/>
        </w:rPr>
      </w:pPr>
      <w:r>
        <w:rPr>
          <w:rFonts w:ascii="仿宋" w:eastAsia="仿宋" w:hAnsi="仿宋" w:hint="eastAsia"/>
          <w:sz w:val="28"/>
          <w:szCs w:val="28"/>
        </w:rPr>
        <w:t>33.4采购代理机构应当在接到采购人“定标”复函之日起2个工作日内，根据采购人确定的中标人，在指定的媒体上发布中标公告，同时向中标人发出《中标通知书》。</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34．中标通知书</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sz w:val="28"/>
          <w:szCs w:val="28"/>
        </w:rPr>
        <w:t>34</w:t>
      </w:r>
      <w:r>
        <w:rPr>
          <w:rFonts w:ascii="仿宋" w:eastAsia="仿宋" w:hAnsi="仿宋" w:hint="eastAsia"/>
          <w:b/>
          <w:bCs/>
          <w:sz w:val="28"/>
          <w:szCs w:val="28"/>
        </w:rPr>
        <w:t>.</w:t>
      </w:r>
      <w:r>
        <w:rPr>
          <w:rFonts w:ascii="仿宋" w:eastAsia="仿宋" w:hAnsi="仿宋" w:hint="eastAsia"/>
          <w:sz w:val="28"/>
          <w:szCs w:val="28"/>
        </w:rPr>
        <w:t>1中标通知书为签订采购合同的依据，是合同的有效组成部分。</w:t>
      </w:r>
    </w:p>
    <w:p w:rsidR="008B0BF5" w:rsidRDefault="001127D6" w:rsidP="00AA1BFD">
      <w:pPr>
        <w:tabs>
          <w:tab w:val="left" w:pos="7665"/>
        </w:tabs>
        <w:spacing w:line="540" w:lineRule="exact"/>
        <w:ind w:firstLine="480"/>
        <w:rPr>
          <w:rFonts w:ascii="仿宋" w:eastAsia="仿宋" w:hAnsi="仿宋"/>
          <w:sz w:val="28"/>
          <w:szCs w:val="28"/>
        </w:rPr>
      </w:pPr>
      <w:r>
        <w:rPr>
          <w:rFonts w:ascii="仿宋" w:eastAsia="仿宋" w:hAnsi="仿宋" w:hint="eastAsia"/>
          <w:sz w:val="28"/>
          <w:szCs w:val="28"/>
        </w:rPr>
        <w:t>34.2中标通知书对采购人和中标人均具有法律效力。中标通知书发出后，采购人改变中标结果，或者中标人无正当理由放弃中标的，应当承担相应的法律责任。</w:t>
      </w:r>
    </w:p>
    <w:p w:rsidR="008B0BF5" w:rsidRDefault="001127D6" w:rsidP="00AA1BFD">
      <w:pPr>
        <w:tabs>
          <w:tab w:val="left" w:pos="7665"/>
        </w:tabs>
        <w:spacing w:line="540" w:lineRule="exact"/>
        <w:ind w:firstLine="480"/>
        <w:rPr>
          <w:rFonts w:ascii="仿宋" w:eastAsia="仿宋" w:hAnsi="仿宋"/>
          <w:sz w:val="28"/>
          <w:szCs w:val="28"/>
        </w:rPr>
      </w:pPr>
      <w:r>
        <w:rPr>
          <w:rFonts w:ascii="仿宋" w:eastAsia="仿宋" w:hAnsi="仿宋" w:hint="eastAsia"/>
          <w:sz w:val="28"/>
          <w:szCs w:val="28"/>
        </w:rPr>
        <w:t>34.3中标人应当在接到采购代理机构通知之日起5个工作日内领取《中标通知书》。</w:t>
      </w:r>
    </w:p>
    <w:p w:rsidR="008B0BF5" w:rsidRDefault="001127D6" w:rsidP="00AA1BFD">
      <w:pPr>
        <w:tabs>
          <w:tab w:val="left" w:pos="7665"/>
        </w:tabs>
        <w:spacing w:line="540" w:lineRule="exact"/>
        <w:ind w:firstLine="480"/>
        <w:rPr>
          <w:rFonts w:ascii="仿宋" w:eastAsia="仿宋" w:hAnsi="仿宋"/>
          <w:sz w:val="28"/>
          <w:szCs w:val="28"/>
        </w:rPr>
      </w:pPr>
      <w:r>
        <w:rPr>
          <w:rFonts w:ascii="仿宋" w:eastAsia="仿宋" w:hAnsi="仿宋" w:hint="eastAsia"/>
          <w:sz w:val="28"/>
          <w:szCs w:val="28"/>
        </w:rPr>
        <w:t>34.4在《中标通知书》发出后，发现中标人有法律法规规章制度规定的中标无效情形的，采购代理机构在取得监督管理机构的认定以后，应当宣布发出的中标通知书无效，并收回发出的中标通知书（中标人也应当交回），依法重新确定中标人或者重新开展采购活动。</w:t>
      </w:r>
    </w:p>
    <w:p w:rsidR="008B0BF5" w:rsidRDefault="001127D6" w:rsidP="00AA1BFD">
      <w:pPr>
        <w:tabs>
          <w:tab w:val="left" w:pos="7665"/>
        </w:tabs>
        <w:spacing w:line="540" w:lineRule="exact"/>
        <w:ind w:firstLine="480"/>
        <w:rPr>
          <w:rFonts w:ascii="仿宋" w:eastAsia="仿宋" w:hAnsi="仿宋"/>
          <w:sz w:val="28"/>
          <w:szCs w:val="28"/>
        </w:rPr>
      </w:pPr>
      <w:r>
        <w:rPr>
          <w:rFonts w:ascii="仿宋" w:eastAsia="仿宋" w:hAnsi="仿宋" w:hint="eastAsia"/>
          <w:sz w:val="28"/>
          <w:szCs w:val="28"/>
        </w:rPr>
        <w:t>34.5 中标通知书发出后，采购人不得违法改变中标结果，中标人无正当理由不得放弃中标。</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70" w:name="_Toc15100"/>
      <w:bookmarkStart w:id="71" w:name="_Toc31295"/>
      <w:bookmarkStart w:id="72" w:name="_Toc11804"/>
      <w:r>
        <w:rPr>
          <w:rFonts w:ascii="仿宋" w:eastAsia="仿宋" w:hAnsi="仿宋" w:cs="微软雅黑" w:hint="eastAsia"/>
          <w:b/>
          <w:sz w:val="28"/>
          <w:szCs w:val="28"/>
          <w:shd w:val="clear" w:color="auto" w:fill="FFFFFF"/>
        </w:rPr>
        <w:t>十、废标或变更采购方式</w:t>
      </w:r>
      <w:bookmarkEnd w:id="70"/>
      <w:bookmarkEnd w:id="71"/>
      <w:bookmarkEnd w:id="72"/>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35.废标的情形</w:t>
      </w:r>
    </w:p>
    <w:p w:rsidR="008B0BF5" w:rsidRDefault="001127D6" w:rsidP="00AA1BFD">
      <w:pPr>
        <w:pStyle w:val="a0"/>
        <w:spacing w:line="540" w:lineRule="exact"/>
        <w:ind w:firstLine="525"/>
        <w:rPr>
          <w:rFonts w:ascii="仿宋" w:eastAsia="仿宋" w:hAnsi="仿宋"/>
          <w:sz w:val="28"/>
          <w:szCs w:val="28"/>
        </w:rPr>
      </w:pPr>
      <w:r>
        <w:rPr>
          <w:rFonts w:ascii="仿宋" w:eastAsia="仿宋" w:hAnsi="仿宋" w:hint="eastAsia"/>
          <w:sz w:val="28"/>
          <w:szCs w:val="28"/>
        </w:rPr>
        <w:t>35.1 磋商采购中，出现下列情形之一的，应予以废标：</w:t>
      </w:r>
    </w:p>
    <w:p w:rsidR="008B0BF5" w:rsidRDefault="001127D6" w:rsidP="00AA1BFD">
      <w:pPr>
        <w:pStyle w:val="a0"/>
        <w:spacing w:line="540" w:lineRule="exact"/>
        <w:ind w:firstLine="525"/>
        <w:rPr>
          <w:rFonts w:ascii="仿宋" w:eastAsia="仿宋" w:hAnsi="仿宋"/>
          <w:sz w:val="28"/>
          <w:szCs w:val="28"/>
        </w:rPr>
      </w:pPr>
      <w:r>
        <w:rPr>
          <w:rFonts w:ascii="仿宋" w:eastAsia="仿宋" w:hAnsi="仿宋" w:hint="eastAsia"/>
          <w:sz w:val="28"/>
          <w:szCs w:val="28"/>
        </w:rPr>
        <w:t>（1）符合专业条件的供应商或者对磋商文件作实质响应的供应商不足3家的；</w:t>
      </w:r>
    </w:p>
    <w:p w:rsidR="008B0BF5" w:rsidRDefault="001127D6" w:rsidP="00AA1BFD">
      <w:pPr>
        <w:pStyle w:val="a0"/>
        <w:spacing w:line="540" w:lineRule="exact"/>
        <w:ind w:firstLine="525"/>
        <w:rPr>
          <w:rFonts w:ascii="仿宋" w:eastAsia="仿宋" w:hAnsi="仿宋"/>
          <w:sz w:val="28"/>
          <w:szCs w:val="28"/>
        </w:rPr>
      </w:pPr>
      <w:r>
        <w:rPr>
          <w:rFonts w:ascii="仿宋" w:eastAsia="仿宋" w:hAnsi="仿宋" w:hint="eastAsia"/>
          <w:sz w:val="28"/>
          <w:szCs w:val="28"/>
        </w:rPr>
        <w:t>（2）出现影响采购公正的违法、违规行为的；</w:t>
      </w:r>
    </w:p>
    <w:p w:rsidR="008B0BF5" w:rsidRDefault="001127D6" w:rsidP="00AA1BFD">
      <w:pPr>
        <w:pStyle w:val="a0"/>
        <w:spacing w:line="540" w:lineRule="exact"/>
        <w:ind w:firstLine="525"/>
        <w:rPr>
          <w:rFonts w:ascii="仿宋" w:eastAsia="仿宋" w:hAnsi="仿宋"/>
          <w:sz w:val="28"/>
          <w:szCs w:val="28"/>
        </w:rPr>
      </w:pPr>
      <w:r>
        <w:rPr>
          <w:rFonts w:ascii="仿宋" w:eastAsia="仿宋" w:hAnsi="仿宋" w:hint="eastAsia"/>
          <w:sz w:val="28"/>
          <w:szCs w:val="28"/>
        </w:rPr>
        <w:t>（3）供应商的报价均超过了采购预算，采购人不能支付的；</w:t>
      </w:r>
    </w:p>
    <w:p w:rsidR="008B0BF5" w:rsidRDefault="001127D6" w:rsidP="00AA1BFD">
      <w:pPr>
        <w:pStyle w:val="a0"/>
        <w:spacing w:line="540" w:lineRule="exact"/>
        <w:ind w:firstLine="525"/>
        <w:rPr>
          <w:rFonts w:ascii="仿宋" w:eastAsia="仿宋" w:hAnsi="仿宋"/>
          <w:sz w:val="28"/>
          <w:szCs w:val="28"/>
        </w:rPr>
      </w:pPr>
      <w:r>
        <w:rPr>
          <w:rFonts w:ascii="仿宋" w:eastAsia="仿宋" w:hAnsi="仿宋" w:hint="eastAsia"/>
          <w:sz w:val="28"/>
          <w:szCs w:val="28"/>
        </w:rPr>
        <w:lastRenderedPageBreak/>
        <w:t>（4）因重大变故，采购任务取消的。</w:t>
      </w:r>
    </w:p>
    <w:p w:rsidR="008B0BF5" w:rsidRDefault="001127D6" w:rsidP="00AA1BFD">
      <w:pPr>
        <w:pStyle w:val="a0"/>
        <w:spacing w:line="540" w:lineRule="exact"/>
        <w:ind w:firstLine="525"/>
        <w:rPr>
          <w:rFonts w:ascii="仿宋" w:eastAsia="仿宋" w:hAnsi="仿宋"/>
          <w:sz w:val="28"/>
          <w:szCs w:val="28"/>
        </w:rPr>
      </w:pPr>
      <w:r>
        <w:rPr>
          <w:rFonts w:ascii="仿宋" w:eastAsia="仿宋" w:hAnsi="仿宋" w:hint="eastAsia"/>
          <w:sz w:val="28"/>
          <w:szCs w:val="28"/>
        </w:rPr>
        <w:t>35.2 废标后，采购代理机构应在指定媒体上发布公告，并公告废标的详细理由。</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36.变更采购方式</w:t>
      </w:r>
    </w:p>
    <w:p w:rsidR="008B0BF5" w:rsidRDefault="001127D6" w:rsidP="00AA1BFD">
      <w:pPr>
        <w:pStyle w:val="a0"/>
        <w:spacing w:line="540" w:lineRule="exact"/>
        <w:ind w:firstLine="527"/>
        <w:rPr>
          <w:rFonts w:ascii="仿宋" w:eastAsia="仿宋" w:hAnsi="仿宋"/>
          <w:sz w:val="28"/>
          <w:szCs w:val="28"/>
        </w:rPr>
      </w:pPr>
      <w:r>
        <w:rPr>
          <w:rFonts w:ascii="仿宋" w:eastAsia="仿宋" w:hAnsi="仿宋" w:hint="eastAsia"/>
          <w:sz w:val="28"/>
          <w:szCs w:val="28"/>
        </w:rPr>
        <w:t>36.1存在下列情形之一的，除采购任务取消情形外，采购人经同级财政部门同意后，可按《政府采购货物和服务招标投标管理办法》（财政部87号令）第四十三条规定的方式处理：</w:t>
      </w:r>
    </w:p>
    <w:p w:rsidR="008B0BF5" w:rsidRDefault="001127D6" w:rsidP="00AA1BFD">
      <w:pPr>
        <w:pStyle w:val="a0"/>
        <w:spacing w:line="540" w:lineRule="exact"/>
        <w:ind w:firstLine="527"/>
        <w:rPr>
          <w:rFonts w:ascii="仿宋" w:eastAsia="仿宋" w:hAnsi="仿宋"/>
          <w:sz w:val="28"/>
          <w:szCs w:val="28"/>
        </w:rPr>
      </w:pPr>
      <w:r>
        <w:rPr>
          <w:rFonts w:ascii="仿宋" w:eastAsia="仿宋" w:hAnsi="仿宋" w:hint="eastAsia"/>
          <w:sz w:val="28"/>
          <w:szCs w:val="28"/>
        </w:rPr>
        <w:t>（1）磋商截止后参加磋商的人不足3家的；</w:t>
      </w:r>
    </w:p>
    <w:p w:rsidR="008B0BF5" w:rsidRDefault="001127D6" w:rsidP="00AA1BFD">
      <w:pPr>
        <w:pStyle w:val="a0"/>
        <w:spacing w:line="540" w:lineRule="exact"/>
        <w:ind w:firstLine="527"/>
        <w:rPr>
          <w:rFonts w:ascii="仿宋" w:eastAsia="仿宋" w:hAnsi="仿宋"/>
          <w:sz w:val="28"/>
          <w:szCs w:val="28"/>
        </w:rPr>
      </w:pPr>
      <w:r>
        <w:rPr>
          <w:rFonts w:ascii="仿宋" w:eastAsia="仿宋" w:hAnsi="仿宋" w:hint="eastAsia"/>
          <w:sz w:val="28"/>
          <w:szCs w:val="28"/>
        </w:rPr>
        <w:t>（2）通过资格审查的供应商不足3家的；</w:t>
      </w:r>
    </w:p>
    <w:p w:rsidR="008B0BF5" w:rsidRDefault="001127D6" w:rsidP="00AA1BFD">
      <w:pPr>
        <w:pStyle w:val="a0"/>
        <w:spacing w:line="540" w:lineRule="exact"/>
        <w:ind w:firstLine="527"/>
        <w:rPr>
          <w:rFonts w:ascii="仿宋" w:eastAsia="仿宋" w:hAnsi="仿宋"/>
          <w:sz w:val="28"/>
          <w:szCs w:val="28"/>
        </w:rPr>
      </w:pPr>
      <w:r>
        <w:rPr>
          <w:rFonts w:ascii="仿宋" w:eastAsia="仿宋" w:hAnsi="仿宋" w:hint="eastAsia"/>
          <w:sz w:val="28"/>
          <w:szCs w:val="28"/>
        </w:rPr>
        <w:t>（3）通过符合性审查的供应商不足3家的。</w:t>
      </w:r>
    </w:p>
    <w:p w:rsidR="008B0BF5" w:rsidRDefault="001127D6" w:rsidP="00AA1BFD">
      <w:pPr>
        <w:pStyle w:val="a0"/>
        <w:spacing w:line="540" w:lineRule="exact"/>
        <w:ind w:firstLine="527"/>
        <w:rPr>
          <w:rFonts w:ascii="仿宋" w:eastAsia="仿宋" w:hAnsi="仿宋"/>
          <w:sz w:val="28"/>
          <w:szCs w:val="28"/>
        </w:rPr>
      </w:pPr>
      <w:r>
        <w:rPr>
          <w:rFonts w:ascii="仿宋" w:eastAsia="仿宋" w:hAnsi="仿宋" w:hint="eastAsia"/>
          <w:sz w:val="28"/>
          <w:szCs w:val="28"/>
        </w:rPr>
        <w:t>36.2 通过符合性审查的供应商只有2家时，采购人经同级财政部门同意后，与该2家供应商进行竞争性谈判采购。</w:t>
      </w:r>
    </w:p>
    <w:p w:rsidR="008B0BF5" w:rsidRDefault="001127D6" w:rsidP="00AA1BFD">
      <w:pPr>
        <w:pStyle w:val="a0"/>
        <w:spacing w:line="540" w:lineRule="exact"/>
        <w:ind w:firstLine="527"/>
        <w:rPr>
          <w:rFonts w:ascii="仿宋" w:eastAsia="仿宋" w:hAnsi="仿宋"/>
          <w:sz w:val="28"/>
          <w:szCs w:val="28"/>
        </w:rPr>
      </w:pPr>
      <w:r>
        <w:rPr>
          <w:rFonts w:ascii="仿宋" w:eastAsia="仿宋" w:hAnsi="仿宋" w:hint="eastAsia"/>
          <w:sz w:val="28"/>
          <w:szCs w:val="28"/>
        </w:rPr>
        <w:t>36.3在磋商过程中，提交响应文件或者通过资格审查或符合性审查的供应商只有1家时，按废标处理，重新开展采购活动。</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73" w:name="_Toc496"/>
      <w:bookmarkStart w:id="74" w:name="_Toc17948"/>
      <w:bookmarkStart w:id="75" w:name="_Toc16935"/>
      <w:r>
        <w:rPr>
          <w:rFonts w:ascii="仿宋" w:eastAsia="仿宋" w:hAnsi="仿宋" w:cs="微软雅黑" w:hint="eastAsia"/>
          <w:b/>
          <w:sz w:val="28"/>
          <w:szCs w:val="28"/>
          <w:shd w:val="clear" w:color="auto" w:fill="FFFFFF"/>
        </w:rPr>
        <w:t>十一、合同授予</w:t>
      </w:r>
      <w:bookmarkEnd w:id="73"/>
      <w:bookmarkEnd w:id="74"/>
      <w:bookmarkEnd w:id="75"/>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37.合同订立</w:t>
      </w:r>
    </w:p>
    <w:p w:rsidR="008B0BF5" w:rsidRDefault="001127D6" w:rsidP="00AA1BFD">
      <w:pPr>
        <w:tabs>
          <w:tab w:val="left" w:pos="7665"/>
        </w:tabs>
        <w:spacing w:line="540" w:lineRule="exact"/>
        <w:ind w:firstLine="482"/>
        <w:rPr>
          <w:rFonts w:ascii="仿宋" w:eastAsia="仿宋" w:hAnsi="仿宋"/>
          <w:b/>
          <w:sz w:val="28"/>
          <w:szCs w:val="28"/>
        </w:rPr>
      </w:pPr>
      <w:r>
        <w:rPr>
          <w:rFonts w:ascii="仿宋" w:eastAsia="仿宋" w:hAnsi="仿宋" w:hint="eastAsia"/>
          <w:sz w:val="28"/>
          <w:szCs w:val="28"/>
        </w:rPr>
        <w:t>37.1 中标人应在《中标通知书》发出之日起30日内按照磋商文件和磋商文件</w:t>
      </w:r>
      <w:r>
        <w:rPr>
          <w:rFonts w:ascii="仿宋" w:eastAsia="仿宋" w:hAnsi="仿宋"/>
          <w:sz w:val="28"/>
          <w:szCs w:val="28"/>
        </w:rPr>
        <w:t>（包括评标中形成的澄清文件）</w:t>
      </w:r>
      <w:r>
        <w:rPr>
          <w:rFonts w:ascii="仿宋" w:eastAsia="仿宋" w:hAnsi="仿宋" w:hint="eastAsia"/>
          <w:sz w:val="28"/>
          <w:szCs w:val="28"/>
        </w:rPr>
        <w:t>的规定与采购人签订采购合同。由于中标人的原因逾期未与采购人签订采购合同的，将视为放弃中标，取消其中标资格，给采购人造成损失的，</w:t>
      </w:r>
      <w:r>
        <w:rPr>
          <w:rFonts w:ascii="仿宋" w:eastAsia="仿宋" w:hAnsi="仿宋" w:hint="eastAsia"/>
          <w:spacing w:val="2"/>
          <w:sz w:val="28"/>
          <w:szCs w:val="28"/>
        </w:rPr>
        <w:t>中标人应当予以赔偿。</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37.2中标人因不可抗力原因不能履行采购合同或放弃中标的，采购人可以与排在中标人之后第一位的中标候选人签订采购合同，以此类推。</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bookmarkStart w:id="76" w:name="_Toc322606648"/>
      <w:r>
        <w:rPr>
          <w:rFonts w:ascii="仿宋" w:eastAsia="仿宋" w:hAnsi="仿宋" w:cs="微软雅黑" w:hint="eastAsia"/>
          <w:b/>
          <w:sz w:val="28"/>
          <w:szCs w:val="28"/>
          <w:shd w:val="clear" w:color="auto" w:fill="FFFFFF"/>
        </w:rPr>
        <w:t>38.合同履行</w:t>
      </w:r>
      <w:bookmarkEnd w:id="76"/>
    </w:p>
    <w:p w:rsidR="008B0BF5" w:rsidRDefault="001127D6" w:rsidP="00AA1BFD">
      <w:pPr>
        <w:tabs>
          <w:tab w:val="left" w:pos="426"/>
        </w:tabs>
        <w:autoSpaceDE w:val="0"/>
        <w:autoSpaceDN w:val="0"/>
        <w:adjustRightInd w:val="0"/>
        <w:snapToGrid w:val="0"/>
        <w:spacing w:line="540" w:lineRule="exact"/>
        <w:ind w:firstLineChars="200" w:firstLine="560"/>
        <w:rPr>
          <w:rFonts w:ascii="仿宋" w:eastAsia="仿宋" w:hAnsi="仿宋" w:cs="黑体"/>
          <w:b/>
          <w:bCs/>
          <w:sz w:val="28"/>
          <w:szCs w:val="28"/>
        </w:rPr>
      </w:pPr>
      <w:r>
        <w:rPr>
          <w:rFonts w:ascii="仿宋" w:eastAsia="仿宋" w:hAnsi="仿宋" w:cs="宋体" w:hint="eastAsia"/>
          <w:sz w:val="28"/>
          <w:szCs w:val="28"/>
        </w:rPr>
        <w:t xml:space="preserve">38.1 </w:t>
      </w:r>
      <w:r>
        <w:rPr>
          <w:rFonts w:ascii="仿宋" w:eastAsia="仿宋" w:hAnsi="仿宋" w:cs="宋体" w:hint="eastAsia"/>
          <w:sz w:val="28"/>
          <w:szCs w:val="28"/>
          <w:lang w:eastAsia="zh-TW"/>
        </w:rPr>
        <w:t>合同订立后，合同各方不得擅自变更</w:t>
      </w:r>
      <w:r>
        <w:rPr>
          <w:rFonts w:ascii="仿宋" w:eastAsia="仿宋" w:hAnsi="仿宋" w:cs="宋体" w:hint="eastAsia"/>
          <w:sz w:val="28"/>
          <w:szCs w:val="28"/>
        </w:rPr>
        <w:t>或者</w:t>
      </w:r>
      <w:r>
        <w:rPr>
          <w:rFonts w:ascii="仿宋" w:eastAsia="仿宋" w:hAnsi="仿宋" w:cs="宋体" w:hint="eastAsia"/>
          <w:sz w:val="28"/>
          <w:szCs w:val="28"/>
          <w:lang w:eastAsia="zh-TW"/>
        </w:rPr>
        <w:t>中止或者终止合同。</w:t>
      </w:r>
    </w:p>
    <w:p w:rsidR="008B0BF5" w:rsidRDefault="001127D6" w:rsidP="00AA1BFD">
      <w:pPr>
        <w:tabs>
          <w:tab w:val="left" w:pos="426"/>
        </w:tabs>
        <w:autoSpaceDE w:val="0"/>
        <w:autoSpaceDN w:val="0"/>
        <w:adjustRightInd w:val="0"/>
        <w:snapToGrid w:val="0"/>
        <w:spacing w:line="540" w:lineRule="exact"/>
        <w:ind w:firstLineChars="200" w:firstLine="560"/>
        <w:rPr>
          <w:rFonts w:ascii="仿宋" w:eastAsia="仿宋" w:hAnsi="仿宋" w:cs="黑体"/>
          <w:b/>
          <w:bCs/>
          <w:sz w:val="28"/>
          <w:szCs w:val="28"/>
        </w:rPr>
      </w:pPr>
      <w:r>
        <w:rPr>
          <w:rFonts w:ascii="仿宋" w:eastAsia="仿宋" w:hAnsi="仿宋" w:cs="宋体" w:hint="eastAsia"/>
          <w:sz w:val="28"/>
          <w:szCs w:val="28"/>
        </w:rPr>
        <w:t xml:space="preserve">38.2 </w:t>
      </w:r>
      <w:r>
        <w:rPr>
          <w:rFonts w:ascii="仿宋" w:eastAsia="仿宋" w:hAnsi="仿宋" w:cs="宋体" w:hint="eastAsia"/>
          <w:sz w:val="28"/>
          <w:szCs w:val="28"/>
          <w:lang w:eastAsia="zh-TW"/>
        </w:rPr>
        <w:t>合同履行中，采购人需追加与合同标的相同的货物</w:t>
      </w:r>
      <w:r>
        <w:rPr>
          <w:rFonts w:ascii="仿宋" w:eastAsia="仿宋" w:hAnsi="仿宋" w:cs="宋体" w:hint="eastAsia"/>
          <w:sz w:val="28"/>
          <w:szCs w:val="28"/>
        </w:rPr>
        <w:t>或服务</w:t>
      </w:r>
      <w:r>
        <w:rPr>
          <w:rFonts w:ascii="仿宋" w:eastAsia="仿宋" w:hAnsi="仿宋" w:cs="宋体" w:hint="eastAsia"/>
          <w:sz w:val="28"/>
          <w:szCs w:val="28"/>
          <w:lang w:eastAsia="zh-TW"/>
        </w:rPr>
        <w:t>的，在</w:t>
      </w:r>
      <w:r>
        <w:rPr>
          <w:rFonts w:ascii="仿宋" w:eastAsia="仿宋" w:hAnsi="仿宋" w:cs="宋体" w:hint="eastAsia"/>
          <w:sz w:val="28"/>
          <w:szCs w:val="28"/>
          <w:lang w:eastAsia="zh-TW"/>
        </w:rPr>
        <w:lastRenderedPageBreak/>
        <w:t>不改变合同其他条款的前提下，可以与</w:t>
      </w:r>
      <w:r>
        <w:rPr>
          <w:rFonts w:ascii="仿宋" w:eastAsia="仿宋" w:hAnsi="仿宋" w:cs="宋体" w:hint="eastAsia"/>
          <w:sz w:val="28"/>
          <w:szCs w:val="28"/>
        </w:rPr>
        <w:t>中标人</w:t>
      </w:r>
      <w:r>
        <w:rPr>
          <w:rFonts w:ascii="仿宋" w:eastAsia="仿宋" w:hAnsi="仿宋" w:cs="宋体" w:hint="eastAsia"/>
          <w:sz w:val="28"/>
          <w:szCs w:val="28"/>
          <w:lang w:eastAsia="zh-TW"/>
        </w:rPr>
        <w:t>签订补充合同，但所补充合同的采购金额不得超过原</w:t>
      </w:r>
      <w:r>
        <w:rPr>
          <w:rFonts w:ascii="仿宋" w:eastAsia="仿宋" w:hAnsi="仿宋" w:cs="宋体" w:hint="eastAsia"/>
          <w:sz w:val="28"/>
          <w:szCs w:val="28"/>
        </w:rPr>
        <w:t>合同</w:t>
      </w:r>
      <w:r>
        <w:rPr>
          <w:rFonts w:ascii="仿宋" w:eastAsia="仿宋" w:hAnsi="仿宋" w:cs="宋体" w:hint="eastAsia"/>
          <w:sz w:val="28"/>
          <w:szCs w:val="28"/>
          <w:lang w:eastAsia="zh-TW"/>
        </w:rPr>
        <w:t>采购金额的百分之十。签订补充合同的</w:t>
      </w:r>
      <w:r>
        <w:rPr>
          <w:rFonts w:ascii="仿宋" w:eastAsia="仿宋" w:hAnsi="仿宋" w:cs="宋体" w:hint="eastAsia"/>
          <w:sz w:val="28"/>
          <w:szCs w:val="28"/>
        </w:rPr>
        <w:t>应</w:t>
      </w:r>
      <w:r>
        <w:rPr>
          <w:rFonts w:ascii="仿宋" w:eastAsia="仿宋" w:hAnsi="仿宋" w:cs="宋体" w:hint="eastAsia"/>
          <w:sz w:val="28"/>
          <w:szCs w:val="28"/>
          <w:lang w:eastAsia="zh-TW"/>
        </w:rPr>
        <w:t>按规定备案。</w:t>
      </w:r>
    </w:p>
    <w:p w:rsidR="008B0BF5" w:rsidRDefault="001127D6" w:rsidP="00AA1BFD">
      <w:pPr>
        <w:pStyle w:val="af"/>
        <w:spacing w:before="0" w:beforeAutospacing="0" w:after="0" w:afterAutospacing="0" w:line="540" w:lineRule="exact"/>
        <w:ind w:firstLineChars="196" w:firstLine="551"/>
        <w:rPr>
          <w:rFonts w:ascii="仿宋" w:eastAsia="仿宋" w:hAnsi="仿宋" w:cs="微软雅黑"/>
          <w:b/>
          <w:sz w:val="28"/>
          <w:szCs w:val="28"/>
          <w:shd w:val="clear" w:color="auto" w:fill="FFFFFF"/>
        </w:rPr>
      </w:pPr>
      <w:bookmarkStart w:id="77" w:name="_Toc17636"/>
      <w:bookmarkStart w:id="78" w:name="_Toc30423"/>
      <w:bookmarkStart w:id="79" w:name="_Toc5475"/>
      <w:r>
        <w:rPr>
          <w:rFonts w:ascii="仿宋" w:eastAsia="仿宋" w:hAnsi="仿宋" w:cs="微软雅黑" w:hint="eastAsia"/>
          <w:b/>
          <w:sz w:val="28"/>
          <w:szCs w:val="28"/>
          <w:shd w:val="clear" w:color="auto" w:fill="FFFFFF"/>
        </w:rPr>
        <w:t>十二、质疑与投诉</w:t>
      </w:r>
      <w:bookmarkEnd w:id="77"/>
      <w:bookmarkEnd w:id="78"/>
      <w:bookmarkEnd w:id="79"/>
    </w:p>
    <w:p w:rsidR="008B0BF5" w:rsidRDefault="00B449E7"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39</w:t>
      </w:r>
      <w:r w:rsidR="001127D6">
        <w:rPr>
          <w:rFonts w:ascii="仿宋" w:eastAsia="仿宋" w:hAnsi="仿宋" w:cs="微软雅黑" w:hint="eastAsia"/>
          <w:b/>
          <w:sz w:val="28"/>
          <w:szCs w:val="28"/>
          <w:shd w:val="clear" w:color="auto" w:fill="FFFFFF"/>
        </w:rPr>
        <w:t>.质疑</w:t>
      </w:r>
    </w:p>
    <w:p w:rsidR="008B0BF5" w:rsidRDefault="00B449E7"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39</w:t>
      </w:r>
      <w:r w:rsidR="001127D6">
        <w:rPr>
          <w:rFonts w:ascii="仿宋" w:eastAsia="仿宋" w:hAnsi="仿宋" w:hint="eastAsia"/>
          <w:sz w:val="28"/>
          <w:szCs w:val="28"/>
        </w:rPr>
        <w:t>.1 供应商对本次磋商采购活动有疑问的，按照国家《中华人民共和国招标磋商法》、的规定办理。</w:t>
      </w:r>
    </w:p>
    <w:p w:rsidR="008B0BF5" w:rsidRDefault="00B449E7"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39</w:t>
      </w:r>
      <w:r w:rsidR="001127D6">
        <w:rPr>
          <w:rFonts w:ascii="仿宋" w:eastAsia="仿宋" w:hAnsi="仿宋" w:hint="eastAsia"/>
          <w:sz w:val="28"/>
          <w:szCs w:val="28"/>
        </w:rPr>
        <w:t>.2 供应商对采购文件、采购过程或中标结果使自身的合法权益受到损害，应当在法定期限内一次性提出针对同一采购程序环节的质疑，按照质疑函范本格式要求以书面形式向采购代理机构或采购人提出质疑。</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1）质疑书应当包括以下主要内容：被质疑项目名称、项目编号、标段/包号、采购文件获取日期、质疑事项、证据及来源线索、法律依据（具体条款）、磋商采购活动中自己权益受到侵害的实质内容、质疑人有效联系方式等。</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（2）质疑书应当由法定代表人或授权代表签字或盖章，并加盖单位公章，公章不得以合同章或其他印章代替，并附法人身份证明。</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3）质疑人可以委托代理人办理质疑事项，代理人办理质疑事项时，需本人来代理机构提交质疑书，除提交质疑书外，还应当提交质疑人的授权委托书及代理人的有效身份证明，授权委托书应当载明委托代理的具体权限和事项。</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（4）质疑函范本格式在中国政府采购网站（http://www.ccgp.gov.cn/）自行下载。</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（5）接收质疑函的联系部门、联系电话和通讯地址同采购公告。</w:t>
      </w:r>
    </w:p>
    <w:p w:rsidR="008B0BF5" w:rsidRDefault="00B449E7"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39</w:t>
      </w:r>
      <w:r w:rsidR="001127D6">
        <w:rPr>
          <w:rFonts w:ascii="仿宋" w:eastAsia="仿宋" w:hAnsi="仿宋" w:hint="eastAsia"/>
          <w:sz w:val="28"/>
          <w:szCs w:val="28"/>
        </w:rPr>
        <w:t>.3 有下列情形之一的，属于无效质疑，采购代理机构和采购人不予受理：</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lastRenderedPageBreak/>
        <w:t>（1）质疑人不是参与本次采购项目的供应商；</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（2）质疑人与质疑事项不存在利害关系的；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（3）未在法定期限内提出质疑的；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（4）质疑未以书面形式提出，以传真、电子邮件、移动通信等形式即时收悉提交的质疑材料；</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（5）质疑未按质疑函范本格式提出的；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（6）质疑书主要内容构成不完整的；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（7）质疑书没有合法有效的签字、盖章或授权的；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（8）以非法手段取得证据、材料的；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（9）质疑答复后，同一质疑人就同一事项再次提出质疑的；</w:t>
      </w:r>
    </w:p>
    <w:p w:rsidR="008B0BF5" w:rsidRDefault="001127D6"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（10）不符合法律、法规、规章和监管机构规定的其他条件的。</w:t>
      </w:r>
    </w:p>
    <w:p w:rsidR="008B0BF5" w:rsidRDefault="00B449E7" w:rsidP="00AA1BFD">
      <w:pPr>
        <w:widowControl/>
        <w:spacing w:line="540" w:lineRule="exact"/>
        <w:ind w:firstLineChars="200" w:firstLine="560"/>
        <w:rPr>
          <w:rFonts w:ascii="仿宋" w:eastAsia="仿宋" w:hAnsi="仿宋"/>
          <w:sz w:val="28"/>
          <w:szCs w:val="28"/>
        </w:rPr>
      </w:pPr>
      <w:r>
        <w:rPr>
          <w:rFonts w:ascii="仿宋" w:eastAsia="仿宋" w:hAnsi="仿宋" w:hint="eastAsia"/>
          <w:sz w:val="28"/>
          <w:szCs w:val="28"/>
        </w:rPr>
        <w:t>39</w:t>
      </w:r>
      <w:r w:rsidR="001127D6">
        <w:rPr>
          <w:rFonts w:ascii="仿宋" w:eastAsia="仿宋" w:hAnsi="仿宋" w:hint="eastAsia"/>
          <w:sz w:val="28"/>
          <w:szCs w:val="28"/>
        </w:rPr>
        <w:t>.4 采购代理机构或采购人将在收到书面质疑后5个工作日内做出答复，并以书面形式通知质疑人和其他有关供应商。</w:t>
      </w:r>
    </w:p>
    <w:p w:rsidR="008B0BF5" w:rsidRDefault="00B449E7"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40</w:t>
      </w:r>
      <w:r w:rsidR="001127D6">
        <w:rPr>
          <w:rFonts w:ascii="仿宋" w:eastAsia="仿宋" w:hAnsi="仿宋" w:cs="微软雅黑" w:hint="eastAsia"/>
          <w:b/>
          <w:sz w:val="28"/>
          <w:szCs w:val="28"/>
          <w:shd w:val="clear" w:color="auto" w:fill="FFFFFF"/>
        </w:rPr>
        <w:t>.投诉</w:t>
      </w:r>
    </w:p>
    <w:p w:rsidR="008B0BF5" w:rsidRDefault="00B449E7" w:rsidP="00AA1BFD">
      <w:pPr>
        <w:spacing w:line="540" w:lineRule="exact"/>
        <w:ind w:firstLineChars="200" w:firstLine="560"/>
        <w:jc w:val="left"/>
        <w:rPr>
          <w:rFonts w:ascii="仿宋" w:eastAsia="仿宋" w:hAnsi="仿宋"/>
          <w:sz w:val="28"/>
          <w:szCs w:val="28"/>
        </w:rPr>
      </w:pPr>
      <w:r>
        <w:rPr>
          <w:rFonts w:ascii="仿宋" w:eastAsia="仿宋" w:hAnsi="仿宋" w:hint="eastAsia"/>
          <w:sz w:val="28"/>
          <w:szCs w:val="28"/>
        </w:rPr>
        <w:t>40</w:t>
      </w:r>
      <w:r w:rsidR="001127D6">
        <w:rPr>
          <w:rFonts w:ascii="仿宋" w:eastAsia="仿宋" w:hAnsi="仿宋" w:hint="eastAsia"/>
          <w:sz w:val="28"/>
          <w:szCs w:val="28"/>
        </w:rPr>
        <w:t>.1 供应商和其他厉害关系人认为本次磋商采购活动违反法律、法规和规章规定的，有权向有关行政监督机构投诉。</w:t>
      </w:r>
    </w:p>
    <w:p w:rsidR="008B0BF5" w:rsidRDefault="001127D6" w:rsidP="00AA1BFD">
      <w:pPr>
        <w:spacing w:line="540" w:lineRule="exact"/>
        <w:ind w:firstLineChars="200" w:firstLine="560"/>
        <w:jc w:val="left"/>
        <w:rPr>
          <w:rFonts w:ascii="仿宋" w:eastAsia="仿宋" w:hAnsi="仿宋"/>
          <w:sz w:val="28"/>
          <w:szCs w:val="28"/>
        </w:rPr>
      </w:pPr>
      <w:r>
        <w:rPr>
          <w:rFonts w:ascii="仿宋" w:eastAsia="仿宋" w:hAnsi="仿宋" w:hint="eastAsia"/>
          <w:sz w:val="28"/>
          <w:szCs w:val="28"/>
        </w:rPr>
        <w:t>（1）质疑人对采购代理机构或采购人的答复不满意，以及采购代理机构或采购人未在规定时间内做出答复的，可以在答复期满后15个工作日内向采购监管机构提出投诉。</w:t>
      </w:r>
    </w:p>
    <w:p w:rsidR="008B0BF5" w:rsidRDefault="001127D6" w:rsidP="00AA1BFD">
      <w:pPr>
        <w:spacing w:line="540" w:lineRule="exact"/>
        <w:ind w:firstLineChars="200" w:firstLine="560"/>
        <w:jc w:val="left"/>
        <w:rPr>
          <w:rFonts w:ascii="仿宋" w:eastAsia="仿宋" w:hAnsi="仿宋"/>
          <w:sz w:val="28"/>
          <w:szCs w:val="28"/>
        </w:rPr>
      </w:pPr>
      <w:r>
        <w:rPr>
          <w:rFonts w:ascii="仿宋" w:eastAsia="仿宋" w:hAnsi="仿宋" w:hint="eastAsia"/>
          <w:sz w:val="28"/>
          <w:szCs w:val="28"/>
        </w:rPr>
        <w:t>（2）供应商投诉的事项不得超出已质疑事项的范围。</w:t>
      </w:r>
    </w:p>
    <w:p w:rsidR="008B0BF5" w:rsidRDefault="001127D6" w:rsidP="00AA1BFD">
      <w:pPr>
        <w:spacing w:line="540" w:lineRule="exact"/>
        <w:ind w:firstLineChars="200" w:firstLine="560"/>
        <w:jc w:val="left"/>
        <w:rPr>
          <w:rFonts w:ascii="仿宋" w:eastAsia="仿宋" w:hAnsi="仿宋"/>
          <w:sz w:val="28"/>
          <w:szCs w:val="28"/>
        </w:rPr>
      </w:pPr>
      <w:r>
        <w:rPr>
          <w:rFonts w:ascii="仿宋" w:eastAsia="仿宋" w:hAnsi="仿宋" w:hint="eastAsia"/>
          <w:sz w:val="28"/>
          <w:szCs w:val="28"/>
        </w:rPr>
        <w:t>（3）投诉书范本格式在中国政府采购网站（http://www.ccgp.gov.cn/）自行下载。</w:t>
      </w:r>
    </w:p>
    <w:p w:rsidR="008B0BF5" w:rsidRDefault="001127D6">
      <w:pPr>
        <w:pStyle w:val="1"/>
        <w:jc w:val="center"/>
        <w:outlineLvl w:val="0"/>
        <w:rPr>
          <w:rFonts w:ascii="仿宋" w:eastAsia="仿宋" w:hAnsi="仿宋"/>
          <w:b/>
          <w:sz w:val="36"/>
          <w:szCs w:val="36"/>
        </w:rPr>
      </w:pPr>
      <w:r>
        <w:rPr>
          <w:rFonts w:ascii="仿宋" w:eastAsia="仿宋" w:hAnsi="仿宋" w:hint="eastAsia"/>
          <w:sz w:val="28"/>
          <w:szCs w:val="28"/>
        </w:rPr>
        <w:br w:type="page"/>
      </w:r>
      <w:bookmarkStart w:id="80" w:name="_Toc8726"/>
      <w:r>
        <w:rPr>
          <w:rFonts w:ascii="仿宋" w:eastAsia="仿宋" w:hAnsi="仿宋" w:hint="eastAsia"/>
          <w:b/>
          <w:sz w:val="36"/>
          <w:szCs w:val="36"/>
        </w:rPr>
        <w:lastRenderedPageBreak/>
        <w:t>第四章  磋商办法</w:t>
      </w:r>
      <w:bookmarkEnd w:id="80"/>
    </w:p>
    <w:p w:rsidR="008B0BF5" w:rsidRDefault="008B0BF5">
      <w:pPr>
        <w:pStyle w:val="1"/>
        <w:jc w:val="center"/>
        <w:outlineLvl w:val="0"/>
        <w:rPr>
          <w:rFonts w:ascii="宋体" w:hAnsi="宋体"/>
          <w:b/>
          <w:sz w:val="44"/>
          <w:szCs w:val="44"/>
        </w:rPr>
      </w:pP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根据《中华人民共和国招标投标法》及《政府采购货物和服务招标投标管理办法》（财政部87号令）等法律法规规定，结合采购项目特点制定本评标办法。</w:t>
      </w:r>
    </w:p>
    <w:p w:rsidR="008B0BF5" w:rsidRDefault="001127D6" w:rsidP="00AA1BFD">
      <w:pPr>
        <w:pStyle w:val="af"/>
        <w:spacing w:before="0" w:beforeAutospacing="0" w:after="0" w:afterAutospacing="0" w:line="540" w:lineRule="exact"/>
        <w:rPr>
          <w:rFonts w:ascii="仿宋" w:eastAsia="仿宋" w:hAnsi="仿宋" w:cs="微软雅黑"/>
          <w:b/>
          <w:sz w:val="28"/>
          <w:szCs w:val="28"/>
          <w:shd w:val="clear" w:color="auto" w:fill="FFFFFF"/>
        </w:rPr>
      </w:pPr>
      <w:bookmarkStart w:id="81" w:name="_Toc31332"/>
      <w:bookmarkStart w:id="82" w:name="_Toc17437"/>
      <w:bookmarkStart w:id="83" w:name="_Toc16956"/>
      <w:bookmarkStart w:id="84" w:name="_Toc14625"/>
      <w:r>
        <w:rPr>
          <w:rFonts w:ascii="仿宋" w:eastAsia="仿宋" w:hAnsi="仿宋" w:cs="微软雅黑" w:hint="eastAsia"/>
          <w:b/>
          <w:sz w:val="28"/>
          <w:szCs w:val="28"/>
          <w:shd w:val="clear" w:color="auto" w:fill="FFFFFF"/>
        </w:rPr>
        <w:t>一、评标程序</w:t>
      </w:r>
      <w:bookmarkEnd w:id="81"/>
      <w:bookmarkEnd w:id="82"/>
      <w:bookmarkEnd w:id="83"/>
      <w:bookmarkEnd w:id="84"/>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1.本采购项目评标应当按照下列工作程序进行：</w:t>
      </w:r>
    </w:p>
    <w:p w:rsidR="008B0BF5" w:rsidRDefault="001127D6" w:rsidP="00AA1BFD">
      <w:pPr>
        <w:spacing w:line="540" w:lineRule="exact"/>
        <w:ind w:firstLine="495"/>
        <w:rPr>
          <w:rFonts w:ascii="仿宋" w:eastAsia="仿宋" w:hAnsi="仿宋"/>
          <w:sz w:val="28"/>
          <w:szCs w:val="28"/>
        </w:rPr>
      </w:pPr>
      <w:r>
        <w:rPr>
          <w:rFonts w:ascii="仿宋" w:eastAsia="仿宋" w:hAnsi="仿宋" w:hint="eastAsia"/>
          <w:sz w:val="28"/>
          <w:szCs w:val="28"/>
        </w:rPr>
        <w:t>（1）响应文件符合性审查；</w:t>
      </w:r>
    </w:p>
    <w:p w:rsidR="008B0BF5" w:rsidRDefault="001127D6" w:rsidP="00AA1BFD">
      <w:pPr>
        <w:spacing w:line="540" w:lineRule="exact"/>
        <w:ind w:firstLine="495"/>
        <w:rPr>
          <w:rFonts w:ascii="仿宋" w:eastAsia="仿宋" w:hAnsi="仿宋"/>
          <w:sz w:val="28"/>
          <w:szCs w:val="28"/>
        </w:rPr>
      </w:pPr>
      <w:r>
        <w:rPr>
          <w:rFonts w:ascii="仿宋" w:eastAsia="仿宋" w:hAnsi="仿宋" w:hint="eastAsia"/>
          <w:sz w:val="28"/>
          <w:szCs w:val="28"/>
        </w:rPr>
        <w:t>（2）响应文件澄清或说明；</w:t>
      </w:r>
    </w:p>
    <w:p w:rsidR="008B0BF5" w:rsidRDefault="001127D6" w:rsidP="00AA1BFD">
      <w:pPr>
        <w:spacing w:line="540" w:lineRule="exact"/>
        <w:ind w:firstLine="495"/>
        <w:rPr>
          <w:rFonts w:ascii="仿宋" w:eastAsia="仿宋" w:hAnsi="仿宋"/>
          <w:sz w:val="28"/>
          <w:szCs w:val="28"/>
        </w:rPr>
      </w:pPr>
      <w:r>
        <w:rPr>
          <w:rFonts w:ascii="仿宋" w:eastAsia="仿宋" w:hAnsi="仿宋" w:hint="eastAsia"/>
          <w:sz w:val="28"/>
          <w:szCs w:val="28"/>
        </w:rPr>
        <w:t>（3）响应文件比较与评价；</w:t>
      </w:r>
    </w:p>
    <w:p w:rsidR="008B0BF5" w:rsidRDefault="001127D6" w:rsidP="00AA1BFD">
      <w:pPr>
        <w:spacing w:line="540" w:lineRule="exact"/>
        <w:ind w:firstLine="495"/>
        <w:rPr>
          <w:rFonts w:ascii="仿宋" w:eastAsia="仿宋" w:hAnsi="仿宋"/>
          <w:sz w:val="28"/>
          <w:szCs w:val="28"/>
        </w:rPr>
      </w:pPr>
      <w:r>
        <w:rPr>
          <w:rFonts w:ascii="仿宋" w:eastAsia="仿宋" w:hAnsi="仿宋" w:hint="eastAsia"/>
          <w:sz w:val="28"/>
          <w:szCs w:val="28"/>
        </w:rPr>
        <w:t>（4）复核与核对评标结果；</w:t>
      </w:r>
    </w:p>
    <w:p w:rsidR="008B0BF5" w:rsidRDefault="001127D6" w:rsidP="00AA1BFD">
      <w:pPr>
        <w:spacing w:line="540" w:lineRule="exact"/>
        <w:ind w:firstLine="495"/>
        <w:rPr>
          <w:rFonts w:ascii="仿宋" w:eastAsia="仿宋" w:hAnsi="仿宋"/>
          <w:sz w:val="28"/>
          <w:szCs w:val="28"/>
        </w:rPr>
      </w:pPr>
      <w:r>
        <w:rPr>
          <w:rFonts w:ascii="仿宋" w:eastAsia="仿宋" w:hAnsi="仿宋" w:hint="eastAsia"/>
          <w:sz w:val="28"/>
          <w:szCs w:val="28"/>
        </w:rPr>
        <w:t>（5）确定中标候选人名单；</w:t>
      </w:r>
    </w:p>
    <w:p w:rsidR="008B0BF5" w:rsidRDefault="001127D6" w:rsidP="00AA1BFD">
      <w:pPr>
        <w:spacing w:line="540" w:lineRule="exact"/>
        <w:ind w:firstLine="495"/>
        <w:rPr>
          <w:rFonts w:ascii="仿宋" w:eastAsia="仿宋" w:hAnsi="仿宋"/>
          <w:sz w:val="28"/>
          <w:szCs w:val="28"/>
        </w:rPr>
      </w:pPr>
      <w:r>
        <w:rPr>
          <w:rFonts w:ascii="仿宋" w:eastAsia="仿宋" w:hAnsi="仿宋" w:hint="eastAsia"/>
          <w:sz w:val="28"/>
          <w:szCs w:val="28"/>
        </w:rPr>
        <w:t>（6）编写评标报告。</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2.响应文件初步审查，分别为资格性审查和符合性审查。</w:t>
      </w:r>
    </w:p>
    <w:p w:rsidR="008B0BF5" w:rsidRDefault="001127D6" w:rsidP="00AA1BFD">
      <w:pPr>
        <w:spacing w:afterLines="50" w:line="540" w:lineRule="exact"/>
        <w:ind w:firstLineChars="196" w:firstLine="549"/>
        <w:rPr>
          <w:rFonts w:ascii="仿宋" w:eastAsia="仿宋" w:hAnsi="仿宋"/>
          <w:sz w:val="28"/>
          <w:szCs w:val="28"/>
        </w:rPr>
      </w:pPr>
      <w:r>
        <w:rPr>
          <w:rFonts w:ascii="仿宋" w:eastAsia="仿宋" w:hAnsi="仿宋" w:hint="eastAsia"/>
          <w:sz w:val="28"/>
          <w:szCs w:val="28"/>
        </w:rPr>
        <w:t>2.1 资格性审查。依据法律法规和磋商文件的规定，对响应文件中的资格证明、磋商保证等进行审查，以确定供应商是否具备磋商资格</w:t>
      </w:r>
    </w:p>
    <w:p w:rsidR="008B0BF5" w:rsidRDefault="001127D6" w:rsidP="00AA1BFD">
      <w:pPr>
        <w:spacing w:afterLines="50" w:line="540" w:lineRule="exact"/>
        <w:ind w:firstLineChars="196" w:firstLine="549"/>
        <w:rPr>
          <w:rFonts w:ascii="仿宋" w:eastAsia="仿宋" w:hAnsi="仿宋"/>
          <w:sz w:val="28"/>
          <w:szCs w:val="28"/>
        </w:rPr>
      </w:pPr>
      <w:r>
        <w:rPr>
          <w:rFonts w:ascii="仿宋" w:eastAsia="仿宋" w:hAnsi="仿宋" w:hint="eastAsia"/>
          <w:sz w:val="28"/>
          <w:szCs w:val="28"/>
        </w:rPr>
        <w:t>2.2符合性审查。依据磋商文件的规定，从响应文件的有效性、完整性和对磋商文件的响应程度进行审查，以确定是否对磋商文件的实质性要求作出响应。</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3.响应文件的澄清</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3.1为有助于响应文件的审查、比较和评价，评委会可要求供应商对其响应文件中非实质性（响应文件中含义不明确、同类问题表述不一致或者有明显文字和计算错误的内容）的有关问题进行澄清、说明或者补正。有关澄清、说明或者补正的要求和答复应以书面（含电传、传真）形式提交，并由其法定代表人或委托代理人签字。供应商的澄清、说明或者补正不得</w:t>
      </w:r>
      <w:r>
        <w:rPr>
          <w:rFonts w:ascii="仿宋" w:eastAsia="仿宋" w:hAnsi="仿宋" w:hint="eastAsia"/>
          <w:sz w:val="28"/>
          <w:szCs w:val="28"/>
        </w:rPr>
        <w:lastRenderedPageBreak/>
        <w:t>超出磋商文件的范围或者改变磋商文件的实质性内容。评委会不接受供应商主动提出的澄清、说明。</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3.2 评委会对供应商提交的澄清、说明或者补正有疑问的，可以要求供应商进一步澄清、说明或者补正，直至满足评委会的要求。</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3.3 有效的书面澄清、说明或补正材料，是响应文件的补充材料，成为响应文件的组成部分。</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4.响应文件比较与评价</w:t>
      </w:r>
    </w:p>
    <w:p w:rsidR="008B0BF5" w:rsidRDefault="001127D6" w:rsidP="00AA1BFD">
      <w:pPr>
        <w:tabs>
          <w:tab w:val="left" w:pos="0"/>
        </w:tabs>
        <w:adjustRightInd w:val="0"/>
        <w:snapToGrid w:val="0"/>
        <w:spacing w:beforeLines="50" w:line="540" w:lineRule="exact"/>
        <w:ind w:firstLineChars="200" w:firstLine="560"/>
        <w:rPr>
          <w:rFonts w:ascii="仿宋" w:eastAsia="仿宋" w:hAnsi="仿宋"/>
          <w:sz w:val="28"/>
          <w:szCs w:val="28"/>
        </w:rPr>
      </w:pPr>
      <w:r>
        <w:rPr>
          <w:rFonts w:ascii="仿宋" w:eastAsia="仿宋" w:hAnsi="仿宋" w:hint="eastAsia"/>
          <w:sz w:val="28"/>
          <w:szCs w:val="28"/>
        </w:rPr>
        <w:t>4.1</w:t>
      </w:r>
      <w:r>
        <w:rPr>
          <w:rFonts w:ascii="仿宋" w:eastAsia="仿宋" w:hAnsi="仿宋" w:hint="eastAsia"/>
          <w:bCs/>
          <w:sz w:val="28"/>
          <w:szCs w:val="28"/>
        </w:rPr>
        <w:t>评标委员会应按照磋商文件中规定的评标方法</w:t>
      </w:r>
      <w:r>
        <w:rPr>
          <w:rFonts w:ascii="仿宋" w:eastAsia="仿宋" w:hAnsi="仿宋" w:hint="eastAsia"/>
          <w:sz w:val="28"/>
          <w:szCs w:val="28"/>
        </w:rPr>
        <w:t>和标准，</w:t>
      </w:r>
      <w:r>
        <w:rPr>
          <w:rFonts w:ascii="仿宋" w:eastAsia="仿宋" w:hAnsi="仿宋" w:hint="eastAsia"/>
          <w:bCs/>
          <w:sz w:val="28"/>
          <w:szCs w:val="28"/>
        </w:rPr>
        <w:t>对</w:t>
      </w:r>
      <w:r>
        <w:rPr>
          <w:rFonts w:ascii="仿宋" w:eastAsia="仿宋" w:hAnsi="仿宋" w:hint="eastAsia"/>
          <w:sz w:val="28"/>
          <w:szCs w:val="28"/>
        </w:rPr>
        <w:t>初步审查</w:t>
      </w:r>
      <w:r>
        <w:rPr>
          <w:rFonts w:ascii="仿宋" w:eastAsia="仿宋" w:hAnsi="仿宋" w:hint="eastAsia"/>
          <w:bCs/>
          <w:sz w:val="28"/>
          <w:szCs w:val="28"/>
        </w:rPr>
        <w:t>通过的响应文件进行商务和技术评估，综合比较与评价。</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5.复核与核对评标结果</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5.1 评分汇总结束后，评标委员会应当进行复核，特别要对拟推荐中标候选人的、报价最低的、响应文件被认定无效的进行重点复核。</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5.2 评标结果汇总完成后，</w:t>
      </w:r>
      <w:r>
        <w:rPr>
          <w:rFonts w:ascii="仿宋" w:eastAsia="仿宋" w:hAnsi="仿宋"/>
          <w:sz w:val="28"/>
          <w:szCs w:val="28"/>
        </w:rPr>
        <w:t>评标报告签署前，</w:t>
      </w:r>
      <w:r>
        <w:rPr>
          <w:rFonts w:ascii="仿宋" w:eastAsia="仿宋" w:hAnsi="仿宋" w:hint="eastAsia"/>
          <w:sz w:val="28"/>
          <w:szCs w:val="28"/>
        </w:rPr>
        <w:t>采购代理机构应当</w:t>
      </w:r>
      <w:r>
        <w:rPr>
          <w:rFonts w:ascii="仿宋" w:eastAsia="仿宋" w:hAnsi="仿宋"/>
          <w:sz w:val="28"/>
          <w:szCs w:val="28"/>
        </w:rPr>
        <w:t>核对评标结果，除下列情形外，任何人不得修改评标结果：</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1</w:t>
      </w:r>
      <w:r>
        <w:rPr>
          <w:rFonts w:ascii="仿宋" w:eastAsia="仿宋" w:hAnsi="仿宋"/>
          <w:sz w:val="28"/>
          <w:szCs w:val="28"/>
        </w:rPr>
        <w:t>）分值汇总计算错误的；</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2</w:t>
      </w:r>
      <w:r>
        <w:rPr>
          <w:rFonts w:ascii="仿宋" w:eastAsia="仿宋" w:hAnsi="仿宋"/>
          <w:sz w:val="28"/>
          <w:szCs w:val="28"/>
        </w:rPr>
        <w:t>）分项评分超出评分标准范围的；</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3</w:t>
      </w:r>
      <w:r>
        <w:rPr>
          <w:rFonts w:ascii="仿宋" w:eastAsia="仿宋" w:hAnsi="仿宋"/>
          <w:sz w:val="28"/>
          <w:szCs w:val="28"/>
        </w:rPr>
        <w:t>）评标委员会对客观评审因素评分不一致的；</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sz w:val="28"/>
          <w:szCs w:val="28"/>
        </w:rPr>
        <w:t>经复核发现存在以上情形之一的，评标委员会应当当场修改评标结果，并在评标报告中记载</w:t>
      </w:r>
      <w:r>
        <w:rPr>
          <w:rFonts w:ascii="仿宋" w:eastAsia="仿宋" w:hAnsi="仿宋" w:hint="eastAsia"/>
          <w:sz w:val="28"/>
          <w:szCs w:val="28"/>
        </w:rPr>
        <w:t>。</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6.确定中标候选人名单</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定标及定标程序详见第二章。</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7.编写评标报告</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7.1评标委员会在确定中标候选人名单后，应当编写评标报告并向采购人出具。评标报告应当包括以下内容：</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（1）磋商公告刊登的媒体名称、开标日期和地点；</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lastRenderedPageBreak/>
        <w:t>（2）供应商名单和评标委员会成员名单；</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（3）评标方法和标准；</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（4）开标记录和评标情况及说明，包括无效供应商名单及原因；</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（5）评标结果，确定的中标候选人名单；</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（6）其他需要说明的情况，包括评标过程中供应商根据评标委员会要求进行的澄清、说明或者补正，评标委员会成员的更换等，报价最高的供应商为第一中标候选人的，对其中标合理性予以特别书面说明。</w:t>
      </w:r>
    </w:p>
    <w:p w:rsidR="008B0BF5" w:rsidRDefault="001127D6" w:rsidP="00AA1BFD">
      <w:pPr>
        <w:spacing w:line="540" w:lineRule="exact"/>
        <w:ind w:firstLineChars="196" w:firstLine="549"/>
        <w:rPr>
          <w:rFonts w:ascii="仿宋" w:eastAsia="仿宋" w:hAnsi="仿宋"/>
          <w:sz w:val="28"/>
          <w:szCs w:val="28"/>
        </w:rPr>
      </w:pPr>
      <w:r>
        <w:rPr>
          <w:rFonts w:ascii="仿宋" w:eastAsia="仿宋" w:hAnsi="仿宋" w:hint="eastAsia"/>
          <w:sz w:val="28"/>
          <w:szCs w:val="28"/>
        </w:rPr>
        <w:t>7.2评标委员会成员应当对评标报告予以签字确认，对评标过程有不同意见的，应当在评标报告中写明理由。签字但未写明不同意见或者未说明理由的，视同无意见。拒不签字又未另行书面说明其不同意见和理由的，视同同意评标报告。</w:t>
      </w:r>
    </w:p>
    <w:p w:rsidR="008B0BF5" w:rsidRDefault="001127D6" w:rsidP="00AA1BFD">
      <w:pPr>
        <w:pStyle w:val="af"/>
        <w:spacing w:before="0" w:beforeAutospacing="0" w:after="0" w:afterAutospacing="0" w:line="540" w:lineRule="exact"/>
        <w:rPr>
          <w:rFonts w:ascii="仿宋" w:eastAsia="仿宋" w:hAnsi="仿宋" w:cs="微软雅黑"/>
          <w:b/>
          <w:sz w:val="28"/>
          <w:szCs w:val="28"/>
          <w:shd w:val="clear" w:color="auto" w:fill="FFFFFF"/>
        </w:rPr>
      </w:pPr>
      <w:bookmarkStart w:id="85" w:name="_Toc9805"/>
      <w:bookmarkStart w:id="86" w:name="_Toc794"/>
      <w:bookmarkStart w:id="87" w:name="_Toc17553"/>
      <w:bookmarkStart w:id="88" w:name="_Toc14760"/>
      <w:r>
        <w:rPr>
          <w:rFonts w:ascii="仿宋" w:eastAsia="仿宋" w:hAnsi="仿宋" w:cs="微软雅黑" w:hint="eastAsia"/>
          <w:b/>
          <w:sz w:val="28"/>
          <w:szCs w:val="28"/>
          <w:shd w:val="clear" w:color="auto" w:fill="FFFFFF"/>
        </w:rPr>
        <w:t>二、评标方法</w:t>
      </w:r>
      <w:bookmarkEnd w:id="85"/>
      <w:bookmarkEnd w:id="86"/>
      <w:bookmarkEnd w:id="87"/>
      <w:bookmarkEnd w:id="88"/>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8.综合评分法</w:t>
      </w:r>
    </w:p>
    <w:p w:rsidR="008B0BF5" w:rsidRDefault="001127D6" w:rsidP="00AA1BFD">
      <w:pPr>
        <w:pStyle w:val="a0"/>
        <w:spacing w:line="540" w:lineRule="exact"/>
        <w:ind w:firstLineChars="200" w:firstLine="560"/>
        <w:rPr>
          <w:rFonts w:ascii="仿宋" w:eastAsia="仿宋" w:hAnsi="仿宋"/>
          <w:sz w:val="28"/>
          <w:szCs w:val="28"/>
        </w:rPr>
      </w:pPr>
      <w:r w:rsidRPr="006579B1">
        <w:rPr>
          <w:rFonts w:ascii="仿宋" w:eastAsia="仿宋" w:hAnsi="仿宋" w:hint="eastAsia"/>
          <w:sz w:val="28"/>
          <w:szCs w:val="28"/>
        </w:rPr>
        <w:t>本采购项目评标方法采用综合评分法。</w:t>
      </w:r>
      <w:r>
        <w:rPr>
          <w:rFonts w:ascii="仿宋" w:eastAsia="仿宋" w:hAnsi="仿宋" w:hint="eastAsia"/>
          <w:sz w:val="28"/>
          <w:szCs w:val="28"/>
        </w:rPr>
        <w:t>即响应文件能够最大限度的满足磋商文件规定的各项综合评分标准，且经评审得分最高的供应商为中标候选人的评标方法。</w:t>
      </w:r>
    </w:p>
    <w:p w:rsidR="008B0BF5" w:rsidRDefault="001127D6" w:rsidP="00AA1BFD">
      <w:pPr>
        <w:pStyle w:val="af"/>
        <w:spacing w:before="0" w:beforeAutospacing="0" w:after="0" w:afterAutospacing="0" w:line="540" w:lineRule="exact"/>
        <w:ind w:firstLineChars="200" w:firstLine="562"/>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9.评标细则及标准</w:t>
      </w:r>
    </w:p>
    <w:p w:rsidR="008B0BF5" w:rsidRDefault="001127D6" w:rsidP="00AA1BFD">
      <w:pPr>
        <w:pStyle w:val="a9"/>
        <w:snapToGrid w:val="0"/>
        <w:spacing w:line="540" w:lineRule="exact"/>
        <w:ind w:firstLineChars="200" w:firstLine="560"/>
        <w:rPr>
          <w:rFonts w:ascii="仿宋" w:eastAsia="仿宋" w:hAnsi="仿宋"/>
          <w:bCs/>
          <w:sz w:val="28"/>
          <w:szCs w:val="28"/>
        </w:rPr>
      </w:pPr>
      <w:r>
        <w:rPr>
          <w:rFonts w:ascii="仿宋" w:eastAsia="仿宋" w:hAnsi="仿宋" w:hint="eastAsia"/>
          <w:sz w:val="28"/>
          <w:szCs w:val="28"/>
        </w:rPr>
        <w:t>9.1</w:t>
      </w:r>
      <w:r>
        <w:rPr>
          <w:rFonts w:ascii="仿宋" w:eastAsia="仿宋" w:hAnsi="仿宋" w:hint="eastAsia"/>
          <w:bCs/>
          <w:sz w:val="28"/>
          <w:szCs w:val="28"/>
        </w:rPr>
        <w:t>评标委员会将综合分析供应商的各项评审因素，而不以单项评审因素的优劣评选出中标单位。对所有供应商的磋商评估，都采用相同的程序和标准，严格按照磋商文件的要求和条件进行。</w:t>
      </w:r>
    </w:p>
    <w:p w:rsidR="008B0BF5" w:rsidRDefault="001127D6" w:rsidP="00AA1BFD">
      <w:pPr>
        <w:tabs>
          <w:tab w:val="left" w:pos="0"/>
        </w:tabs>
        <w:adjustRightInd w:val="0"/>
        <w:snapToGrid w:val="0"/>
        <w:spacing w:line="540" w:lineRule="exact"/>
        <w:ind w:firstLineChars="200" w:firstLine="560"/>
        <w:rPr>
          <w:rFonts w:ascii="仿宋" w:eastAsia="仿宋" w:hAnsi="仿宋"/>
          <w:sz w:val="28"/>
          <w:szCs w:val="28"/>
        </w:rPr>
      </w:pPr>
      <w:r>
        <w:rPr>
          <w:rFonts w:ascii="仿宋" w:eastAsia="仿宋" w:hAnsi="仿宋" w:hint="eastAsia"/>
          <w:sz w:val="28"/>
          <w:szCs w:val="28"/>
        </w:rPr>
        <w:t>9.2评审因素详见打分标准，但不包括“供应商须知”第11.1条</w:t>
      </w:r>
      <w:r>
        <w:rPr>
          <w:rFonts w:ascii="仿宋" w:eastAsia="仿宋" w:hAnsi="仿宋" w:cs="宋体" w:hint="eastAsia"/>
          <w:sz w:val="28"/>
          <w:szCs w:val="28"/>
          <w:lang w:val="zh-CN"/>
        </w:rPr>
        <w:t>款</w:t>
      </w:r>
      <w:r>
        <w:rPr>
          <w:rFonts w:ascii="仿宋" w:eastAsia="仿宋" w:hAnsi="仿宋" w:hint="eastAsia"/>
          <w:sz w:val="28"/>
          <w:szCs w:val="28"/>
        </w:rPr>
        <w:t>规定的供应商资格条件。</w:t>
      </w:r>
    </w:p>
    <w:p w:rsidR="008B0BF5" w:rsidRDefault="001127D6" w:rsidP="00AA1BFD">
      <w:pPr>
        <w:pStyle w:val="a9"/>
        <w:snapToGrid w:val="0"/>
        <w:spacing w:line="540" w:lineRule="exact"/>
        <w:ind w:leftChars="229" w:left="1219" w:hangingChars="157" w:hanging="440"/>
        <w:rPr>
          <w:rFonts w:ascii="仿宋" w:eastAsia="仿宋" w:hAnsi="仿宋"/>
          <w:bCs/>
          <w:sz w:val="28"/>
          <w:szCs w:val="28"/>
        </w:rPr>
      </w:pPr>
      <w:r>
        <w:rPr>
          <w:rFonts w:ascii="仿宋" w:eastAsia="仿宋" w:hAnsi="仿宋" w:hint="eastAsia"/>
          <w:bCs/>
          <w:sz w:val="28"/>
          <w:szCs w:val="28"/>
        </w:rPr>
        <w:t>9.3综合评分操作程序为：</w:t>
      </w:r>
    </w:p>
    <w:p w:rsidR="008B0BF5" w:rsidRDefault="001127D6" w:rsidP="00AA1BFD">
      <w:pPr>
        <w:pStyle w:val="21"/>
        <w:widowControl/>
        <w:tabs>
          <w:tab w:val="left" w:pos="1506"/>
        </w:tabs>
        <w:adjustRightInd w:val="0"/>
        <w:snapToGrid w:val="0"/>
        <w:spacing w:line="540" w:lineRule="exact"/>
        <w:ind w:firstLineChars="200" w:firstLine="560"/>
        <w:rPr>
          <w:rFonts w:ascii="仿宋" w:eastAsia="仿宋" w:hAnsi="仿宋"/>
          <w:bCs/>
          <w:sz w:val="28"/>
          <w:szCs w:val="28"/>
        </w:rPr>
      </w:pPr>
      <w:r>
        <w:rPr>
          <w:rFonts w:ascii="仿宋" w:eastAsia="仿宋" w:hAnsi="仿宋" w:hint="eastAsia"/>
          <w:bCs/>
          <w:sz w:val="28"/>
          <w:szCs w:val="28"/>
        </w:rPr>
        <w:t>（1）根据磋商文件和评标原则，按下表《综合评分明细表》所列评分因素和各评分因素的权重进行评标。</w:t>
      </w:r>
    </w:p>
    <w:p w:rsidR="008B0BF5" w:rsidRPr="006579B1" w:rsidRDefault="001127D6" w:rsidP="00AA1BFD">
      <w:pPr>
        <w:spacing w:line="540" w:lineRule="exact"/>
        <w:ind w:firstLineChars="200" w:firstLine="560"/>
        <w:rPr>
          <w:rFonts w:ascii="仿宋" w:eastAsia="仿宋" w:hAnsi="仿宋"/>
          <w:sz w:val="28"/>
          <w:szCs w:val="28"/>
        </w:rPr>
      </w:pPr>
      <w:r w:rsidRPr="006579B1">
        <w:rPr>
          <w:rFonts w:ascii="仿宋" w:eastAsia="仿宋" w:hAnsi="仿宋" w:hint="eastAsia"/>
          <w:sz w:val="28"/>
          <w:szCs w:val="28"/>
        </w:rPr>
        <w:lastRenderedPageBreak/>
        <w:t>（2）</w:t>
      </w:r>
      <w:r w:rsidR="00C20A47" w:rsidRPr="006579B1">
        <w:rPr>
          <w:rFonts w:ascii="仿宋" w:eastAsia="仿宋" w:hAnsi="仿宋" w:hint="eastAsia"/>
          <w:sz w:val="28"/>
          <w:szCs w:val="28"/>
        </w:rPr>
        <w:t>磋商报价分应当采用最低价优先法计算，即满足磋商文件要求且磋商价格最低的磋商报价为评标基准价，其价格分为满分。</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9.4非实质性偏离是指</w:t>
      </w:r>
      <w:r>
        <w:rPr>
          <w:rFonts w:ascii="仿宋" w:eastAsia="仿宋" w:hAnsi="仿宋" w:hint="eastAsia"/>
          <w:bCs/>
          <w:sz w:val="28"/>
          <w:szCs w:val="28"/>
        </w:rPr>
        <w:t>响应</w:t>
      </w:r>
      <w:r>
        <w:rPr>
          <w:rFonts w:ascii="仿宋" w:eastAsia="仿宋" w:hAnsi="仿宋" w:hint="eastAsia"/>
          <w:sz w:val="28"/>
          <w:szCs w:val="28"/>
        </w:rPr>
        <w:t>文件在实质上响应磋商文件的要求，但在个别地方存在一些不规则、不一致、不完整的内容，并且澄清、说明或者补正这些内容不会改变磋商文件的实质性内容。以下情况属于非实质性偏离：</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（1）文字表述的内容含义不明确；</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（2）同类问题表述不一致；</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（3）有明显文字和计算错误；</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（4）提供的技术信息和数据资料不完整；</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（5）响应文件未按磋商文件要求进行装订或未编制目录、页码；</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（6）评标委员会认定的其他非实质性偏离。</w:t>
      </w:r>
    </w:p>
    <w:p w:rsidR="008B0BF5" w:rsidRDefault="001127D6" w:rsidP="00AA1BFD">
      <w:pPr>
        <w:tabs>
          <w:tab w:val="left" w:pos="7665"/>
        </w:tabs>
        <w:spacing w:line="540" w:lineRule="exact"/>
        <w:ind w:firstLineChars="200" w:firstLine="560"/>
        <w:rPr>
          <w:rFonts w:ascii="仿宋" w:eastAsia="仿宋" w:hAnsi="仿宋"/>
          <w:sz w:val="28"/>
          <w:szCs w:val="28"/>
        </w:rPr>
      </w:pPr>
      <w:r>
        <w:rPr>
          <w:rFonts w:ascii="仿宋" w:eastAsia="仿宋" w:hAnsi="仿宋" w:hint="eastAsia"/>
          <w:bCs/>
          <w:sz w:val="28"/>
          <w:szCs w:val="28"/>
        </w:rPr>
        <w:t>响应</w:t>
      </w:r>
      <w:r>
        <w:rPr>
          <w:rFonts w:ascii="仿宋" w:eastAsia="仿宋" w:hAnsi="仿宋" w:hint="eastAsia"/>
          <w:sz w:val="28"/>
          <w:szCs w:val="28"/>
        </w:rPr>
        <w:t>文件有上述（1）至（4）情形之一的，评标委员会应当书面要求供应商在规定的时间内予以澄清、说明或补正。供应商拒不或在规定的时间内没有进行澄清、说明或补正或澄清、说明、补正的内容也不能说明问题的，视为响应文件制作不规范，按每一项非实质性偏离进行扣分处理，直至该项分值扣完为止。</w:t>
      </w:r>
    </w:p>
    <w:p w:rsidR="008B0BF5" w:rsidRDefault="001127D6" w:rsidP="00AA1BFD">
      <w:pPr>
        <w:pStyle w:val="a8"/>
        <w:tabs>
          <w:tab w:val="left" w:pos="600"/>
        </w:tabs>
        <w:spacing w:line="540" w:lineRule="exact"/>
        <w:ind w:firstLineChars="200" w:firstLine="560"/>
        <w:rPr>
          <w:rFonts w:ascii="仿宋" w:eastAsia="仿宋" w:hAnsi="仿宋"/>
          <w:b/>
          <w:sz w:val="28"/>
          <w:szCs w:val="28"/>
        </w:rPr>
      </w:pPr>
      <w:r>
        <w:rPr>
          <w:rFonts w:ascii="仿宋" w:eastAsia="仿宋" w:hAnsi="仿宋" w:hint="eastAsia"/>
          <w:sz w:val="28"/>
          <w:szCs w:val="28"/>
        </w:rPr>
        <w:t>9.5</w:t>
      </w:r>
      <w:r>
        <w:rPr>
          <w:rFonts w:ascii="仿宋" w:eastAsia="仿宋" w:hAnsi="仿宋" w:hint="eastAsia"/>
          <w:bCs/>
          <w:sz w:val="28"/>
          <w:szCs w:val="28"/>
        </w:rPr>
        <w:t>本采购项目</w:t>
      </w:r>
      <w:r>
        <w:rPr>
          <w:rFonts w:ascii="仿宋" w:eastAsia="仿宋" w:hAnsi="仿宋" w:hint="eastAsia"/>
          <w:sz w:val="28"/>
          <w:szCs w:val="28"/>
        </w:rPr>
        <w:t>的评标因素和标准见下列综合评分明细表（总计100分）。</w:t>
      </w:r>
    </w:p>
    <w:p w:rsidR="008B0BF5" w:rsidRDefault="001127D6" w:rsidP="00AA1BFD">
      <w:pPr>
        <w:pStyle w:val="a8"/>
        <w:tabs>
          <w:tab w:val="left" w:pos="600"/>
        </w:tabs>
        <w:spacing w:beforeLines="100" w:line="360" w:lineRule="auto"/>
        <w:ind w:firstLine="0"/>
        <w:jc w:val="center"/>
        <w:rPr>
          <w:rFonts w:ascii="仿宋" w:eastAsia="仿宋" w:hAnsi="仿宋"/>
          <w:b/>
          <w:sz w:val="28"/>
          <w:szCs w:val="28"/>
        </w:rPr>
      </w:pPr>
      <w:r>
        <w:rPr>
          <w:rFonts w:ascii="仿宋" w:eastAsia="仿宋" w:hAnsi="仿宋" w:hint="eastAsia"/>
          <w:b/>
          <w:sz w:val="28"/>
          <w:szCs w:val="28"/>
        </w:rPr>
        <w:t>综合评分明细表</w:t>
      </w:r>
    </w:p>
    <w:tbl>
      <w:tblPr>
        <w:tblW w:w="9822" w:type="dxa"/>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
        <w:gridCol w:w="1249"/>
        <w:gridCol w:w="1329"/>
        <w:gridCol w:w="6649"/>
      </w:tblGrid>
      <w:tr w:rsidR="008B0BF5" w:rsidTr="00F978F3">
        <w:trPr>
          <w:trHeight w:val="503"/>
        </w:trPr>
        <w:tc>
          <w:tcPr>
            <w:tcW w:w="595" w:type="dxa"/>
            <w:tcBorders>
              <w:top w:val="single" w:sz="4" w:space="0" w:color="auto"/>
              <w:left w:val="single" w:sz="4" w:space="0" w:color="auto"/>
              <w:bottom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b/>
                <w:sz w:val="24"/>
                <w:szCs w:val="24"/>
              </w:rPr>
            </w:pPr>
            <w:r>
              <w:rPr>
                <w:rFonts w:ascii="仿宋" w:eastAsia="仿宋" w:hAnsi="仿宋" w:cs="宋体" w:hint="eastAsia"/>
                <w:b/>
                <w:sz w:val="24"/>
                <w:szCs w:val="24"/>
              </w:rPr>
              <w:t>序号</w:t>
            </w:r>
          </w:p>
        </w:tc>
        <w:tc>
          <w:tcPr>
            <w:tcW w:w="1249" w:type="dxa"/>
            <w:tcBorders>
              <w:top w:val="single" w:sz="4" w:space="0" w:color="auto"/>
              <w:left w:val="single" w:sz="4" w:space="0" w:color="auto"/>
              <w:bottom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b/>
                <w:sz w:val="24"/>
                <w:szCs w:val="24"/>
              </w:rPr>
            </w:pPr>
            <w:r>
              <w:rPr>
                <w:rFonts w:ascii="仿宋" w:eastAsia="仿宋" w:hAnsi="仿宋" w:cs="宋体" w:hint="eastAsia"/>
                <w:b/>
                <w:sz w:val="24"/>
                <w:szCs w:val="24"/>
              </w:rPr>
              <w:t>评分因素</w:t>
            </w:r>
          </w:p>
          <w:p w:rsidR="008B0BF5" w:rsidRDefault="001127D6">
            <w:pPr>
              <w:adjustRightInd w:val="0"/>
              <w:snapToGrid w:val="0"/>
              <w:spacing w:line="400" w:lineRule="exact"/>
              <w:ind w:firstLine="28"/>
              <w:jc w:val="center"/>
              <w:rPr>
                <w:rFonts w:ascii="仿宋" w:eastAsia="仿宋" w:hAnsi="仿宋" w:cs="宋体"/>
                <w:b/>
                <w:sz w:val="24"/>
                <w:szCs w:val="24"/>
              </w:rPr>
            </w:pPr>
            <w:r>
              <w:rPr>
                <w:rFonts w:ascii="仿宋" w:eastAsia="仿宋" w:hAnsi="仿宋" w:cs="宋体" w:hint="eastAsia"/>
                <w:b/>
                <w:sz w:val="24"/>
                <w:szCs w:val="24"/>
              </w:rPr>
              <w:t>及权重</w:t>
            </w:r>
          </w:p>
        </w:tc>
        <w:tc>
          <w:tcPr>
            <w:tcW w:w="1329" w:type="dxa"/>
            <w:tcBorders>
              <w:top w:val="single" w:sz="4" w:space="0" w:color="auto"/>
              <w:left w:val="single" w:sz="4" w:space="0" w:color="auto"/>
              <w:bottom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b/>
                <w:sz w:val="24"/>
                <w:szCs w:val="24"/>
              </w:rPr>
            </w:pPr>
            <w:r>
              <w:rPr>
                <w:rFonts w:ascii="仿宋" w:eastAsia="仿宋" w:hAnsi="仿宋" w:cs="宋体" w:hint="eastAsia"/>
                <w:b/>
                <w:sz w:val="24"/>
                <w:szCs w:val="24"/>
              </w:rPr>
              <w:t>分值</w:t>
            </w:r>
          </w:p>
        </w:tc>
        <w:tc>
          <w:tcPr>
            <w:tcW w:w="6649" w:type="dxa"/>
            <w:tcBorders>
              <w:top w:val="single" w:sz="4" w:space="0" w:color="auto"/>
              <w:left w:val="single" w:sz="4" w:space="0" w:color="auto"/>
              <w:bottom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b/>
                <w:sz w:val="24"/>
                <w:szCs w:val="24"/>
              </w:rPr>
            </w:pPr>
            <w:r>
              <w:rPr>
                <w:rFonts w:ascii="仿宋" w:eastAsia="仿宋" w:hAnsi="仿宋" w:cs="宋体" w:hint="eastAsia"/>
                <w:b/>
                <w:sz w:val="24"/>
                <w:szCs w:val="24"/>
              </w:rPr>
              <w:t>评分标准</w:t>
            </w:r>
          </w:p>
        </w:tc>
      </w:tr>
      <w:tr w:rsidR="008B0BF5" w:rsidTr="00F978F3">
        <w:trPr>
          <w:trHeight w:val="1459"/>
        </w:trPr>
        <w:tc>
          <w:tcPr>
            <w:tcW w:w="595" w:type="dxa"/>
            <w:tcBorders>
              <w:top w:val="single" w:sz="4" w:space="0" w:color="auto"/>
              <w:left w:val="single" w:sz="4" w:space="0" w:color="auto"/>
              <w:bottom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1</w:t>
            </w:r>
          </w:p>
        </w:tc>
        <w:tc>
          <w:tcPr>
            <w:tcW w:w="1249" w:type="dxa"/>
            <w:tcBorders>
              <w:top w:val="single" w:sz="4" w:space="0" w:color="auto"/>
              <w:left w:val="single" w:sz="4" w:space="0" w:color="auto"/>
              <w:bottom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磋商报价</w:t>
            </w:r>
          </w:p>
        </w:tc>
        <w:tc>
          <w:tcPr>
            <w:tcW w:w="1329" w:type="dxa"/>
            <w:tcBorders>
              <w:top w:val="single" w:sz="4" w:space="0" w:color="auto"/>
              <w:left w:val="single" w:sz="4" w:space="0" w:color="auto"/>
              <w:bottom w:val="single" w:sz="4" w:space="0" w:color="auto"/>
              <w:right w:val="single" w:sz="4" w:space="0" w:color="auto"/>
            </w:tcBorders>
            <w:noWrap/>
            <w:vAlign w:val="center"/>
          </w:tcPr>
          <w:p w:rsidR="008B0BF5" w:rsidRDefault="00C20A47" w:rsidP="005D0578">
            <w:pPr>
              <w:adjustRightInd w:val="0"/>
              <w:snapToGrid w:val="0"/>
              <w:spacing w:line="400" w:lineRule="exact"/>
              <w:jc w:val="center"/>
              <w:rPr>
                <w:rFonts w:ascii="仿宋" w:eastAsia="仿宋" w:hAnsi="仿宋" w:cs="宋体"/>
                <w:sz w:val="24"/>
                <w:szCs w:val="24"/>
              </w:rPr>
            </w:pPr>
            <w:r>
              <w:rPr>
                <w:rFonts w:ascii="仿宋" w:eastAsia="仿宋" w:hAnsi="仿宋" w:cs="宋体" w:hint="eastAsia"/>
                <w:sz w:val="24"/>
                <w:szCs w:val="24"/>
              </w:rPr>
              <w:t>3</w:t>
            </w:r>
            <w:r w:rsidR="001D2C9C">
              <w:rPr>
                <w:rFonts w:ascii="仿宋" w:eastAsia="仿宋" w:hAnsi="仿宋" w:cs="宋体" w:hint="eastAsia"/>
                <w:sz w:val="24"/>
                <w:szCs w:val="24"/>
              </w:rPr>
              <w:t>5</w:t>
            </w:r>
            <w:r w:rsidR="001127D6">
              <w:rPr>
                <w:rFonts w:ascii="仿宋" w:eastAsia="仿宋" w:hAnsi="仿宋" w:cs="宋体" w:hint="eastAsia"/>
                <w:sz w:val="24"/>
                <w:szCs w:val="24"/>
              </w:rPr>
              <w:t>分</w:t>
            </w:r>
          </w:p>
        </w:tc>
        <w:tc>
          <w:tcPr>
            <w:tcW w:w="6649" w:type="dxa"/>
            <w:tcBorders>
              <w:top w:val="single" w:sz="4" w:space="0" w:color="auto"/>
              <w:left w:val="single" w:sz="4" w:space="0" w:color="auto"/>
              <w:bottom w:val="single" w:sz="4" w:space="0" w:color="auto"/>
              <w:right w:val="single" w:sz="4" w:space="0" w:color="auto"/>
            </w:tcBorders>
            <w:noWrap/>
            <w:vAlign w:val="center"/>
          </w:tcPr>
          <w:p w:rsidR="00C20A47" w:rsidRPr="006579B1" w:rsidRDefault="00C20A47" w:rsidP="00C20A47">
            <w:pPr>
              <w:pStyle w:val="14"/>
              <w:ind w:leftChars="-31" w:left="-105" w:firstLineChars="0" w:firstLine="0"/>
              <w:rPr>
                <w:rFonts w:ascii="仿宋" w:eastAsia="仿宋" w:hAnsi="仿宋" w:cs="宋体"/>
                <w:sz w:val="24"/>
              </w:rPr>
            </w:pPr>
            <w:r w:rsidRPr="006579B1">
              <w:rPr>
                <w:rFonts w:ascii="仿宋" w:eastAsia="仿宋" w:hAnsi="仿宋" w:cs="宋体" w:hint="eastAsia"/>
                <w:sz w:val="24"/>
              </w:rPr>
              <w:t>采用低价优先法计算，即满足磋商文件要求且最后磋商报价最低的供应商的价格为磋商基准价，其价格分为满分。其他供应商的价格分统一按照下列公式计算：</w:t>
            </w:r>
          </w:p>
          <w:p w:rsidR="008B0BF5" w:rsidRPr="00630B20" w:rsidRDefault="00C20A47" w:rsidP="001D2C9C">
            <w:pPr>
              <w:pStyle w:val="14"/>
              <w:ind w:leftChars="-31" w:left="-105" w:firstLineChars="0" w:firstLine="0"/>
              <w:rPr>
                <w:rFonts w:ascii="仿宋" w:eastAsia="仿宋" w:hAnsi="仿宋" w:cs="宋体"/>
                <w:color w:val="FF0000"/>
                <w:sz w:val="24"/>
              </w:rPr>
            </w:pPr>
            <w:r w:rsidRPr="006579B1">
              <w:rPr>
                <w:rFonts w:ascii="仿宋" w:eastAsia="仿宋" w:hAnsi="仿宋" w:cs="宋体" w:hint="eastAsia"/>
                <w:sz w:val="24"/>
              </w:rPr>
              <w:t>磋商报价得分=（磋商基准价/最后磋商报价）×3</w:t>
            </w:r>
            <w:r w:rsidR="001D2C9C" w:rsidRPr="006579B1">
              <w:rPr>
                <w:rFonts w:ascii="仿宋" w:eastAsia="仿宋" w:hAnsi="仿宋" w:cs="宋体" w:hint="eastAsia"/>
                <w:sz w:val="24"/>
              </w:rPr>
              <w:t>5</w:t>
            </w:r>
          </w:p>
        </w:tc>
      </w:tr>
      <w:tr w:rsidR="008B0BF5" w:rsidTr="00F978F3">
        <w:trPr>
          <w:trHeight w:val="1336"/>
        </w:trPr>
        <w:tc>
          <w:tcPr>
            <w:tcW w:w="595" w:type="dxa"/>
            <w:tcBorders>
              <w:top w:val="single" w:sz="4" w:space="0" w:color="auto"/>
              <w:left w:val="single" w:sz="4" w:space="0" w:color="auto"/>
              <w:right w:val="single" w:sz="4" w:space="0" w:color="auto"/>
            </w:tcBorders>
            <w:noWrap/>
            <w:vAlign w:val="center"/>
          </w:tcPr>
          <w:p w:rsidR="008B0BF5" w:rsidRDefault="001127D6">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2</w:t>
            </w:r>
          </w:p>
        </w:tc>
        <w:tc>
          <w:tcPr>
            <w:tcW w:w="1249" w:type="dxa"/>
            <w:tcBorders>
              <w:top w:val="single" w:sz="4" w:space="0" w:color="auto"/>
              <w:left w:val="single" w:sz="4" w:space="0" w:color="auto"/>
              <w:right w:val="single" w:sz="4" w:space="0" w:color="auto"/>
            </w:tcBorders>
            <w:noWrap/>
            <w:vAlign w:val="center"/>
          </w:tcPr>
          <w:p w:rsidR="008B0BF5" w:rsidRDefault="001127D6">
            <w:pPr>
              <w:adjustRightInd w:val="0"/>
              <w:snapToGrid w:val="0"/>
              <w:spacing w:line="400" w:lineRule="exact"/>
              <w:jc w:val="center"/>
              <w:rPr>
                <w:rFonts w:ascii="仿宋" w:eastAsia="仿宋" w:hAnsi="仿宋" w:cs="宋体"/>
                <w:sz w:val="24"/>
                <w:szCs w:val="24"/>
              </w:rPr>
            </w:pPr>
            <w:r>
              <w:rPr>
                <w:rFonts w:ascii="仿宋" w:eastAsia="仿宋" w:hAnsi="仿宋" w:cs="宋体" w:hint="eastAsia"/>
                <w:sz w:val="24"/>
                <w:szCs w:val="24"/>
              </w:rPr>
              <w:t>业绩</w:t>
            </w:r>
          </w:p>
        </w:tc>
        <w:tc>
          <w:tcPr>
            <w:tcW w:w="1329" w:type="dxa"/>
            <w:tcBorders>
              <w:top w:val="single" w:sz="4" w:space="0" w:color="auto"/>
              <w:left w:val="single" w:sz="4" w:space="0" w:color="auto"/>
              <w:right w:val="single" w:sz="4" w:space="0" w:color="auto"/>
            </w:tcBorders>
            <w:noWrap/>
            <w:vAlign w:val="center"/>
          </w:tcPr>
          <w:p w:rsidR="008B0BF5" w:rsidRDefault="001D2C9C">
            <w:pPr>
              <w:pStyle w:val="14"/>
              <w:ind w:firstLineChars="0" w:firstLine="0"/>
              <w:jc w:val="center"/>
              <w:rPr>
                <w:rFonts w:ascii="仿宋" w:eastAsia="仿宋" w:hAnsi="仿宋"/>
                <w:sz w:val="24"/>
              </w:rPr>
            </w:pPr>
            <w:r>
              <w:rPr>
                <w:rFonts w:ascii="仿宋" w:eastAsia="仿宋" w:hAnsi="仿宋" w:cs="宋体" w:hint="eastAsia"/>
                <w:sz w:val="24"/>
              </w:rPr>
              <w:t>5</w:t>
            </w:r>
            <w:r w:rsidR="001127D6">
              <w:rPr>
                <w:rFonts w:ascii="仿宋" w:eastAsia="仿宋" w:hAnsi="仿宋" w:cs="宋体" w:hint="eastAsia"/>
                <w:sz w:val="24"/>
              </w:rPr>
              <w:t>分</w:t>
            </w:r>
          </w:p>
        </w:tc>
        <w:tc>
          <w:tcPr>
            <w:tcW w:w="6649" w:type="dxa"/>
            <w:tcBorders>
              <w:top w:val="single" w:sz="4" w:space="0" w:color="auto"/>
              <w:left w:val="single" w:sz="4" w:space="0" w:color="auto"/>
              <w:right w:val="single" w:sz="4" w:space="0" w:color="auto"/>
            </w:tcBorders>
            <w:vAlign w:val="center"/>
          </w:tcPr>
          <w:p w:rsidR="008B0BF5" w:rsidRDefault="001127D6">
            <w:pPr>
              <w:pStyle w:val="14"/>
              <w:ind w:firstLine="480"/>
              <w:rPr>
                <w:rFonts w:ascii="仿宋" w:eastAsia="仿宋" w:hAnsi="仿宋"/>
                <w:sz w:val="24"/>
              </w:rPr>
            </w:pPr>
            <w:r>
              <w:rPr>
                <w:rFonts w:ascii="仿宋" w:eastAsia="仿宋" w:hAnsi="仿宋" w:hint="eastAsia"/>
                <w:sz w:val="24"/>
              </w:rPr>
              <w:t>响应文件中提供供应商为乙方（卖方），合同签订日期在2019年以后，合同标的为类似项目业绩，每提供一份得</w:t>
            </w:r>
            <w:r w:rsidR="001D2C9C">
              <w:rPr>
                <w:rFonts w:ascii="仿宋" w:eastAsia="仿宋" w:hAnsi="仿宋" w:hint="eastAsia"/>
                <w:sz w:val="24"/>
              </w:rPr>
              <w:t>1</w:t>
            </w:r>
            <w:r>
              <w:rPr>
                <w:rFonts w:ascii="仿宋" w:eastAsia="仿宋" w:hAnsi="仿宋" w:hint="eastAsia"/>
                <w:sz w:val="24"/>
              </w:rPr>
              <w:t>分；最高得</w:t>
            </w:r>
            <w:r w:rsidR="001D2C9C">
              <w:rPr>
                <w:rFonts w:ascii="仿宋" w:eastAsia="仿宋" w:hAnsi="仿宋" w:hint="eastAsia"/>
                <w:sz w:val="24"/>
              </w:rPr>
              <w:t>5</w:t>
            </w:r>
            <w:r>
              <w:rPr>
                <w:rFonts w:ascii="仿宋" w:eastAsia="仿宋" w:hAnsi="仿宋" w:hint="eastAsia"/>
                <w:sz w:val="24"/>
              </w:rPr>
              <w:t>分。</w:t>
            </w:r>
          </w:p>
          <w:p w:rsidR="008B0BF5" w:rsidRPr="006579B1" w:rsidRDefault="001127D6">
            <w:pPr>
              <w:pStyle w:val="14"/>
              <w:ind w:firstLine="482"/>
              <w:rPr>
                <w:rFonts w:ascii="仿宋" w:eastAsia="仿宋" w:hAnsi="仿宋"/>
                <w:b/>
                <w:sz w:val="24"/>
              </w:rPr>
            </w:pPr>
            <w:r w:rsidRPr="006579B1">
              <w:rPr>
                <w:rFonts w:ascii="仿宋" w:eastAsia="仿宋" w:hAnsi="仿宋" w:hint="eastAsia"/>
                <w:b/>
                <w:sz w:val="24"/>
              </w:rPr>
              <w:t>投标须</w:t>
            </w:r>
            <w:r w:rsidR="00B449E7" w:rsidRPr="006579B1">
              <w:rPr>
                <w:rFonts w:ascii="仿宋" w:eastAsia="仿宋" w:hAnsi="仿宋" w:hint="eastAsia"/>
                <w:b/>
                <w:sz w:val="24"/>
              </w:rPr>
              <w:t>提供</w:t>
            </w:r>
            <w:r w:rsidRPr="006579B1">
              <w:rPr>
                <w:rFonts w:ascii="仿宋" w:eastAsia="仿宋" w:hAnsi="仿宋" w:hint="eastAsia"/>
                <w:b/>
                <w:sz w:val="24"/>
              </w:rPr>
              <w:t>原件</w:t>
            </w:r>
            <w:r w:rsidR="00B449E7" w:rsidRPr="006579B1">
              <w:rPr>
                <w:rFonts w:ascii="仿宋" w:eastAsia="仿宋" w:hAnsi="仿宋" w:hint="eastAsia"/>
                <w:b/>
                <w:sz w:val="24"/>
              </w:rPr>
              <w:t>，</w:t>
            </w:r>
            <w:r w:rsidRPr="006579B1">
              <w:rPr>
                <w:rFonts w:ascii="仿宋" w:eastAsia="仿宋" w:hAnsi="仿宋" w:hint="eastAsia"/>
                <w:b/>
                <w:sz w:val="24"/>
              </w:rPr>
              <w:t>核查后方为有效。</w:t>
            </w:r>
          </w:p>
        </w:tc>
      </w:tr>
      <w:tr w:rsidR="008B0BF5" w:rsidTr="00F978F3">
        <w:trPr>
          <w:trHeight w:val="999"/>
        </w:trPr>
        <w:tc>
          <w:tcPr>
            <w:tcW w:w="595" w:type="dxa"/>
            <w:vMerge w:val="restart"/>
            <w:tcBorders>
              <w:left w:val="single" w:sz="4" w:space="0" w:color="auto"/>
              <w:right w:val="single" w:sz="4" w:space="0" w:color="auto"/>
            </w:tcBorders>
            <w:noWrap/>
            <w:vAlign w:val="center"/>
          </w:tcPr>
          <w:p w:rsidR="008B0BF5" w:rsidRDefault="001127D6">
            <w:pPr>
              <w:adjustRightInd w:val="0"/>
              <w:snapToGrid w:val="0"/>
              <w:spacing w:line="400" w:lineRule="exact"/>
              <w:jc w:val="center"/>
              <w:rPr>
                <w:rFonts w:ascii="仿宋" w:eastAsia="仿宋" w:hAnsi="仿宋" w:cs="宋体"/>
                <w:sz w:val="24"/>
                <w:szCs w:val="24"/>
              </w:rPr>
            </w:pPr>
            <w:r>
              <w:rPr>
                <w:rFonts w:ascii="仿宋" w:eastAsia="仿宋" w:hAnsi="仿宋" w:cs="宋体" w:hint="eastAsia"/>
                <w:sz w:val="24"/>
                <w:szCs w:val="24"/>
              </w:rPr>
              <w:lastRenderedPageBreak/>
              <w:t>3</w:t>
            </w:r>
          </w:p>
        </w:tc>
        <w:tc>
          <w:tcPr>
            <w:tcW w:w="1249" w:type="dxa"/>
            <w:vMerge w:val="restart"/>
            <w:tcBorders>
              <w:left w:val="single" w:sz="4" w:space="0" w:color="auto"/>
              <w:right w:val="single" w:sz="4" w:space="0" w:color="auto"/>
            </w:tcBorders>
            <w:noWrap/>
            <w:vAlign w:val="center"/>
          </w:tcPr>
          <w:p w:rsidR="008B0BF5" w:rsidRDefault="001127D6">
            <w:pPr>
              <w:adjustRightInd w:val="0"/>
              <w:snapToGrid w:val="0"/>
              <w:spacing w:line="400" w:lineRule="exact"/>
              <w:jc w:val="center"/>
              <w:rPr>
                <w:rFonts w:ascii="仿宋" w:eastAsia="仿宋" w:hAnsi="仿宋" w:cs="宋体"/>
                <w:sz w:val="24"/>
              </w:rPr>
            </w:pPr>
            <w:r>
              <w:rPr>
                <w:rFonts w:ascii="仿宋" w:eastAsia="仿宋" w:hAnsi="仿宋" w:cs="宋体" w:hint="eastAsia"/>
                <w:sz w:val="24"/>
              </w:rPr>
              <w:t>服务方案</w:t>
            </w:r>
          </w:p>
        </w:tc>
        <w:tc>
          <w:tcPr>
            <w:tcW w:w="1329" w:type="dxa"/>
            <w:tcBorders>
              <w:top w:val="single" w:sz="4" w:space="0" w:color="auto"/>
              <w:left w:val="single" w:sz="4" w:space="0" w:color="auto"/>
              <w:right w:val="single" w:sz="4" w:space="0" w:color="auto"/>
            </w:tcBorders>
            <w:noWrap/>
            <w:vAlign w:val="center"/>
          </w:tcPr>
          <w:p w:rsidR="00F978F3" w:rsidRDefault="005D0578">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项目实施管理方案</w:t>
            </w:r>
          </w:p>
          <w:p w:rsidR="008B0BF5" w:rsidRDefault="00F978F3">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（10分）</w:t>
            </w:r>
          </w:p>
        </w:tc>
        <w:tc>
          <w:tcPr>
            <w:tcW w:w="6649" w:type="dxa"/>
            <w:tcBorders>
              <w:top w:val="single" w:sz="4" w:space="0" w:color="auto"/>
              <w:left w:val="single" w:sz="4" w:space="0" w:color="auto"/>
              <w:right w:val="single" w:sz="4" w:space="0" w:color="auto"/>
            </w:tcBorders>
            <w:vAlign w:val="center"/>
          </w:tcPr>
          <w:p w:rsidR="008B0BF5" w:rsidRDefault="001127D6">
            <w:pPr>
              <w:adjustRightInd w:val="0"/>
              <w:snapToGrid w:val="0"/>
              <w:spacing w:line="400" w:lineRule="exact"/>
              <w:rPr>
                <w:rFonts w:ascii="仿宋" w:eastAsia="仿宋" w:hAnsi="仿宋" w:cs="宋体"/>
                <w:sz w:val="24"/>
                <w:szCs w:val="24"/>
              </w:rPr>
            </w:pPr>
            <w:r>
              <w:rPr>
                <w:rFonts w:ascii="仿宋" w:eastAsia="仿宋" w:hAnsi="仿宋" w:cs="宋体" w:hint="eastAsia"/>
                <w:sz w:val="24"/>
                <w:szCs w:val="24"/>
              </w:rPr>
              <w:t>对投标人整体服务设想和总体目标、日常养护服务方案进行比较评价</w:t>
            </w:r>
            <w:r w:rsidR="00F978F3">
              <w:rPr>
                <w:rFonts w:ascii="仿宋" w:eastAsia="仿宋" w:hAnsi="仿宋" w:cs="宋体" w:hint="eastAsia"/>
                <w:sz w:val="24"/>
                <w:szCs w:val="24"/>
              </w:rPr>
              <w:t>：</w:t>
            </w:r>
          </w:p>
          <w:p w:rsidR="008B0BF5" w:rsidRDefault="001127D6">
            <w:pPr>
              <w:pStyle w:val="14"/>
              <w:numPr>
                <w:ilvl w:val="0"/>
                <w:numId w:val="2"/>
              </w:numPr>
              <w:ind w:firstLineChars="0"/>
              <w:rPr>
                <w:rFonts w:ascii="仿宋" w:eastAsia="仿宋" w:hAnsi="仿宋" w:cs="宋体"/>
                <w:sz w:val="24"/>
              </w:rPr>
            </w:pPr>
            <w:r>
              <w:rPr>
                <w:rFonts w:ascii="仿宋" w:eastAsia="仿宋" w:hAnsi="仿宋" w:cs="宋体" w:hint="eastAsia"/>
                <w:sz w:val="24"/>
              </w:rPr>
              <w:t>方案具体、针对性强、可操作性强，得8-10分；</w:t>
            </w:r>
          </w:p>
          <w:p w:rsidR="008B0BF5" w:rsidRDefault="001127D6">
            <w:pPr>
              <w:pStyle w:val="14"/>
              <w:numPr>
                <w:ilvl w:val="0"/>
                <w:numId w:val="2"/>
              </w:numPr>
              <w:ind w:firstLineChars="0"/>
              <w:rPr>
                <w:rFonts w:ascii="仿宋" w:eastAsia="仿宋" w:hAnsi="仿宋" w:cs="宋体"/>
                <w:sz w:val="24"/>
              </w:rPr>
            </w:pPr>
            <w:r>
              <w:rPr>
                <w:rFonts w:ascii="仿宋" w:eastAsia="仿宋" w:hAnsi="仿宋" w:cs="宋体" w:hint="eastAsia"/>
                <w:sz w:val="24"/>
              </w:rPr>
              <w:t>方案比较具体、针对性较强、可操作性较强，得4-7分；</w:t>
            </w:r>
          </w:p>
          <w:p w:rsidR="008B0BF5" w:rsidRDefault="001127D6">
            <w:pPr>
              <w:pStyle w:val="14"/>
              <w:numPr>
                <w:ilvl w:val="0"/>
                <w:numId w:val="2"/>
              </w:numPr>
              <w:ind w:firstLineChars="0"/>
              <w:rPr>
                <w:rFonts w:ascii="仿宋" w:eastAsia="仿宋" w:hAnsi="仿宋" w:cs="宋体"/>
                <w:sz w:val="24"/>
              </w:rPr>
            </w:pPr>
            <w:r>
              <w:rPr>
                <w:rFonts w:ascii="仿宋" w:eastAsia="仿宋" w:hAnsi="仿宋" w:cs="宋体" w:hint="eastAsia"/>
                <w:sz w:val="24"/>
              </w:rPr>
              <w:t>方案一般，得0-3分。</w:t>
            </w:r>
          </w:p>
        </w:tc>
      </w:tr>
      <w:tr w:rsidR="008B0BF5" w:rsidTr="00F978F3">
        <w:trPr>
          <w:trHeight w:val="1402"/>
        </w:trPr>
        <w:tc>
          <w:tcPr>
            <w:tcW w:w="595" w:type="dxa"/>
            <w:vMerge/>
            <w:tcBorders>
              <w:left w:val="single" w:sz="4" w:space="0" w:color="auto"/>
              <w:right w:val="single" w:sz="4" w:space="0" w:color="auto"/>
            </w:tcBorders>
            <w:noWrap/>
            <w:vAlign w:val="center"/>
          </w:tcPr>
          <w:p w:rsidR="008B0BF5" w:rsidRDefault="008B0BF5">
            <w:pPr>
              <w:adjustRightInd w:val="0"/>
              <w:snapToGrid w:val="0"/>
              <w:spacing w:line="400" w:lineRule="exact"/>
              <w:jc w:val="center"/>
              <w:rPr>
                <w:rFonts w:ascii="仿宋" w:eastAsia="仿宋" w:hAnsi="仿宋" w:cs="宋体"/>
                <w:sz w:val="24"/>
                <w:szCs w:val="24"/>
              </w:rPr>
            </w:pPr>
          </w:p>
        </w:tc>
        <w:tc>
          <w:tcPr>
            <w:tcW w:w="1249" w:type="dxa"/>
            <w:vMerge/>
            <w:tcBorders>
              <w:left w:val="single" w:sz="4" w:space="0" w:color="auto"/>
              <w:right w:val="single" w:sz="4" w:space="0" w:color="auto"/>
            </w:tcBorders>
            <w:noWrap/>
            <w:vAlign w:val="center"/>
          </w:tcPr>
          <w:p w:rsidR="008B0BF5" w:rsidRDefault="008B0BF5">
            <w:pPr>
              <w:adjustRightInd w:val="0"/>
              <w:snapToGrid w:val="0"/>
              <w:spacing w:line="400" w:lineRule="exact"/>
              <w:jc w:val="center"/>
              <w:rPr>
                <w:rFonts w:ascii="仿宋" w:eastAsia="仿宋" w:hAnsi="仿宋" w:cs="宋体"/>
                <w:sz w:val="24"/>
                <w:szCs w:val="24"/>
              </w:rPr>
            </w:pPr>
          </w:p>
        </w:tc>
        <w:tc>
          <w:tcPr>
            <w:tcW w:w="1329" w:type="dxa"/>
            <w:tcBorders>
              <w:left w:val="single" w:sz="4" w:space="0" w:color="auto"/>
              <w:right w:val="single" w:sz="4" w:space="0" w:color="auto"/>
            </w:tcBorders>
            <w:noWrap/>
            <w:vAlign w:val="center"/>
          </w:tcPr>
          <w:p w:rsidR="005D0578" w:rsidRDefault="005D0578">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组织</w:t>
            </w:r>
          </w:p>
          <w:p w:rsidR="00F978F3" w:rsidRDefault="005D0578">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机构</w:t>
            </w:r>
          </w:p>
          <w:p w:rsidR="008B0BF5" w:rsidRDefault="00F978F3">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rPr>
              <w:t>（10分）</w:t>
            </w:r>
          </w:p>
        </w:tc>
        <w:tc>
          <w:tcPr>
            <w:tcW w:w="6649" w:type="dxa"/>
            <w:tcBorders>
              <w:top w:val="single" w:sz="4" w:space="0" w:color="auto"/>
              <w:left w:val="single" w:sz="4" w:space="0" w:color="auto"/>
              <w:bottom w:val="single" w:sz="4" w:space="0" w:color="auto"/>
              <w:right w:val="single" w:sz="4" w:space="0" w:color="auto"/>
            </w:tcBorders>
            <w:noWrap/>
            <w:vAlign w:val="center"/>
          </w:tcPr>
          <w:p w:rsidR="008B0BF5" w:rsidRDefault="001127D6">
            <w:pPr>
              <w:pStyle w:val="14"/>
              <w:ind w:firstLineChars="0" w:firstLine="0"/>
              <w:rPr>
                <w:rFonts w:ascii="仿宋" w:eastAsia="仿宋" w:hAnsi="仿宋"/>
                <w:sz w:val="24"/>
              </w:rPr>
            </w:pPr>
            <w:r>
              <w:rPr>
                <w:rFonts w:ascii="仿宋" w:eastAsia="仿宋" w:hAnsi="仿宋" w:hint="eastAsia"/>
                <w:sz w:val="24"/>
              </w:rPr>
              <w:t>组织机构设置</w:t>
            </w:r>
            <w:r w:rsidR="005D0578">
              <w:rPr>
                <w:rFonts w:ascii="仿宋" w:eastAsia="仿宋" w:hAnsi="仿宋" w:hint="eastAsia"/>
                <w:sz w:val="24"/>
              </w:rPr>
              <w:t>及实施</w:t>
            </w:r>
            <w:r w:rsidR="00F978F3">
              <w:rPr>
                <w:rFonts w:ascii="仿宋" w:eastAsia="仿宋" w:hAnsi="仿宋" w:hint="eastAsia"/>
                <w:sz w:val="24"/>
              </w:rPr>
              <w:t>：</w:t>
            </w:r>
          </w:p>
          <w:p w:rsidR="005D0578" w:rsidRDefault="001127D6" w:rsidP="005D0578">
            <w:pPr>
              <w:pStyle w:val="14"/>
              <w:numPr>
                <w:ilvl w:val="0"/>
                <w:numId w:val="5"/>
              </w:numPr>
              <w:ind w:firstLineChars="0"/>
              <w:rPr>
                <w:rFonts w:ascii="仿宋" w:eastAsia="仿宋" w:hAnsi="仿宋" w:cs="宋体"/>
                <w:sz w:val="24"/>
              </w:rPr>
            </w:pPr>
            <w:r>
              <w:rPr>
                <w:rFonts w:ascii="仿宋" w:eastAsia="仿宋" w:hAnsi="仿宋" w:cs="宋体" w:hint="eastAsia"/>
                <w:sz w:val="24"/>
              </w:rPr>
              <w:t>组织机构健全</w:t>
            </w:r>
            <w:r w:rsidR="00F978F3">
              <w:rPr>
                <w:rFonts w:ascii="仿宋" w:eastAsia="仿宋" w:hAnsi="仿宋" w:cs="宋体" w:hint="eastAsia"/>
                <w:sz w:val="24"/>
              </w:rPr>
              <w:t>，</w:t>
            </w:r>
            <w:r w:rsidR="005D0578">
              <w:rPr>
                <w:rFonts w:ascii="仿宋" w:eastAsia="仿宋" w:hAnsi="仿宋" w:cs="宋体" w:hint="eastAsia"/>
                <w:sz w:val="24"/>
              </w:rPr>
              <w:t>目标明确，管理工作程序规范，自查体系完善、反馈渠道畅通、整改保障措施到位，得8-10分；</w:t>
            </w:r>
          </w:p>
          <w:p w:rsidR="005D0578" w:rsidRDefault="001127D6" w:rsidP="005D0578">
            <w:pPr>
              <w:pStyle w:val="14"/>
              <w:numPr>
                <w:ilvl w:val="0"/>
                <w:numId w:val="5"/>
              </w:numPr>
              <w:ind w:firstLineChars="0"/>
              <w:rPr>
                <w:rFonts w:ascii="仿宋" w:eastAsia="仿宋" w:hAnsi="仿宋" w:cs="宋体"/>
                <w:sz w:val="24"/>
              </w:rPr>
            </w:pPr>
            <w:r w:rsidRPr="005D0578">
              <w:rPr>
                <w:rFonts w:ascii="仿宋" w:eastAsia="仿宋" w:hAnsi="仿宋" w:cs="宋体" w:hint="eastAsia"/>
                <w:sz w:val="24"/>
              </w:rPr>
              <w:t>组织机构较健全</w:t>
            </w:r>
            <w:r w:rsidR="00F978F3">
              <w:rPr>
                <w:rFonts w:ascii="仿宋" w:eastAsia="仿宋" w:hAnsi="仿宋" w:cs="宋体" w:hint="eastAsia"/>
                <w:sz w:val="24"/>
              </w:rPr>
              <w:t>，</w:t>
            </w:r>
            <w:r w:rsidR="005D0578" w:rsidRPr="005D0578">
              <w:rPr>
                <w:rFonts w:ascii="仿宋" w:eastAsia="仿宋" w:hAnsi="仿宋" w:cs="宋体" w:hint="eastAsia"/>
                <w:sz w:val="24"/>
              </w:rPr>
              <w:t>目标基本明确，管理工作程序较规范，自查体系、反馈渠道、整改保障措施基本到位，</w:t>
            </w:r>
            <w:r w:rsidRPr="005D0578">
              <w:rPr>
                <w:rFonts w:ascii="仿宋" w:eastAsia="仿宋" w:hAnsi="仿宋" w:cs="宋体" w:hint="eastAsia"/>
                <w:sz w:val="24"/>
              </w:rPr>
              <w:t>较合理的，得4-7分；</w:t>
            </w:r>
          </w:p>
          <w:p w:rsidR="005D0578" w:rsidRDefault="001127D6" w:rsidP="005D0578">
            <w:pPr>
              <w:pStyle w:val="14"/>
              <w:numPr>
                <w:ilvl w:val="0"/>
                <w:numId w:val="5"/>
              </w:numPr>
              <w:ind w:firstLineChars="0"/>
              <w:rPr>
                <w:rFonts w:ascii="仿宋" w:eastAsia="仿宋" w:hAnsi="仿宋" w:cs="宋体"/>
                <w:sz w:val="24"/>
              </w:rPr>
            </w:pPr>
            <w:r w:rsidRPr="005D0578">
              <w:rPr>
                <w:rFonts w:ascii="仿宋" w:eastAsia="仿宋" w:hAnsi="仿宋" w:cs="宋体" w:hint="eastAsia"/>
                <w:sz w:val="24"/>
              </w:rPr>
              <w:t>组织机构不健全</w:t>
            </w:r>
            <w:r w:rsidR="00F978F3">
              <w:rPr>
                <w:rFonts w:ascii="仿宋" w:eastAsia="仿宋" w:hAnsi="仿宋" w:cs="宋体" w:hint="eastAsia"/>
                <w:sz w:val="24"/>
              </w:rPr>
              <w:t>，</w:t>
            </w:r>
            <w:r w:rsidR="005D0578" w:rsidRPr="005D0578">
              <w:rPr>
                <w:rFonts w:ascii="仿宋" w:eastAsia="仿宋" w:hAnsi="仿宋" w:hint="eastAsia"/>
                <w:sz w:val="24"/>
              </w:rPr>
              <w:t>目标一般，管理工作程序一般，缺乏针对性的，</w:t>
            </w:r>
            <w:r w:rsidRPr="005D0578">
              <w:rPr>
                <w:rFonts w:ascii="仿宋" w:eastAsia="仿宋" w:hAnsi="仿宋" w:cs="宋体" w:hint="eastAsia"/>
                <w:sz w:val="24"/>
              </w:rPr>
              <w:t>得1-3分；</w:t>
            </w:r>
          </w:p>
          <w:p w:rsidR="008B0BF5" w:rsidRPr="005D0578" w:rsidRDefault="001127D6" w:rsidP="005D0578">
            <w:pPr>
              <w:pStyle w:val="14"/>
              <w:numPr>
                <w:ilvl w:val="0"/>
                <w:numId w:val="5"/>
              </w:numPr>
              <w:ind w:firstLineChars="0"/>
              <w:rPr>
                <w:rFonts w:ascii="仿宋" w:eastAsia="仿宋" w:hAnsi="仿宋" w:cs="宋体"/>
                <w:sz w:val="24"/>
              </w:rPr>
            </w:pPr>
            <w:r w:rsidRPr="005D0578">
              <w:rPr>
                <w:rFonts w:ascii="仿宋" w:eastAsia="仿宋" w:hAnsi="仿宋" w:cs="宋体" w:hint="eastAsia"/>
                <w:sz w:val="24"/>
              </w:rPr>
              <w:t>无具体内容的，得0分。</w:t>
            </w:r>
          </w:p>
        </w:tc>
      </w:tr>
      <w:tr w:rsidR="008B0BF5" w:rsidTr="00F978F3">
        <w:trPr>
          <w:trHeight w:val="1437"/>
        </w:trPr>
        <w:tc>
          <w:tcPr>
            <w:tcW w:w="595" w:type="dxa"/>
            <w:vMerge/>
            <w:tcBorders>
              <w:left w:val="single" w:sz="4" w:space="0" w:color="auto"/>
              <w:right w:val="single" w:sz="4" w:space="0" w:color="auto"/>
            </w:tcBorders>
            <w:noWrap/>
            <w:vAlign w:val="center"/>
          </w:tcPr>
          <w:p w:rsidR="008B0BF5" w:rsidRDefault="008B0BF5">
            <w:pPr>
              <w:adjustRightInd w:val="0"/>
              <w:snapToGrid w:val="0"/>
              <w:spacing w:line="400" w:lineRule="exact"/>
              <w:jc w:val="center"/>
              <w:rPr>
                <w:rFonts w:ascii="仿宋" w:eastAsia="仿宋" w:hAnsi="仿宋" w:cs="宋体"/>
                <w:sz w:val="24"/>
                <w:szCs w:val="24"/>
              </w:rPr>
            </w:pPr>
          </w:p>
        </w:tc>
        <w:tc>
          <w:tcPr>
            <w:tcW w:w="1249" w:type="dxa"/>
            <w:vMerge/>
            <w:tcBorders>
              <w:left w:val="single" w:sz="4" w:space="0" w:color="auto"/>
              <w:right w:val="single" w:sz="4" w:space="0" w:color="auto"/>
            </w:tcBorders>
            <w:noWrap/>
            <w:vAlign w:val="center"/>
          </w:tcPr>
          <w:p w:rsidR="008B0BF5" w:rsidRDefault="008B0BF5">
            <w:pPr>
              <w:adjustRightInd w:val="0"/>
              <w:snapToGrid w:val="0"/>
              <w:spacing w:line="400" w:lineRule="exact"/>
              <w:jc w:val="center"/>
              <w:rPr>
                <w:rFonts w:ascii="仿宋" w:eastAsia="仿宋" w:hAnsi="仿宋" w:cs="宋体"/>
                <w:sz w:val="24"/>
                <w:szCs w:val="24"/>
              </w:rPr>
            </w:pPr>
          </w:p>
        </w:tc>
        <w:tc>
          <w:tcPr>
            <w:tcW w:w="1329" w:type="dxa"/>
            <w:tcBorders>
              <w:left w:val="single" w:sz="4" w:space="0" w:color="auto"/>
              <w:right w:val="single" w:sz="4" w:space="0" w:color="auto"/>
            </w:tcBorders>
            <w:noWrap/>
            <w:vAlign w:val="center"/>
          </w:tcPr>
          <w:p w:rsidR="008B0BF5" w:rsidRDefault="005D0578">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szCs w:val="24"/>
              </w:rPr>
              <w:t>服务项目人员构成</w:t>
            </w:r>
            <w:r w:rsidR="00F978F3">
              <w:rPr>
                <w:rFonts w:ascii="仿宋" w:eastAsia="仿宋" w:hAnsi="仿宋" w:cs="宋体" w:hint="eastAsia"/>
                <w:sz w:val="24"/>
              </w:rPr>
              <w:t>（10分）</w:t>
            </w:r>
          </w:p>
        </w:tc>
        <w:tc>
          <w:tcPr>
            <w:tcW w:w="6649" w:type="dxa"/>
            <w:tcBorders>
              <w:top w:val="single" w:sz="4" w:space="0" w:color="auto"/>
              <w:left w:val="single" w:sz="4" w:space="0" w:color="auto"/>
              <w:bottom w:val="single" w:sz="4" w:space="0" w:color="auto"/>
              <w:right w:val="single" w:sz="4" w:space="0" w:color="auto"/>
            </w:tcBorders>
            <w:noWrap/>
            <w:vAlign w:val="center"/>
          </w:tcPr>
          <w:p w:rsidR="008B0BF5" w:rsidRDefault="00F978F3">
            <w:pPr>
              <w:pStyle w:val="14"/>
              <w:ind w:firstLineChars="0" w:firstLine="0"/>
              <w:rPr>
                <w:rFonts w:ascii="仿宋" w:eastAsia="仿宋" w:hAnsi="仿宋"/>
                <w:sz w:val="24"/>
              </w:rPr>
            </w:pPr>
            <w:r>
              <w:rPr>
                <w:rFonts w:ascii="仿宋" w:eastAsia="仿宋" w:hAnsi="仿宋" w:hint="eastAsia"/>
                <w:sz w:val="24"/>
              </w:rPr>
              <w:t>配备于本项目的人员：</w:t>
            </w:r>
          </w:p>
          <w:p w:rsidR="008B0BF5" w:rsidRDefault="001127D6">
            <w:pPr>
              <w:pStyle w:val="14"/>
              <w:numPr>
                <w:ilvl w:val="0"/>
                <w:numId w:val="4"/>
              </w:numPr>
              <w:ind w:firstLineChars="0"/>
              <w:rPr>
                <w:rFonts w:ascii="仿宋" w:eastAsia="仿宋" w:hAnsi="仿宋" w:cs="宋体"/>
                <w:sz w:val="24"/>
              </w:rPr>
            </w:pPr>
            <w:r>
              <w:rPr>
                <w:rFonts w:ascii="仿宋" w:eastAsia="仿宋" w:hAnsi="仿宋" w:cs="宋体" w:hint="eastAsia"/>
                <w:sz w:val="24"/>
              </w:rPr>
              <w:t>人员配置合理，岗点设置合理，人员管理制度完善，得6-10分；</w:t>
            </w:r>
          </w:p>
          <w:p w:rsidR="008B0BF5" w:rsidRDefault="001127D6">
            <w:pPr>
              <w:pStyle w:val="14"/>
              <w:numPr>
                <w:ilvl w:val="0"/>
                <w:numId w:val="4"/>
              </w:numPr>
              <w:ind w:firstLineChars="0"/>
              <w:rPr>
                <w:rFonts w:ascii="仿宋" w:eastAsia="仿宋" w:hAnsi="仿宋" w:cs="宋体"/>
                <w:sz w:val="24"/>
              </w:rPr>
            </w:pPr>
            <w:r>
              <w:rPr>
                <w:rFonts w:ascii="仿宋" w:eastAsia="仿宋" w:hAnsi="仿宋" w:cs="宋体" w:hint="eastAsia"/>
                <w:sz w:val="24"/>
              </w:rPr>
              <w:t>人员配置和岗点设置较合理，人员管理制度内容一般，得1-5分；</w:t>
            </w:r>
          </w:p>
          <w:p w:rsidR="008B0BF5" w:rsidRDefault="001127D6">
            <w:pPr>
              <w:pStyle w:val="14"/>
              <w:numPr>
                <w:ilvl w:val="0"/>
                <w:numId w:val="4"/>
              </w:numPr>
              <w:ind w:firstLineChars="0"/>
              <w:rPr>
                <w:rFonts w:ascii="仿宋" w:eastAsia="仿宋" w:hAnsi="仿宋"/>
                <w:b/>
                <w:sz w:val="24"/>
              </w:rPr>
            </w:pPr>
            <w:r>
              <w:rPr>
                <w:rFonts w:ascii="仿宋" w:eastAsia="仿宋" w:hAnsi="仿宋" w:cs="宋体" w:hint="eastAsia"/>
                <w:sz w:val="24"/>
              </w:rPr>
              <w:t>无具体内容的，得0分。</w:t>
            </w:r>
          </w:p>
        </w:tc>
      </w:tr>
      <w:tr w:rsidR="00F978F3" w:rsidTr="00F978F3">
        <w:trPr>
          <w:trHeight w:val="1437"/>
        </w:trPr>
        <w:tc>
          <w:tcPr>
            <w:tcW w:w="595" w:type="dxa"/>
            <w:vMerge/>
            <w:tcBorders>
              <w:left w:val="single" w:sz="4" w:space="0" w:color="auto"/>
              <w:bottom w:val="single" w:sz="4" w:space="0" w:color="auto"/>
              <w:right w:val="single" w:sz="4" w:space="0" w:color="auto"/>
            </w:tcBorders>
            <w:noWrap/>
            <w:vAlign w:val="center"/>
          </w:tcPr>
          <w:p w:rsidR="00F978F3" w:rsidRDefault="00F978F3">
            <w:pPr>
              <w:adjustRightInd w:val="0"/>
              <w:snapToGrid w:val="0"/>
              <w:spacing w:line="400" w:lineRule="exact"/>
              <w:jc w:val="center"/>
              <w:rPr>
                <w:rFonts w:ascii="仿宋" w:eastAsia="仿宋" w:hAnsi="仿宋" w:cs="宋体"/>
                <w:sz w:val="24"/>
                <w:szCs w:val="24"/>
              </w:rPr>
            </w:pPr>
          </w:p>
        </w:tc>
        <w:tc>
          <w:tcPr>
            <w:tcW w:w="1249" w:type="dxa"/>
            <w:vMerge/>
            <w:tcBorders>
              <w:left w:val="single" w:sz="4" w:space="0" w:color="auto"/>
              <w:bottom w:val="single" w:sz="4" w:space="0" w:color="auto"/>
              <w:right w:val="single" w:sz="4" w:space="0" w:color="auto"/>
            </w:tcBorders>
            <w:noWrap/>
            <w:vAlign w:val="center"/>
          </w:tcPr>
          <w:p w:rsidR="00F978F3" w:rsidRDefault="00F978F3">
            <w:pPr>
              <w:adjustRightInd w:val="0"/>
              <w:snapToGrid w:val="0"/>
              <w:spacing w:line="400" w:lineRule="exact"/>
              <w:jc w:val="center"/>
              <w:rPr>
                <w:rFonts w:ascii="仿宋" w:eastAsia="仿宋" w:hAnsi="仿宋" w:cs="宋体"/>
                <w:sz w:val="24"/>
                <w:szCs w:val="24"/>
              </w:rPr>
            </w:pPr>
          </w:p>
        </w:tc>
        <w:tc>
          <w:tcPr>
            <w:tcW w:w="1329" w:type="dxa"/>
            <w:tcBorders>
              <w:left w:val="single" w:sz="4" w:space="0" w:color="auto"/>
              <w:right w:val="single" w:sz="4" w:space="0" w:color="auto"/>
            </w:tcBorders>
            <w:noWrap/>
            <w:vAlign w:val="center"/>
          </w:tcPr>
          <w:p w:rsidR="00F978F3" w:rsidRDefault="00F978F3">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rPr>
              <w:t>质量管理（10分）</w:t>
            </w:r>
          </w:p>
        </w:tc>
        <w:tc>
          <w:tcPr>
            <w:tcW w:w="6649" w:type="dxa"/>
            <w:tcBorders>
              <w:top w:val="single" w:sz="4" w:space="0" w:color="auto"/>
              <w:left w:val="single" w:sz="4" w:space="0" w:color="auto"/>
              <w:bottom w:val="single" w:sz="4" w:space="0" w:color="auto"/>
              <w:right w:val="single" w:sz="4" w:space="0" w:color="auto"/>
            </w:tcBorders>
            <w:noWrap/>
            <w:vAlign w:val="center"/>
          </w:tcPr>
          <w:p w:rsidR="00F978F3" w:rsidRDefault="00F978F3">
            <w:pPr>
              <w:pStyle w:val="14"/>
              <w:ind w:firstLineChars="0" w:firstLine="0"/>
              <w:rPr>
                <w:rFonts w:ascii="仿宋" w:eastAsia="仿宋" w:hAnsi="仿宋" w:cs="宋体"/>
                <w:sz w:val="24"/>
              </w:rPr>
            </w:pPr>
            <w:r>
              <w:rPr>
                <w:rFonts w:ascii="仿宋" w:eastAsia="仿宋" w:hAnsi="仿宋" w:cs="宋体" w:hint="eastAsia"/>
                <w:sz w:val="24"/>
              </w:rPr>
              <w:t>质量管理措施及承诺：</w:t>
            </w:r>
          </w:p>
          <w:p w:rsidR="00F978F3" w:rsidRDefault="00F978F3">
            <w:pPr>
              <w:pStyle w:val="14"/>
              <w:numPr>
                <w:ilvl w:val="0"/>
                <w:numId w:val="6"/>
              </w:numPr>
              <w:ind w:firstLineChars="0"/>
              <w:rPr>
                <w:rFonts w:ascii="仿宋" w:eastAsia="仿宋" w:hAnsi="仿宋" w:cs="宋体"/>
                <w:sz w:val="24"/>
              </w:rPr>
            </w:pPr>
            <w:r>
              <w:rPr>
                <w:rFonts w:ascii="仿宋" w:eastAsia="仿宋" w:hAnsi="仿宋" w:cs="宋体" w:hint="eastAsia"/>
                <w:sz w:val="24"/>
              </w:rPr>
              <w:t>目标明确，严格按照《园林绿化养护管理规范》制定合理可行措施，承诺始终保持苗木存活率、设施完好率98-100%的，得8-10分；</w:t>
            </w:r>
          </w:p>
          <w:p w:rsidR="00F978F3" w:rsidRDefault="00F978F3">
            <w:pPr>
              <w:pStyle w:val="14"/>
              <w:numPr>
                <w:ilvl w:val="0"/>
                <w:numId w:val="6"/>
              </w:numPr>
              <w:ind w:firstLineChars="0"/>
              <w:rPr>
                <w:rFonts w:ascii="仿宋" w:eastAsia="仿宋" w:hAnsi="仿宋" w:cs="宋体"/>
                <w:sz w:val="24"/>
              </w:rPr>
            </w:pPr>
            <w:r>
              <w:rPr>
                <w:rFonts w:ascii="仿宋" w:eastAsia="仿宋" w:hAnsi="仿宋" w:cs="宋体" w:hint="eastAsia"/>
                <w:sz w:val="24"/>
              </w:rPr>
              <w:t>目标较明确，按照《园林绿化养护管理规范》制定措施，承诺苗木存活率、设施完好率95-97%的，得4-7分；</w:t>
            </w:r>
          </w:p>
          <w:p w:rsidR="00F978F3" w:rsidRDefault="00F978F3">
            <w:pPr>
              <w:pStyle w:val="14"/>
              <w:numPr>
                <w:ilvl w:val="0"/>
                <w:numId w:val="6"/>
              </w:numPr>
              <w:ind w:firstLineChars="0"/>
              <w:rPr>
                <w:rFonts w:ascii="仿宋" w:eastAsia="仿宋" w:hAnsi="仿宋"/>
                <w:sz w:val="24"/>
              </w:rPr>
            </w:pPr>
            <w:r>
              <w:rPr>
                <w:rFonts w:ascii="仿宋" w:eastAsia="仿宋" w:hAnsi="仿宋" w:hint="eastAsia"/>
                <w:sz w:val="24"/>
              </w:rPr>
              <w:t>目标一般，措施一般，质量承诺泛泛，得1-3分；</w:t>
            </w:r>
          </w:p>
          <w:p w:rsidR="00F978F3" w:rsidRDefault="00F978F3">
            <w:pPr>
              <w:pStyle w:val="14"/>
              <w:numPr>
                <w:ilvl w:val="0"/>
                <w:numId w:val="6"/>
              </w:numPr>
              <w:ind w:firstLineChars="0"/>
              <w:rPr>
                <w:rFonts w:ascii="仿宋" w:eastAsia="仿宋" w:hAnsi="仿宋"/>
                <w:sz w:val="24"/>
              </w:rPr>
            </w:pPr>
            <w:r>
              <w:rPr>
                <w:rFonts w:ascii="仿宋" w:eastAsia="仿宋" w:hAnsi="仿宋" w:hint="eastAsia"/>
                <w:sz w:val="24"/>
              </w:rPr>
              <w:t>无具体内容的，得0分。</w:t>
            </w:r>
          </w:p>
        </w:tc>
      </w:tr>
      <w:tr w:rsidR="00F978F3" w:rsidTr="00F978F3">
        <w:trPr>
          <w:trHeight w:val="1437"/>
        </w:trPr>
        <w:tc>
          <w:tcPr>
            <w:tcW w:w="595" w:type="dxa"/>
            <w:vMerge/>
            <w:tcBorders>
              <w:left w:val="single" w:sz="4" w:space="0" w:color="auto"/>
              <w:bottom w:val="single" w:sz="4" w:space="0" w:color="auto"/>
              <w:right w:val="single" w:sz="4" w:space="0" w:color="auto"/>
            </w:tcBorders>
            <w:noWrap/>
            <w:vAlign w:val="center"/>
          </w:tcPr>
          <w:p w:rsidR="00F978F3" w:rsidRDefault="00F978F3">
            <w:pPr>
              <w:adjustRightInd w:val="0"/>
              <w:snapToGrid w:val="0"/>
              <w:spacing w:line="400" w:lineRule="exact"/>
              <w:jc w:val="center"/>
              <w:rPr>
                <w:rFonts w:ascii="仿宋" w:eastAsia="仿宋" w:hAnsi="仿宋" w:cs="宋体"/>
                <w:sz w:val="24"/>
                <w:szCs w:val="24"/>
              </w:rPr>
            </w:pPr>
          </w:p>
        </w:tc>
        <w:tc>
          <w:tcPr>
            <w:tcW w:w="1249" w:type="dxa"/>
            <w:vMerge/>
            <w:tcBorders>
              <w:left w:val="single" w:sz="4" w:space="0" w:color="auto"/>
              <w:bottom w:val="single" w:sz="4" w:space="0" w:color="auto"/>
              <w:right w:val="single" w:sz="4" w:space="0" w:color="auto"/>
            </w:tcBorders>
            <w:noWrap/>
            <w:vAlign w:val="center"/>
          </w:tcPr>
          <w:p w:rsidR="00F978F3" w:rsidRDefault="00F978F3">
            <w:pPr>
              <w:adjustRightInd w:val="0"/>
              <w:snapToGrid w:val="0"/>
              <w:spacing w:line="400" w:lineRule="exact"/>
              <w:jc w:val="center"/>
              <w:rPr>
                <w:rFonts w:ascii="仿宋" w:eastAsia="仿宋" w:hAnsi="仿宋" w:cs="宋体"/>
                <w:sz w:val="24"/>
                <w:szCs w:val="24"/>
              </w:rPr>
            </w:pPr>
          </w:p>
        </w:tc>
        <w:tc>
          <w:tcPr>
            <w:tcW w:w="1329" w:type="dxa"/>
            <w:tcBorders>
              <w:left w:val="single" w:sz="4" w:space="0" w:color="auto"/>
              <w:right w:val="single" w:sz="4" w:space="0" w:color="auto"/>
            </w:tcBorders>
            <w:noWrap/>
            <w:vAlign w:val="center"/>
          </w:tcPr>
          <w:p w:rsidR="001D2C9C" w:rsidRDefault="001D2C9C">
            <w:pPr>
              <w:adjustRightInd w:val="0"/>
              <w:snapToGrid w:val="0"/>
              <w:spacing w:line="400" w:lineRule="exact"/>
              <w:ind w:firstLine="28"/>
              <w:jc w:val="center"/>
              <w:rPr>
                <w:rFonts w:ascii="仿宋" w:eastAsia="仿宋" w:hAnsi="仿宋" w:cs="宋体"/>
                <w:sz w:val="24"/>
              </w:rPr>
            </w:pPr>
            <w:r>
              <w:rPr>
                <w:rFonts w:ascii="仿宋" w:eastAsia="仿宋" w:hAnsi="仿宋" w:cs="宋体" w:hint="eastAsia"/>
                <w:sz w:val="24"/>
              </w:rPr>
              <w:t>安全、文明及环保</w:t>
            </w:r>
          </w:p>
          <w:p w:rsidR="00F978F3" w:rsidRDefault="001D2C9C">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rPr>
              <w:t>（10分）</w:t>
            </w:r>
          </w:p>
        </w:tc>
        <w:tc>
          <w:tcPr>
            <w:tcW w:w="6649" w:type="dxa"/>
            <w:tcBorders>
              <w:top w:val="single" w:sz="4" w:space="0" w:color="auto"/>
              <w:left w:val="single" w:sz="4" w:space="0" w:color="auto"/>
              <w:bottom w:val="single" w:sz="4" w:space="0" w:color="auto"/>
              <w:right w:val="single" w:sz="4" w:space="0" w:color="auto"/>
            </w:tcBorders>
            <w:noWrap/>
            <w:vAlign w:val="center"/>
          </w:tcPr>
          <w:p w:rsidR="00F978F3" w:rsidRDefault="00F978F3">
            <w:pPr>
              <w:pStyle w:val="14"/>
              <w:ind w:firstLineChars="0" w:firstLine="0"/>
              <w:rPr>
                <w:rFonts w:ascii="仿宋" w:eastAsia="仿宋" w:hAnsi="仿宋" w:cs="宋体"/>
                <w:sz w:val="24"/>
              </w:rPr>
            </w:pPr>
            <w:r>
              <w:rPr>
                <w:rFonts w:ascii="仿宋" w:eastAsia="仿宋" w:hAnsi="仿宋" w:cs="宋体" w:hint="eastAsia"/>
                <w:sz w:val="24"/>
              </w:rPr>
              <w:t>安全、文明及环保措施</w:t>
            </w:r>
            <w:r w:rsidR="001D2C9C">
              <w:rPr>
                <w:rFonts w:ascii="仿宋" w:eastAsia="仿宋" w:hAnsi="仿宋" w:cs="宋体" w:hint="eastAsia"/>
                <w:sz w:val="24"/>
              </w:rPr>
              <w:t>：</w:t>
            </w:r>
          </w:p>
          <w:p w:rsidR="00F978F3" w:rsidRDefault="00F978F3">
            <w:pPr>
              <w:pStyle w:val="14"/>
              <w:numPr>
                <w:ilvl w:val="0"/>
                <w:numId w:val="7"/>
              </w:numPr>
              <w:ind w:firstLineChars="0"/>
              <w:rPr>
                <w:rFonts w:ascii="仿宋" w:eastAsia="仿宋" w:hAnsi="仿宋" w:cs="宋体"/>
                <w:sz w:val="24"/>
              </w:rPr>
            </w:pPr>
            <w:r>
              <w:rPr>
                <w:rFonts w:ascii="仿宋" w:eastAsia="仿宋" w:hAnsi="仿宋" w:cs="宋体" w:hint="eastAsia"/>
                <w:sz w:val="24"/>
              </w:rPr>
              <w:t>有安全、文明及环保施工制度及措施，内容全面，措施到位，针对性强的，得6-10分；</w:t>
            </w:r>
          </w:p>
          <w:p w:rsidR="00F978F3" w:rsidRDefault="00F978F3">
            <w:pPr>
              <w:pStyle w:val="14"/>
              <w:numPr>
                <w:ilvl w:val="0"/>
                <w:numId w:val="7"/>
              </w:numPr>
              <w:ind w:firstLineChars="0"/>
              <w:rPr>
                <w:rFonts w:ascii="仿宋" w:eastAsia="仿宋" w:hAnsi="仿宋" w:cs="宋体"/>
                <w:sz w:val="24"/>
              </w:rPr>
            </w:pPr>
            <w:r>
              <w:rPr>
                <w:rFonts w:ascii="仿宋" w:eastAsia="仿宋" w:hAnsi="仿宋" w:cs="宋体" w:hint="eastAsia"/>
                <w:sz w:val="24"/>
              </w:rPr>
              <w:t>有安全、文明及环保施工制度及措施，内容一般，措施基本到位，有一定的针对，得1-5分；</w:t>
            </w:r>
          </w:p>
          <w:p w:rsidR="00F978F3" w:rsidRDefault="00F978F3">
            <w:pPr>
              <w:pStyle w:val="14"/>
              <w:numPr>
                <w:ilvl w:val="0"/>
                <w:numId w:val="7"/>
              </w:numPr>
              <w:ind w:firstLineChars="0"/>
              <w:rPr>
                <w:rFonts w:ascii="仿宋" w:eastAsia="仿宋" w:hAnsi="仿宋" w:cs="宋体"/>
                <w:sz w:val="24"/>
              </w:rPr>
            </w:pPr>
            <w:r>
              <w:rPr>
                <w:rFonts w:ascii="仿宋" w:eastAsia="仿宋" w:hAnsi="仿宋" w:hint="eastAsia"/>
                <w:sz w:val="24"/>
              </w:rPr>
              <w:t>无具体内容的，得0分。</w:t>
            </w:r>
          </w:p>
        </w:tc>
      </w:tr>
      <w:tr w:rsidR="00F978F3" w:rsidTr="002B5B0E">
        <w:trPr>
          <w:trHeight w:val="1437"/>
        </w:trPr>
        <w:tc>
          <w:tcPr>
            <w:tcW w:w="595" w:type="dxa"/>
            <w:vMerge/>
            <w:tcBorders>
              <w:left w:val="single" w:sz="4" w:space="0" w:color="auto"/>
              <w:bottom w:val="single" w:sz="4" w:space="0" w:color="auto"/>
              <w:right w:val="single" w:sz="4" w:space="0" w:color="auto"/>
            </w:tcBorders>
            <w:noWrap/>
            <w:vAlign w:val="center"/>
          </w:tcPr>
          <w:p w:rsidR="00F978F3" w:rsidRDefault="00F978F3">
            <w:pPr>
              <w:adjustRightInd w:val="0"/>
              <w:snapToGrid w:val="0"/>
              <w:spacing w:line="400" w:lineRule="exact"/>
              <w:jc w:val="center"/>
              <w:rPr>
                <w:rFonts w:ascii="仿宋" w:eastAsia="仿宋" w:hAnsi="仿宋" w:cs="宋体"/>
                <w:sz w:val="24"/>
                <w:szCs w:val="24"/>
              </w:rPr>
            </w:pPr>
          </w:p>
        </w:tc>
        <w:tc>
          <w:tcPr>
            <w:tcW w:w="1249" w:type="dxa"/>
            <w:vMerge/>
            <w:tcBorders>
              <w:left w:val="single" w:sz="4" w:space="0" w:color="auto"/>
              <w:bottom w:val="single" w:sz="4" w:space="0" w:color="auto"/>
              <w:right w:val="single" w:sz="4" w:space="0" w:color="auto"/>
            </w:tcBorders>
            <w:noWrap/>
            <w:vAlign w:val="center"/>
          </w:tcPr>
          <w:p w:rsidR="00F978F3" w:rsidRDefault="00F978F3">
            <w:pPr>
              <w:adjustRightInd w:val="0"/>
              <w:snapToGrid w:val="0"/>
              <w:spacing w:line="400" w:lineRule="exact"/>
              <w:jc w:val="center"/>
              <w:rPr>
                <w:rFonts w:ascii="仿宋" w:eastAsia="仿宋" w:hAnsi="仿宋" w:cs="宋体"/>
                <w:sz w:val="24"/>
                <w:szCs w:val="24"/>
              </w:rPr>
            </w:pPr>
          </w:p>
        </w:tc>
        <w:tc>
          <w:tcPr>
            <w:tcW w:w="1329" w:type="dxa"/>
            <w:tcBorders>
              <w:left w:val="single" w:sz="4" w:space="0" w:color="auto"/>
              <w:bottom w:val="single" w:sz="4" w:space="0" w:color="auto"/>
              <w:right w:val="single" w:sz="4" w:space="0" w:color="auto"/>
            </w:tcBorders>
            <w:noWrap/>
            <w:vAlign w:val="center"/>
          </w:tcPr>
          <w:p w:rsidR="001D2C9C" w:rsidRDefault="001D2C9C">
            <w:pPr>
              <w:adjustRightInd w:val="0"/>
              <w:snapToGrid w:val="0"/>
              <w:spacing w:line="400" w:lineRule="exact"/>
              <w:ind w:firstLine="28"/>
              <w:jc w:val="center"/>
              <w:rPr>
                <w:rFonts w:ascii="仿宋" w:eastAsia="仿宋" w:hAnsi="仿宋" w:cs="宋体"/>
                <w:sz w:val="24"/>
              </w:rPr>
            </w:pPr>
            <w:r>
              <w:rPr>
                <w:rFonts w:ascii="仿宋" w:eastAsia="仿宋" w:hAnsi="仿宋" w:cs="宋体" w:hint="eastAsia"/>
                <w:sz w:val="24"/>
              </w:rPr>
              <w:t>服从采购人管理</w:t>
            </w:r>
          </w:p>
          <w:p w:rsidR="00F978F3" w:rsidRDefault="001D2C9C">
            <w:pPr>
              <w:adjustRightInd w:val="0"/>
              <w:snapToGrid w:val="0"/>
              <w:spacing w:line="400" w:lineRule="exact"/>
              <w:ind w:firstLine="28"/>
              <w:jc w:val="center"/>
              <w:rPr>
                <w:rFonts w:ascii="仿宋" w:eastAsia="仿宋" w:hAnsi="仿宋" w:cs="宋体"/>
                <w:sz w:val="24"/>
                <w:szCs w:val="24"/>
              </w:rPr>
            </w:pPr>
            <w:r>
              <w:rPr>
                <w:rFonts w:ascii="仿宋" w:eastAsia="仿宋" w:hAnsi="仿宋" w:cs="宋体" w:hint="eastAsia"/>
                <w:sz w:val="24"/>
              </w:rPr>
              <w:t>（10分）</w:t>
            </w:r>
          </w:p>
        </w:tc>
        <w:tc>
          <w:tcPr>
            <w:tcW w:w="6649" w:type="dxa"/>
            <w:tcBorders>
              <w:top w:val="single" w:sz="4" w:space="0" w:color="auto"/>
              <w:left w:val="single" w:sz="4" w:space="0" w:color="auto"/>
              <w:bottom w:val="single" w:sz="4" w:space="0" w:color="auto"/>
              <w:right w:val="single" w:sz="4" w:space="0" w:color="auto"/>
            </w:tcBorders>
            <w:noWrap/>
            <w:vAlign w:val="center"/>
          </w:tcPr>
          <w:p w:rsidR="00F978F3" w:rsidRDefault="00F978F3">
            <w:pPr>
              <w:pStyle w:val="14"/>
              <w:ind w:firstLineChars="0" w:firstLine="0"/>
              <w:rPr>
                <w:rFonts w:ascii="仿宋" w:eastAsia="仿宋" w:hAnsi="仿宋" w:cs="宋体"/>
                <w:sz w:val="24"/>
              </w:rPr>
            </w:pPr>
            <w:r>
              <w:rPr>
                <w:rFonts w:ascii="仿宋" w:eastAsia="仿宋" w:hAnsi="仿宋" w:cs="宋体" w:hint="eastAsia"/>
                <w:sz w:val="24"/>
              </w:rPr>
              <w:t>服从采购人管理</w:t>
            </w:r>
            <w:r w:rsidR="001D2C9C">
              <w:rPr>
                <w:rFonts w:ascii="仿宋" w:eastAsia="仿宋" w:hAnsi="仿宋" w:cs="宋体" w:hint="eastAsia"/>
                <w:sz w:val="24"/>
              </w:rPr>
              <w:t>：</w:t>
            </w:r>
          </w:p>
          <w:p w:rsidR="00F978F3" w:rsidRDefault="00F978F3">
            <w:pPr>
              <w:pStyle w:val="14"/>
              <w:numPr>
                <w:ilvl w:val="0"/>
                <w:numId w:val="8"/>
              </w:numPr>
              <w:ind w:firstLineChars="0"/>
              <w:rPr>
                <w:rFonts w:ascii="仿宋" w:eastAsia="仿宋" w:hAnsi="仿宋" w:cs="宋体"/>
                <w:sz w:val="24"/>
              </w:rPr>
            </w:pPr>
            <w:r>
              <w:rPr>
                <w:rFonts w:ascii="仿宋" w:eastAsia="仿宋" w:hAnsi="仿宋" w:cs="宋体" w:hint="eastAsia"/>
                <w:sz w:val="24"/>
              </w:rPr>
              <w:t>内容全面，切实可行，符合特点，针对性强，得6-10分；</w:t>
            </w:r>
          </w:p>
          <w:p w:rsidR="00F978F3" w:rsidRDefault="00F978F3">
            <w:pPr>
              <w:pStyle w:val="14"/>
              <w:numPr>
                <w:ilvl w:val="0"/>
                <w:numId w:val="8"/>
              </w:numPr>
              <w:ind w:firstLineChars="0"/>
              <w:rPr>
                <w:rFonts w:ascii="仿宋" w:eastAsia="仿宋" w:hAnsi="仿宋" w:cs="宋体"/>
                <w:sz w:val="24"/>
              </w:rPr>
            </w:pPr>
            <w:r>
              <w:rPr>
                <w:rFonts w:ascii="仿宋" w:eastAsia="仿宋" w:hAnsi="仿宋" w:cs="宋体" w:hint="eastAsia"/>
                <w:sz w:val="24"/>
              </w:rPr>
              <w:t>内容较全面，基本可行，针对性一般，得1-5分；</w:t>
            </w:r>
          </w:p>
          <w:p w:rsidR="00F978F3" w:rsidRDefault="00F978F3">
            <w:pPr>
              <w:pStyle w:val="14"/>
              <w:numPr>
                <w:ilvl w:val="0"/>
                <w:numId w:val="8"/>
              </w:numPr>
              <w:ind w:firstLineChars="0"/>
              <w:rPr>
                <w:rFonts w:ascii="仿宋" w:eastAsia="仿宋" w:hAnsi="仿宋" w:cs="宋体"/>
                <w:sz w:val="24"/>
              </w:rPr>
            </w:pPr>
            <w:r>
              <w:rPr>
                <w:rFonts w:ascii="仿宋" w:eastAsia="仿宋" w:hAnsi="仿宋" w:hint="eastAsia"/>
                <w:sz w:val="24"/>
              </w:rPr>
              <w:t>无具体内容的，得0分。</w:t>
            </w:r>
          </w:p>
        </w:tc>
      </w:tr>
    </w:tbl>
    <w:p w:rsidR="008B0BF5" w:rsidRDefault="001127D6" w:rsidP="00AA1BFD">
      <w:pPr>
        <w:pStyle w:val="af"/>
        <w:spacing w:before="0" w:beforeAutospacing="0" w:after="0" w:afterAutospacing="0" w:line="530" w:lineRule="exact"/>
        <w:ind w:firstLineChars="196" w:firstLine="551"/>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t>10.特殊情况的处理</w:t>
      </w:r>
    </w:p>
    <w:p w:rsidR="008B0BF5" w:rsidRPr="006579B1"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r w:rsidRPr="006579B1">
        <w:rPr>
          <w:rFonts w:ascii="仿宋" w:eastAsia="仿宋" w:hAnsi="仿宋" w:hint="eastAsia"/>
          <w:sz w:val="28"/>
          <w:szCs w:val="28"/>
        </w:rPr>
        <w:t>10.1 响应文件中如果出现计算错误，可按以下原则进行修正：</w:t>
      </w:r>
    </w:p>
    <w:p w:rsidR="008B0BF5" w:rsidRPr="006579B1" w:rsidRDefault="001127D6" w:rsidP="00AA1BFD">
      <w:pPr>
        <w:spacing w:line="530" w:lineRule="exact"/>
        <w:ind w:firstLineChars="150" w:firstLine="420"/>
        <w:rPr>
          <w:rFonts w:ascii="仿宋" w:eastAsia="仿宋" w:hAnsi="仿宋"/>
          <w:sz w:val="28"/>
          <w:szCs w:val="28"/>
        </w:rPr>
      </w:pPr>
      <w:r w:rsidRPr="006579B1">
        <w:rPr>
          <w:rFonts w:ascii="仿宋" w:eastAsia="仿宋" w:hAnsi="仿宋" w:hint="eastAsia"/>
          <w:sz w:val="28"/>
          <w:szCs w:val="28"/>
        </w:rPr>
        <w:lastRenderedPageBreak/>
        <w:t>（1）响应文件中的大写金额与小写金额不一致的，以大写金额为准；</w:t>
      </w:r>
    </w:p>
    <w:p w:rsidR="008B0BF5" w:rsidRPr="006579B1" w:rsidRDefault="001127D6" w:rsidP="00AA1BFD">
      <w:pPr>
        <w:spacing w:line="530" w:lineRule="exact"/>
        <w:ind w:firstLineChars="150" w:firstLine="420"/>
        <w:rPr>
          <w:rFonts w:ascii="仿宋" w:eastAsia="仿宋" w:hAnsi="仿宋"/>
          <w:sz w:val="28"/>
          <w:szCs w:val="28"/>
        </w:rPr>
      </w:pPr>
      <w:r w:rsidRPr="006579B1">
        <w:rPr>
          <w:rFonts w:ascii="仿宋" w:eastAsia="仿宋" w:hAnsi="仿宋" w:hint="eastAsia"/>
          <w:sz w:val="28"/>
          <w:szCs w:val="28"/>
        </w:rPr>
        <w:t>（2）响应文件中的总价金额与按单价计算的汇总金额不一致的，以单价计算的汇总金额为准；</w:t>
      </w:r>
    </w:p>
    <w:p w:rsidR="008B0BF5" w:rsidRPr="006579B1" w:rsidRDefault="001127D6" w:rsidP="00AA1BFD">
      <w:pPr>
        <w:spacing w:line="530" w:lineRule="exact"/>
        <w:ind w:firstLineChars="150" w:firstLine="420"/>
        <w:rPr>
          <w:rFonts w:ascii="仿宋" w:eastAsia="仿宋" w:hAnsi="仿宋"/>
          <w:sz w:val="28"/>
          <w:szCs w:val="28"/>
        </w:rPr>
      </w:pPr>
      <w:r w:rsidRPr="006579B1">
        <w:rPr>
          <w:rFonts w:ascii="仿宋" w:eastAsia="仿宋" w:hAnsi="仿宋" w:hint="eastAsia"/>
          <w:sz w:val="28"/>
          <w:szCs w:val="28"/>
        </w:rPr>
        <w:t>（3）响应文件中的单价金额有明显小数点错误的，以总价为准，并修改单价；</w:t>
      </w:r>
    </w:p>
    <w:p w:rsidR="008B0BF5" w:rsidRPr="006579B1" w:rsidRDefault="001127D6" w:rsidP="00AA1BFD">
      <w:pPr>
        <w:spacing w:line="530" w:lineRule="exact"/>
        <w:ind w:firstLineChars="150" w:firstLine="420"/>
        <w:rPr>
          <w:rFonts w:ascii="仿宋" w:eastAsia="仿宋" w:hAnsi="仿宋"/>
          <w:sz w:val="28"/>
          <w:szCs w:val="28"/>
        </w:rPr>
      </w:pPr>
      <w:r w:rsidRPr="006579B1">
        <w:rPr>
          <w:rFonts w:ascii="仿宋" w:eastAsia="仿宋" w:hAnsi="仿宋" w:hint="eastAsia"/>
          <w:sz w:val="28"/>
          <w:szCs w:val="28"/>
        </w:rPr>
        <w:t>（4）响应文件中有关分项表内容与“开标一览表”不一致的，以“分项报价表”为准；</w:t>
      </w:r>
    </w:p>
    <w:p w:rsidR="008B0BF5" w:rsidRPr="006579B1" w:rsidRDefault="001127D6" w:rsidP="00AA1BFD">
      <w:pPr>
        <w:pStyle w:val="32"/>
        <w:spacing w:line="530" w:lineRule="exact"/>
        <w:ind w:firstLineChars="150" w:firstLine="420"/>
        <w:rPr>
          <w:rFonts w:ascii="仿宋" w:eastAsia="仿宋" w:hAnsi="仿宋"/>
          <w:sz w:val="28"/>
        </w:rPr>
      </w:pPr>
      <w:r w:rsidRPr="006579B1">
        <w:rPr>
          <w:rFonts w:ascii="仿宋" w:eastAsia="仿宋" w:hAnsi="仿宋" w:hint="eastAsia"/>
          <w:sz w:val="28"/>
        </w:rPr>
        <w:t>（5）响应文件中图表与文字表述不一致的，以文字表述为准；</w:t>
      </w:r>
    </w:p>
    <w:p w:rsidR="008B0BF5" w:rsidRPr="006579B1" w:rsidRDefault="001127D6" w:rsidP="00AA1BFD">
      <w:pPr>
        <w:widowControl/>
        <w:autoSpaceDE w:val="0"/>
        <w:autoSpaceDN w:val="0"/>
        <w:spacing w:line="530" w:lineRule="exact"/>
        <w:ind w:right="53" w:firstLineChars="150" w:firstLine="420"/>
        <w:textAlignment w:val="bottom"/>
        <w:rPr>
          <w:rFonts w:ascii="仿宋" w:eastAsia="仿宋" w:hAnsi="仿宋"/>
          <w:sz w:val="28"/>
          <w:szCs w:val="28"/>
        </w:rPr>
      </w:pPr>
      <w:r w:rsidRPr="006579B1">
        <w:rPr>
          <w:rFonts w:ascii="仿宋" w:eastAsia="仿宋" w:hAnsi="仿宋" w:hint="eastAsia"/>
          <w:sz w:val="28"/>
          <w:szCs w:val="28"/>
        </w:rPr>
        <w:t>（6）响应文件正本与副本不一致的，以正本为准；</w:t>
      </w:r>
    </w:p>
    <w:p w:rsidR="008B0BF5" w:rsidRDefault="001127D6" w:rsidP="00AA1BFD">
      <w:pPr>
        <w:pStyle w:val="a0"/>
        <w:spacing w:line="530" w:lineRule="exact"/>
        <w:ind w:firstLineChars="150"/>
        <w:rPr>
          <w:rFonts w:ascii="仿宋" w:eastAsia="仿宋" w:hAnsi="仿宋"/>
          <w:sz w:val="28"/>
          <w:szCs w:val="28"/>
        </w:rPr>
      </w:pPr>
      <w:r w:rsidRPr="006579B1">
        <w:rPr>
          <w:rFonts w:ascii="仿宋" w:eastAsia="仿宋" w:hAnsi="仿宋" w:hint="eastAsia"/>
          <w:sz w:val="28"/>
          <w:szCs w:val="28"/>
        </w:rPr>
        <w:t>（7）对不同文字文本响应文件的解释发生异议的，以中文文本为准。</w:t>
      </w:r>
    </w:p>
    <w:p w:rsidR="008B0BF5" w:rsidRDefault="001127D6" w:rsidP="00AA1BFD">
      <w:pPr>
        <w:widowControl/>
        <w:autoSpaceDE w:val="0"/>
        <w:autoSpaceDN w:val="0"/>
        <w:spacing w:line="530" w:lineRule="exact"/>
        <w:ind w:right="51" w:firstLineChars="200" w:firstLine="562"/>
        <w:textAlignment w:val="bottom"/>
        <w:rPr>
          <w:rFonts w:ascii="仿宋" w:eastAsia="仿宋" w:hAnsi="仿宋"/>
          <w:b/>
          <w:sz w:val="28"/>
          <w:szCs w:val="28"/>
        </w:rPr>
      </w:pPr>
      <w:r>
        <w:rPr>
          <w:rFonts w:ascii="仿宋" w:eastAsia="仿宋" w:hAnsi="仿宋" w:hint="eastAsia"/>
          <w:b/>
          <w:sz w:val="28"/>
          <w:szCs w:val="28"/>
        </w:rPr>
        <w:t>按上述修正错误的方法调整的磋商报价应对供应商具有约束力。如果供应商不接受修正后的价格，其磋商将被拒绝。</w:t>
      </w:r>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r>
        <w:rPr>
          <w:rFonts w:ascii="仿宋" w:eastAsia="仿宋" w:hAnsi="仿宋" w:hint="eastAsia"/>
          <w:sz w:val="28"/>
          <w:szCs w:val="28"/>
        </w:rPr>
        <w:t>10.2提供虚假证明，开具虚假资质，出现虚假应答，除按无效标处理外，还进行相应的处罚；</w:t>
      </w:r>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r>
        <w:rPr>
          <w:rFonts w:ascii="仿宋" w:eastAsia="仿宋" w:hAnsi="仿宋" w:hint="eastAsia"/>
          <w:sz w:val="28"/>
          <w:szCs w:val="28"/>
        </w:rPr>
        <w:t>10.3 评标过程中，各种数字的计算结果，均保留两位小数。</w:t>
      </w:r>
    </w:p>
    <w:p w:rsidR="008B0BF5" w:rsidRDefault="001127D6" w:rsidP="00AA1BFD">
      <w:pPr>
        <w:pStyle w:val="110"/>
        <w:spacing w:line="530" w:lineRule="exact"/>
        <w:ind w:firstLineChars="197" w:firstLine="552"/>
        <w:rPr>
          <w:rFonts w:ascii="仿宋" w:eastAsia="仿宋" w:hAnsi="仿宋"/>
          <w:sz w:val="28"/>
          <w:szCs w:val="28"/>
        </w:rPr>
      </w:pPr>
      <w:r>
        <w:rPr>
          <w:rFonts w:ascii="仿宋" w:eastAsia="仿宋" w:hAnsi="仿宋" w:hint="eastAsia"/>
          <w:sz w:val="28"/>
          <w:szCs w:val="28"/>
        </w:rPr>
        <w:t>10.4评标报告签署后，采购人或者采购代理机构发现存在本章5.2条情形之一的，应当组织原评标委员会进行重新评审，重新评审改变中标结果的，书面报本级财政部门认定。</w:t>
      </w:r>
    </w:p>
    <w:p w:rsidR="008B0BF5" w:rsidRDefault="001127D6" w:rsidP="00AA1BFD">
      <w:pPr>
        <w:pStyle w:val="a0"/>
        <w:spacing w:line="530" w:lineRule="exact"/>
        <w:ind w:firstLine="525"/>
        <w:rPr>
          <w:rFonts w:ascii="仿宋" w:eastAsia="仿宋" w:hAnsi="仿宋"/>
          <w:sz w:val="28"/>
          <w:szCs w:val="28"/>
        </w:rPr>
      </w:pPr>
      <w:r>
        <w:rPr>
          <w:rFonts w:ascii="仿宋" w:eastAsia="仿宋" w:hAnsi="仿宋" w:hint="eastAsia"/>
          <w:sz w:val="28"/>
          <w:szCs w:val="28"/>
        </w:rPr>
        <w:t>10.5评标争议处理原则</w:t>
      </w:r>
    </w:p>
    <w:p w:rsidR="008B0BF5" w:rsidRDefault="001127D6" w:rsidP="00AA1BFD">
      <w:pPr>
        <w:pStyle w:val="a0"/>
        <w:spacing w:line="530" w:lineRule="exact"/>
        <w:ind w:firstLine="525"/>
        <w:rPr>
          <w:rFonts w:ascii="仿宋" w:eastAsia="仿宋" w:hAnsi="仿宋"/>
          <w:sz w:val="28"/>
          <w:szCs w:val="28"/>
        </w:rPr>
      </w:pPr>
      <w:r>
        <w:rPr>
          <w:rFonts w:ascii="仿宋" w:eastAsia="仿宋" w:hAnsi="仿宋" w:hint="eastAsia"/>
          <w:sz w:val="28"/>
          <w:szCs w:val="28"/>
        </w:rPr>
        <w:t>评标委员会在评审过程中，对响应文件符合性审查、对供应商响应文件做无效磋商处理及其他需要共同认定的事项存在争议的，应当以少数服从多数的原则做出结论，但不得违反法律法规和磋商文件的规定。有不同意见的评标委员会成员认为认定过程和结果不符合法律法规或者磋商文件规定的，应当及时向采购人书面反映，采购人收到书面反映后，应当及时向同级财政部门报告依法处理。</w:t>
      </w:r>
    </w:p>
    <w:p w:rsidR="008B0BF5" w:rsidRDefault="001127D6" w:rsidP="00AA1BFD">
      <w:pPr>
        <w:pStyle w:val="af"/>
        <w:spacing w:before="0" w:beforeAutospacing="0" w:after="0" w:afterAutospacing="0" w:line="530" w:lineRule="exact"/>
        <w:rPr>
          <w:rFonts w:ascii="仿宋" w:eastAsia="仿宋" w:hAnsi="仿宋" w:cs="微软雅黑"/>
          <w:b/>
          <w:sz w:val="28"/>
          <w:szCs w:val="28"/>
          <w:shd w:val="clear" w:color="auto" w:fill="FFFFFF"/>
        </w:rPr>
      </w:pPr>
      <w:bookmarkStart w:id="89" w:name="_Toc3495"/>
      <w:bookmarkStart w:id="90" w:name="_Toc107"/>
      <w:bookmarkStart w:id="91" w:name="_Toc11155"/>
      <w:bookmarkStart w:id="92" w:name="_Toc834"/>
      <w:r>
        <w:rPr>
          <w:rFonts w:ascii="仿宋" w:eastAsia="仿宋" w:hAnsi="仿宋" w:cs="微软雅黑" w:hint="eastAsia"/>
          <w:b/>
          <w:sz w:val="28"/>
          <w:szCs w:val="28"/>
          <w:shd w:val="clear" w:color="auto" w:fill="FFFFFF"/>
        </w:rPr>
        <w:t>三、评标专家义务与纪律</w:t>
      </w:r>
      <w:bookmarkEnd w:id="89"/>
      <w:bookmarkEnd w:id="90"/>
      <w:bookmarkEnd w:id="91"/>
      <w:bookmarkEnd w:id="92"/>
    </w:p>
    <w:p w:rsidR="008B0BF5" w:rsidRDefault="001127D6" w:rsidP="00AA1BFD">
      <w:pPr>
        <w:pStyle w:val="af"/>
        <w:spacing w:before="0" w:beforeAutospacing="0" w:after="0" w:afterAutospacing="0" w:line="530" w:lineRule="exact"/>
        <w:ind w:firstLineChars="196" w:firstLine="551"/>
        <w:rPr>
          <w:rFonts w:ascii="仿宋" w:eastAsia="仿宋" w:hAnsi="仿宋" w:cs="微软雅黑"/>
          <w:b/>
          <w:sz w:val="28"/>
          <w:szCs w:val="28"/>
          <w:shd w:val="clear" w:color="auto" w:fill="FFFFFF"/>
        </w:rPr>
      </w:pPr>
      <w:r>
        <w:rPr>
          <w:rFonts w:ascii="仿宋" w:eastAsia="仿宋" w:hAnsi="仿宋" w:cs="微软雅黑" w:hint="eastAsia"/>
          <w:b/>
          <w:sz w:val="28"/>
          <w:szCs w:val="28"/>
          <w:shd w:val="clear" w:color="auto" w:fill="FFFFFF"/>
        </w:rPr>
        <w:lastRenderedPageBreak/>
        <w:t>11.评标专家在采购活动中承担以下义务：</w:t>
      </w:r>
    </w:p>
    <w:p w:rsidR="008B0BF5" w:rsidRDefault="001127D6" w:rsidP="00AA1BFD">
      <w:pPr>
        <w:widowControl/>
        <w:autoSpaceDE w:val="0"/>
        <w:autoSpaceDN w:val="0"/>
        <w:spacing w:line="530" w:lineRule="exact"/>
        <w:ind w:right="51" w:firstLineChars="200" w:firstLine="560"/>
        <w:textAlignment w:val="bottom"/>
        <w:rPr>
          <w:rFonts w:ascii="仿宋" w:eastAsia="仿宋" w:hAnsi="仿宋"/>
          <w:sz w:val="28"/>
          <w:szCs w:val="28"/>
        </w:rPr>
      </w:pPr>
      <w:r>
        <w:rPr>
          <w:rFonts w:ascii="仿宋" w:eastAsia="仿宋" w:hAnsi="仿宋" w:hint="eastAsia"/>
          <w:sz w:val="28"/>
          <w:szCs w:val="28"/>
        </w:rPr>
        <w:t>11.1 遵纪守法，客观、公正、廉洁地履行职责。</w:t>
      </w:r>
    </w:p>
    <w:p w:rsidR="008B0BF5" w:rsidRDefault="001127D6" w:rsidP="00AA1BFD">
      <w:pPr>
        <w:widowControl/>
        <w:autoSpaceDE w:val="0"/>
        <w:autoSpaceDN w:val="0"/>
        <w:spacing w:line="530" w:lineRule="exact"/>
        <w:ind w:right="51" w:firstLineChars="200" w:firstLine="560"/>
        <w:textAlignment w:val="bottom"/>
        <w:rPr>
          <w:rFonts w:ascii="仿宋" w:eastAsia="仿宋" w:hAnsi="仿宋"/>
          <w:sz w:val="28"/>
          <w:szCs w:val="28"/>
        </w:rPr>
      </w:pPr>
      <w:r>
        <w:rPr>
          <w:rFonts w:ascii="仿宋" w:eastAsia="仿宋" w:hAnsi="仿宋" w:hint="eastAsia"/>
          <w:sz w:val="28"/>
          <w:szCs w:val="28"/>
        </w:rPr>
        <w:t>11.2 按照相关法律法规和采购文件的规定要求对供应商的资格条件和供应商提供的产品价格、技术、商务、服务等方面严格进行评判，提供科学合理、公平公正的评审意见，参与起草评审报告，并予签字确认。</w:t>
      </w:r>
    </w:p>
    <w:p w:rsidR="008B0BF5" w:rsidRDefault="001127D6" w:rsidP="00AA1BFD">
      <w:pPr>
        <w:widowControl/>
        <w:autoSpaceDE w:val="0"/>
        <w:autoSpaceDN w:val="0"/>
        <w:spacing w:line="530" w:lineRule="exact"/>
        <w:ind w:right="51" w:firstLineChars="200" w:firstLine="560"/>
        <w:textAlignment w:val="bottom"/>
        <w:rPr>
          <w:rFonts w:ascii="仿宋" w:eastAsia="仿宋" w:hAnsi="仿宋"/>
          <w:sz w:val="28"/>
          <w:szCs w:val="28"/>
        </w:rPr>
      </w:pPr>
      <w:r>
        <w:rPr>
          <w:rFonts w:ascii="仿宋" w:eastAsia="仿宋" w:hAnsi="仿宋" w:hint="eastAsia"/>
          <w:sz w:val="28"/>
          <w:szCs w:val="28"/>
        </w:rPr>
        <w:t>11.3 保守秘密。不得透露采购文件咨询情况，不得泄漏供应商的磋商文件及知悉的商业秘密，不得向供应商透露评审情况。</w:t>
      </w:r>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r>
        <w:rPr>
          <w:rFonts w:ascii="仿宋" w:eastAsia="仿宋" w:hAnsi="仿宋" w:hint="eastAsia"/>
          <w:sz w:val="28"/>
          <w:szCs w:val="28"/>
        </w:rPr>
        <w:t>11.4 发现供应商在采购活动中有不正当竞争或恶意串通等违规行为，及时向</w:t>
      </w:r>
    </w:p>
    <w:p w:rsidR="008B0BF5" w:rsidRDefault="001127D6" w:rsidP="00AA1BFD">
      <w:pPr>
        <w:widowControl/>
        <w:autoSpaceDE w:val="0"/>
        <w:autoSpaceDN w:val="0"/>
        <w:spacing w:line="530" w:lineRule="exact"/>
        <w:ind w:right="51"/>
        <w:textAlignment w:val="bottom"/>
        <w:rPr>
          <w:rFonts w:ascii="仿宋" w:eastAsia="仿宋" w:hAnsi="仿宋"/>
          <w:sz w:val="28"/>
          <w:szCs w:val="28"/>
        </w:rPr>
      </w:pPr>
      <w:r>
        <w:rPr>
          <w:rFonts w:ascii="仿宋" w:eastAsia="仿宋" w:hAnsi="仿宋" w:hint="eastAsia"/>
          <w:sz w:val="28"/>
          <w:szCs w:val="28"/>
        </w:rPr>
        <w:t>评审工作的组织者或财政部门报告并加以制止。发现采购人、代理机构及其工作人员在采购活动中有干预评审、发表倾向性和歧视性言论、受贿或者接受供应商的其他好处及其他违法违规行为，及时向财政部门报告。</w:t>
      </w:r>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r>
        <w:rPr>
          <w:rFonts w:ascii="仿宋" w:eastAsia="仿宋" w:hAnsi="仿宋" w:hint="eastAsia"/>
          <w:sz w:val="28"/>
          <w:szCs w:val="28"/>
        </w:rPr>
        <w:t>11.5 解答有关方面对评审工作中有关问题的询问，配合采购人或者代理机构答复供应商质疑，配合财政部门的投诉处理工作等事宜。</w:t>
      </w:r>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r>
        <w:rPr>
          <w:rFonts w:ascii="仿宋" w:eastAsia="仿宋" w:hAnsi="仿宋" w:hint="eastAsia"/>
          <w:sz w:val="28"/>
          <w:szCs w:val="28"/>
        </w:rPr>
        <w:t>11.6 法律、法规和规章规定的其他义务。12.</w:t>
      </w:r>
      <w:r>
        <w:rPr>
          <w:rFonts w:ascii="仿宋" w:eastAsia="仿宋" w:hAnsi="仿宋"/>
          <w:sz w:val="28"/>
          <w:szCs w:val="28"/>
        </w:rPr>
        <w:t>在评标中，评标委员会及其成员不得有下列行为：</w:t>
      </w:r>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93" w:name="_Toc11088"/>
      <w:bookmarkStart w:id="94" w:name="_Toc17385"/>
      <w:bookmarkStart w:id="95" w:name="_Toc11830"/>
      <w:bookmarkStart w:id="96" w:name="_Toc20426"/>
      <w:bookmarkStart w:id="97" w:name="_Toc3963"/>
      <w:r>
        <w:rPr>
          <w:rFonts w:ascii="仿宋" w:eastAsia="仿宋" w:hAnsi="仿宋" w:hint="eastAsia"/>
          <w:sz w:val="28"/>
          <w:szCs w:val="28"/>
        </w:rPr>
        <w:t>（1）确定参与评标至评标结束前私自接触供应商；</w:t>
      </w:r>
      <w:bookmarkEnd w:id="93"/>
      <w:bookmarkEnd w:id="94"/>
      <w:bookmarkEnd w:id="95"/>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98" w:name="_Toc16659"/>
      <w:bookmarkStart w:id="99" w:name="_Toc5840"/>
      <w:bookmarkStart w:id="100" w:name="_Toc27535"/>
      <w:r>
        <w:rPr>
          <w:rFonts w:ascii="仿宋" w:eastAsia="仿宋" w:hAnsi="仿宋" w:hint="eastAsia"/>
          <w:sz w:val="28"/>
          <w:szCs w:val="28"/>
        </w:rPr>
        <w:t>（2）接受供应商提出的与磋商文件不一致的澄清和说明；</w:t>
      </w:r>
      <w:bookmarkEnd w:id="98"/>
      <w:bookmarkEnd w:id="99"/>
      <w:bookmarkEnd w:id="100"/>
    </w:p>
    <w:p w:rsidR="008B0BF5" w:rsidRDefault="001127D6"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01" w:name="_Toc5842"/>
      <w:bookmarkStart w:id="102" w:name="_Toc20349"/>
      <w:bookmarkStart w:id="103" w:name="_Toc3152"/>
      <w:r>
        <w:rPr>
          <w:rFonts w:ascii="仿宋" w:eastAsia="仿宋" w:hAnsi="仿宋" w:hint="eastAsia"/>
          <w:sz w:val="28"/>
          <w:szCs w:val="28"/>
        </w:rPr>
        <w:t>（3）征询采购人的倾向性意见</w:t>
      </w:r>
      <w:bookmarkEnd w:id="101"/>
      <w:bookmarkEnd w:id="102"/>
      <w:bookmarkEnd w:id="103"/>
    </w:p>
    <w:p w:rsidR="00AA1BFD" w:rsidRDefault="00AA1BFD"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04" w:name="_Toc1880"/>
      <w:bookmarkStart w:id="105" w:name="_Toc12641"/>
      <w:bookmarkStart w:id="106" w:name="_Toc15055"/>
      <w:r>
        <w:rPr>
          <w:rFonts w:ascii="仿宋" w:eastAsia="仿宋" w:hAnsi="仿宋" w:hint="eastAsia"/>
          <w:sz w:val="28"/>
          <w:szCs w:val="28"/>
        </w:rPr>
        <w:t>（4）对主观评审因素协商评分；</w:t>
      </w:r>
    </w:p>
    <w:p w:rsidR="00AA1BFD" w:rsidRDefault="00AA1BFD"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07" w:name="_Toc12186"/>
      <w:bookmarkStart w:id="108" w:name="_Toc27551"/>
      <w:bookmarkStart w:id="109" w:name="_Toc5141"/>
      <w:r>
        <w:rPr>
          <w:rFonts w:ascii="仿宋" w:eastAsia="仿宋" w:hAnsi="仿宋" w:hint="eastAsia"/>
          <w:sz w:val="28"/>
          <w:szCs w:val="28"/>
        </w:rPr>
        <w:t>（5）对客观评审因素评分不一致；</w:t>
      </w:r>
      <w:bookmarkEnd w:id="107"/>
      <w:bookmarkEnd w:id="108"/>
      <w:bookmarkEnd w:id="109"/>
    </w:p>
    <w:p w:rsidR="00AA1BFD" w:rsidRDefault="00AA1BFD"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10" w:name="_Toc803"/>
      <w:bookmarkStart w:id="111" w:name="_Toc8817"/>
      <w:bookmarkStart w:id="112" w:name="_Toc7544"/>
      <w:r>
        <w:rPr>
          <w:rFonts w:ascii="仿宋" w:eastAsia="仿宋" w:hAnsi="仿宋" w:hint="eastAsia"/>
          <w:sz w:val="28"/>
          <w:szCs w:val="28"/>
        </w:rPr>
        <w:t>（6）在评标过程中擅离职守，影响评标程序正常进行的；</w:t>
      </w:r>
      <w:bookmarkEnd w:id="110"/>
      <w:bookmarkEnd w:id="111"/>
      <w:bookmarkEnd w:id="112"/>
    </w:p>
    <w:p w:rsidR="00AA1BFD" w:rsidRDefault="00AA1BFD"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13" w:name="_Toc9625"/>
      <w:bookmarkStart w:id="114" w:name="_Toc13783"/>
      <w:bookmarkStart w:id="115" w:name="_Toc3966"/>
      <w:r>
        <w:rPr>
          <w:rFonts w:ascii="仿宋" w:eastAsia="仿宋" w:hAnsi="仿宋" w:hint="eastAsia"/>
          <w:sz w:val="28"/>
          <w:szCs w:val="28"/>
        </w:rPr>
        <w:t>（7）记录、复制或带走任何评标资料。</w:t>
      </w:r>
      <w:bookmarkEnd w:id="113"/>
      <w:bookmarkEnd w:id="114"/>
      <w:bookmarkEnd w:id="115"/>
    </w:p>
    <w:p w:rsidR="00AA1BFD" w:rsidRDefault="00AA1BFD"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16" w:name="_Toc25961"/>
      <w:bookmarkStart w:id="117" w:name="_Toc23193"/>
      <w:bookmarkStart w:id="118" w:name="_Toc8453"/>
      <w:r>
        <w:rPr>
          <w:rFonts w:ascii="仿宋" w:eastAsia="仿宋" w:hAnsi="仿宋" w:hint="eastAsia"/>
          <w:sz w:val="28"/>
          <w:szCs w:val="28"/>
        </w:rPr>
        <w:t>（8）有关部门（机构）制定的其他评审工作纪律。</w:t>
      </w:r>
      <w:bookmarkEnd w:id="116"/>
      <w:bookmarkEnd w:id="117"/>
      <w:bookmarkEnd w:id="118"/>
    </w:p>
    <w:p w:rsidR="00AA1BFD" w:rsidRPr="00CA682E" w:rsidRDefault="00AA1BFD" w:rsidP="00AA1BFD">
      <w:pPr>
        <w:widowControl/>
        <w:autoSpaceDE w:val="0"/>
        <w:autoSpaceDN w:val="0"/>
        <w:spacing w:line="530" w:lineRule="exact"/>
        <w:ind w:right="53" w:firstLineChars="200" w:firstLine="560"/>
        <w:textAlignment w:val="bottom"/>
        <w:rPr>
          <w:rFonts w:ascii="仿宋" w:eastAsia="仿宋" w:hAnsi="仿宋"/>
          <w:sz w:val="28"/>
          <w:szCs w:val="28"/>
        </w:rPr>
      </w:pPr>
      <w:bookmarkStart w:id="119" w:name="_Toc10083"/>
      <w:bookmarkStart w:id="120" w:name="_Toc22432"/>
      <w:bookmarkStart w:id="121" w:name="_Toc12615"/>
      <w:r>
        <w:rPr>
          <w:rFonts w:ascii="仿宋" w:eastAsia="仿宋" w:hAnsi="仿宋" w:hint="eastAsia"/>
          <w:sz w:val="28"/>
          <w:szCs w:val="28"/>
        </w:rPr>
        <w:t>评标委员会成员有前款第一至四项行为之一的，其评审意见无效。</w:t>
      </w:r>
      <w:bookmarkEnd w:id="119"/>
      <w:bookmarkEnd w:id="120"/>
      <w:bookmarkEnd w:id="121"/>
    </w:p>
    <w:p w:rsidR="00440C60" w:rsidRDefault="00440C60">
      <w:pPr>
        <w:pStyle w:val="1"/>
        <w:jc w:val="center"/>
        <w:outlineLvl w:val="0"/>
        <w:rPr>
          <w:rFonts w:ascii="仿宋" w:eastAsia="仿宋" w:hAnsi="仿宋"/>
          <w:b/>
          <w:sz w:val="36"/>
          <w:szCs w:val="36"/>
        </w:rPr>
      </w:pPr>
      <w:r>
        <w:rPr>
          <w:rFonts w:ascii="仿宋" w:eastAsia="仿宋" w:hAnsi="仿宋" w:hint="eastAsia"/>
          <w:bCs/>
          <w:sz w:val="28"/>
          <w:szCs w:val="28"/>
        </w:rPr>
        <w:br w:type="page"/>
      </w:r>
      <w:r>
        <w:rPr>
          <w:rFonts w:ascii="仿宋" w:eastAsia="仿宋" w:hAnsi="仿宋"/>
          <w:b/>
          <w:sz w:val="36"/>
          <w:szCs w:val="36"/>
        </w:rPr>
        <w:lastRenderedPageBreak/>
        <w:t>第五章</w:t>
      </w:r>
      <w:r>
        <w:rPr>
          <w:rFonts w:ascii="仿宋" w:eastAsia="仿宋" w:hAnsi="仿宋" w:hint="eastAsia"/>
          <w:b/>
          <w:sz w:val="36"/>
          <w:szCs w:val="36"/>
        </w:rPr>
        <w:t xml:space="preserve">  项目说明</w:t>
      </w:r>
    </w:p>
    <w:bookmarkEnd w:id="96"/>
    <w:bookmarkEnd w:id="97"/>
    <w:bookmarkEnd w:id="104"/>
    <w:bookmarkEnd w:id="105"/>
    <w:bookmarkEnd w:id="106"/>
    <w:p w:rsidR="008B0BF5" w:rsidRDefault="008B0BF5">
      <w:pPr>
        <w:pStyle w:val="1"/>
        <w:jc w:val="center"/>
        <w:outlineLvl w:val="0"/>
        <w:rPr>
          <w:rFonts w:ascii="仿宋" w:eastAsia="仿宋" w:hAnsi="仿宋"/>
          <w:b/>
          <w:sz w:val="36"/>
          <w:szCs w:val="36"/>
        </w:rPr>
      </w:pPr>
    </w:p>
    <w:p w:rsidR="008B0BF5" w:rsidRDefault="001127D6" w:rsidP="00AA1BFD">
      <w:pPr>
        <w:numPr>
          <w:ilvl w:val="0"/>
          <w:numId w:val="9"/>
        </w:numPr>
        <w:tabs>
          <w:tab w:val="left" w:pos="640"/>
        </w:tabs>
        <w:spacing w:line="540" w:lineRule="exact"/>
        <w:ind w:firstLineChars="200" w:firstLine="562"/>
        <w:rPr>
          <w:rFonts w:ascii="仿宋" w:eastAsia="仿宋" w:hAnsi="仿宋" w:cs="宋体"/>
          <w:b/>
          <w:sz w:val="28"/>
          <w:szCs w:val="28"/>
        </w:rPr>
      </w:pPr>
      <w:r>
        <w:rPr>
          <w:rFonts w:ascii="仿宋" w:eastAsia="仿宋" w:hAnsi="仿宋" w:cs="宋体" w:hint="eastAsia"/>
          <w:b/>
          <w:sz w:val="28"/>
          <w:szCs w:val="28"/>
        </w:rPr>
        <w:t>项目名称：</w:t>
      </w:r>
      <w:r>
        <w:rPr>
          <w:rFonts w:ascii="仿宋" w:eastAsia="仿宋" w:hAnsi="仿宋" w:hint="eastAsia"/>
          <w:sz w:val="28"/>
          <w:szCs w:val="28"/>
        </w:rPr>
        <w:t>陕西省丹凤中学校园绿化管理养护项目</w:t>
      </w:r>
    </w:p>
    <w:p w:rsidR="008B0BF5" w:rsidRDefault="001127D6" w:rsidP="00AA1BFD">
      <w:pPr>
        <w:numPr>
          <w:ilvl w:val="0"/>
          <w:numId w:val="9"/>
        </w:numPr>
        <w:tabs>
          <w:tab w:val="left" w:pos="640"/>
        </w:tabs>
        <w:spacing w:line="540" w:lineRule="exact"/>
        <w:ind w:firstLineChars="200" w:firstLine="562"/>
        <w:rPr>
          <w:rFonts w:ascii="仿宋" w:eastAsia="仿宋" w:hAnsi="仿宋"/>
          <w:sz w:val="28"/>
          <w:szCs w:val="28"/>
        </w:rPr>
      </w:pPr>
      <w:r>
        <w:rPr>
          <w:rFonts w:ascii="仿宋" w:eastAsia="仿宋" w:hAnsi="仿宋" w:cs="宋体" w:hint="eastAsia"/>
          <w:b/>
          <w:sz w:val="28"/>
          <w:szCs w:val="28"/>
        </w:rPr>
        <w:t>服务期限：</w:t>
      </w:r>
      <w:r w:rsidRPr="00B449E7">
        <w:rPr>
          <w:rFonts w:ascii="仿宋" w:eastAsia="仿宋" w:hAnsi="仿宋" w:cs="宋体" w:hint="eastAsia"/>
          <w:b/>
          <w:sz w:val="28"/>
          <w:szCs w:val="28"/>
        </w:rPr>
        <w:t>自合同签定之日起一年。服务质量考核优秀后，可延续一年。</w:t>
      </w:r>
    </w:p>
    <w:p w:rsidR="008B0BF5" w:rsidRDefault="001127D6" w:rsidP="00AA1BFD">
      <w:pPr>
        <w:numPr>
          <w:ilvl w:val="0"/>
          <w:numId w:val="9"/>
        </w:numPr>
        <w:tabs>
          <w:tab w:val="left" w:pos="640"/>
        </w:tabs>
        <w:spacing w:line="540" w:lineRule="exact"/>
        <w:ind w:firstLineChars="200" w:firstLine="562"/>
        <w:rPr>
          <w:rFonts w:ascii="仿宋" w:eastAsia="仿宋" w:hAnsi="仿宋" w:cs="宋体"/>
          <w:b/>
          <w:sz w:val="28"/>
          <w:szCs w:val="28"/>
        </w:rPr>
      </w:pPr>
      <w:r>
        <w:rPr>
          <w:rFonts w:ascii="仿宋" w:eastAsia="仿宋" w:hAnsi="仿宋" w:cs="宋体" w:hint="eastAsia"/>
          <w:b/>
          <w:sz w:val="28"/>
          <w:szCs w:val="28"/>
        </w:rPr>
        <w:t>报价要求：</w:t>
      </w:r>
    </w:p>
    <w:p w:rsidR="008B0BF5" w:rsidRDefault="001127D6" w:rsidP="00AA1BFD">
      <w:pPr>
        <w:tabs>
          <w:tab w:val="left" w:pos="640"/>
        </w:tabs>
        <w:spacing w:line="540" w:lineRule="exact"/>
        <w:ind w:firstLineChars="200" w:firstLine="562"/>
        <w:rPr>
          <w:rFonts w:ascii="仿宋" w:eastAsia="仿宋" w:hAnsi="仿宋" w:cs="宋体"/>
          <w:b/>
          <w:sz w:val="28"/>
          <w:szCs w:val="28"/>
        </w:rPr>
      </w:pPr>
      <w:r>
        <w:rPr>
          <w:rFonts w:ascii="仿宋" w:eastAsia="仿宋" w:hAnsi="仿宋" w:cs="宋体" w:hint="eastAsia"/>
          <w:b/>
          <w:sz w:val="28"/>
          <w:szCs w:val="28"/>
        </w:rPr>
        <w:t>本项目不接受超过38万元的报价（首次和最终报价），报价包含项目完成所需全部费用，采购人不再支付报价以外的任何费用。</w:t>
      </w:r>
    </w:p>
    <w:p w:rsidR="008B0BF5" w:rsidRDefault="001127D6" w:rsidP="00AA1BFD">
      <w:pPr>
        <w:numPr>
          <w:ilvl w:val="0"/>
          <w:numId w:val="9"/>
        </w:numPr>
        <w:tabs>
          <w:tab w:val="left" w:pos="640"/>
        </w:tabs>
        <w:spacing w:line="540" w:lineRule="exact"/>
        <w:ind w:firstLineChars="200" w:firstLine="562"/>
        <w:rPr>
          <w:rFonts w:ascii="仿宋" w:eastAsia="仿宋" w:hAnsi="仿宋" w:cs="宋体"/>
          <w:b/>
          <w:sz w:val="28"/>
          <w:szCs w:val="28"/>
        </w:rPr>
      </w:pPr>
      <w:r>
        <w:rPr>
          <w:rFonts w:ascii="仿宋" w:eastAsia="仿宋" w:hAnsi="仿宋" w:cs="宋体" w:hint="eastAsia"/>
          <w:b/>
          <w:sz w:val="28"/>
          <w:szCs w:val="28"/>
        </w:rPr>
        <w:t>采购内容</w:t>
      </w:r>
    </w:p>
    <w:p w:rsidR="008B0BF5" w:rsidRDefault="001127D6" w:rsidP="00AA1BFD">
      <w:pPr>
        <w:pStyle w:val="a0"/>
        <w:spacing w:line="540" w:lineRule="exact"/>
        <w:ind w:firstLineChars="200" w:firstLine="560"/>
        <w:rPr>
          <w:rFonts w:ascii="仿宋" w:eastAsia="仿宋" w:hAnsi="仿宋"/>
          <w:sz w:val="28"/>
          <w:szCs w:val="28"/>
        </w:rPr>
      </w:pPr>
      <w:r>
        <w:rPr>
          <w:rFonts w:ascii="仿宋" w:eastAsia="仿宋" w:hAnsi="仿宋" w:hint="eastAsia"/>
          <w:sz w:val="28"/>
          <w:szCs w:val="28"/>
        </w:rPr>
        <w:t>（一）服务内容：陕西省丹凤中学</w:t>
      </w:r>
      <w:r>
        <w:rPr>
          <w:rFonts w:ascii="仿宋" w:eastAsia="仿宋" w:hAnsi="仿宋"/>
          <w:sz w:val="28"/>
          <w:szCs w:val="28"/>
        </w:rPr>
        <w:t>所有部位的草坪、绿篱、花卉、树木等绿化植物的养护工作，养护面积约 95202平方米。</w:t>
      </w:r>
    </w:p>
    <w:p w:rsidR="008B0BF5" w:rsidRDefault="001127D6" w:rsidP="00AA1BFD">
      <w:pPr>
        <w:spacing w:line="540" w:lineRule="exact"/>
        <w:ind w:firstLineChars="200" w:firstLine="560"/>
        <w:rPr>
          <w:rFonts w:ascii="仿宋" w:eastAsia="仿宋" w:hAnsi="仿宋" w:cstheme="minorBidi"/>
          <w:kern w:val="2"/>
          <w:sz w:val="28"/>
          <w:szCs w:val="28"/>
        </w:rPr>
      </w:pPr>
      <w:r>
        <w:rPr>
          <w:rFonts w:ascii="仿宋" w:eastAsia="仿宋" w:hAnsi="仿宋" w:hint="eastAsia"/>
          <w:sz w:val="28"/>
          <w:szCs w:val="28"/>
        </w:rPr>
        <w:t>（二</w:t>
      </w:r>
      <w:r>
        <w:rPr>
          <w:rFonts w:ascii="仿宋" w:eastAsia="仿宋" w:hAnsi="仿宋" w:cstheme="minorBidi" w:hint="eastAsia"/>
          <w:kern w:val="2"/>
          <w:sz w:val="28"/>
          <w:szCs w:val="28"/>
        </w:rPr>
        <w:t>）</w:t>
      </w:r>
      <w:r>
        <w:rPr>
          <w:rFonts w:ascii="仿宋" w:eastAsia="仿宋" w:hAnsi="仿宋" w:cstheme="minorBidi"/>
          <w:kern w:val="2"/>
          <w:sz w:val="28"/>
          <w:szCs w:val="28"/>
        </w:rPr>
        <w:t>主要功能或目标</w:t>
      </w:r>
      <w:r>
        <w:rPr>
          <w:rFonts w:ascii="仿宋" w:eastAsia="仿宋" w:hAnsi="仿宋" w:cstheme="minorBidi" w:hint="eastAsia"/>
          <w:kern w:val="2"/>
          <w:sz w:val="28"/>
          <w:szCs w:val="28"/>
        </w:rPr>
        <w:t>：</w:t>
      </w:r>
      <w:r>
        <w:rPr>
          <w:rFonts w:ascii="仿宋" w:eastAsia="仿宋" w:hAnsi="仿宋" w:hint="eastAsia"/>
          <w:sz w:val="28"/>
          <w:szCs w:val="28"/>
        </w:rPr>
        <w:t>陕西省丹凤中学</w:t>
      </w:r>
      <w:r>
        <w:rPr>
          <w:rFonts w:ascii="仿宋" w:eastAsia="仿宋" w:hAnsi="仿宋" w:cstheme="minorBidi"/>
          <w:kern w:val="2"/>
          <w:sz w:val="28"/>
          <w:szCs w:val="28"/>
        </w:rPr>
        <w:t>所有部位的草坪、绿篱、花卉、树木等绿化植物的养护工作（含人工、材料、机械、税金等费用）。</w:t>
      </w:r>
    </w:p>
    <w:p w:rsidR="008B0BF5" w:rsidRDefault="001127D6" w:rsidP="00AA1BFD">
      <w:pPr>
        <w:spacing w:line="540" w:lineRule="exact"/>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（三）</w:t>
      </w:r>
      <w:r>
        <w:rPr>
          <w:rFonts w:ascii="仿宋" w:eastAsia="仿宋" w:hAnsi="仿宋" w:cstheme="minorBidi"/>
          <w:kern w:val="2"/>
          <w:sz w:val="28"/>
          <w:szCs w:val="28"/>
        </w:rPr>
        <w:t>工作内容包括</w:t>
      </w:r>
      <w:r>
        <w:rPr>
          <w:rFonts w:ascii="仿宋" w:eastAsia="仿宋" w:hAnsi="仿宋" w:cstheme="minorBidi" w:hint="eastAsia"/>
          <w:kern w:val="2"/>
          <w:sz w:val="28"/>
          <w:szCs w:val="28"/>
        </w:rPr>
        <w:t>：</w:t>
      </w:r>
      <w:r>
        <w:rPr>
          <w:rFonts w:ascii="仿宋" w:eastAsia="仿宋" w:hAnsi="仿宋" w:cstheme="minorBidi"/>
          <w:kern w:val="2"/>
          <w:sz w:val="28"/>
          <w:szCs w:val="28"/>
        </w:rPr>
        <w:t>病虫防治，修剪定型，水肥管理，防寒防冻，清除杂草等。</w:t>
      </w:r>
    </w:p>
    <w:p w:rsidR="008B0BF5" w:rsidRDefault="001127D6" w:rsidP="00AA1BFD">
      <w:pPr>
        <w:spacing w:line="540" w:lineRule="exact"/>
        <w:ind w:firstLineChars="200" w:firstLine="560"/>
        <w:jc w:val="left"/>
        <w:rPr>
          <w:rFonts w:ascii="仿宋" w:eastAsia="仿宋" w:hAnsi="仿宋"/>
          <w:sz w:val="28"/>
          <w:szCs w:val="28"/>
        </w:rPr>
      </w:pPr>
      <w:r>
        <w:rPr>
          <w:rFonts w:ascii="仿宋" w:eastAsia="仿宋" w:hAnsi="仿宋" w:hint="eastAsia"/>
          <w:sz w:val="28"/>
          <w:szCs w:val="28"/>
        </w:rPr>
        <w:t>（四）服务质量要求：</w:t>
      </w:r>
    </w:p>
    <w:p w:rsidR="008B0BF5" w:rsidRDefault="001127D6" w:rsidP="00AA1BFD">
      <w:pPr>
        <w:spacing w:line="540" w:lineRule="exact"/>
        <w:ind w:firstLineChars="200" w:firstLine="560"/>
        <w:rPr>
          <w:rFonts w:ascii="仿宋" w:eastAsia="仿宋" w:hAnsi="仿宋" w:cstheme="minorBidi"/>
          <w:kern w:val="2"/>
          <w:sz w:val="28"/>
          <w:szCs w:val="28"/>
        </w:rPr>
      </w:pPr>
      <w:r>
        <w:rPr>
          <w:rFonts w:ascii="仿宋" w:eastAsia="仿宋" w:hAnsi="仿宋" w:hint="eastAsia"/>
          <w:sz w:val="28"/>
          <w:szCs w:val="28"/>
        </w:rPr>
        <w:t>陕西省丹凤中学</w:t>
      </w:r>
      <w:r>
        <w:rPr>
          <w:rFonts w:ascii="仿宋" w:eastAsia="仿宋" w:hAnsi="仿宋" w:cstheme="minorBidi"/>
          <w:kern w:val="2"/>
          <w:sz w:val="28"/>
          <w:szCs w:val="28"/>
        </w:rPr>
        <w:t>所有部位的草坪、绿篱、花卉、树木等绿化植物的管理养护，病虫防治，修剪定型，水肥管理，防寒防冻，清除杂草等。</w:t>
      </w:r>
    </w:p>
    <w:p w:rsidR="008B0BF5" w:rsidRDefault="001127D6" w:rsidP="00AA1BFD">
      <w:pPr>
        <w:spacing w:line="540" w:lineRule="exact"/>
        <w:ind w:firstLineChars="200" w:firstLine="562"/>
        <w:jc w:val="left"/>
        <w:rPr>
          <w:rFonts w:ascii="仿宋" w:eastAsia="仿宋" w:hAnsi="仿宋"/>
          <w:b/>
          <w:sz w:val="28"/>
          <w:szCs w:val="28"/>
        </w:rPr>
      </w:pPr>
      <w:r>
        <w:rPr>
          <w:rFonts w:ascii="仿宋" w:eastAsia="仿宋" w:hAnsi="仿宋" w:hint="eastAsia"/>
          <w:b/>
          <w:sz w:val="28"/>
          <w:szCs w:val="28"/>
        </w:rPr>
        <w:t>五、工作人员配备和养护机械设备配置要求：</w:t>
      </w:r>
    </w:p>
    <w:p w:rsidR="008B0BF5" w:rsidRPr="006579B1" w:rsidRDefault="00CA682E" w:rsidP="00AA1BFD">
      <w:pPr>
        <w:pStyle w:val="afc"/>
        <w:numPr>
          <w:ilvl w:val="1"/>
          <w:numId w:val="7"/>
        </w:numPr>
        <w:spacing w:line="540" w:lineRule="exact"/>
        <w:ind w:firstLineChars="0" w:firstLine="567"/>
        <w:jc w:val="left"/>
        <w:rPr>
          <w:rFonts w:ascii="仿宋" w:eastAsia="仿宋" w:hAnsi="仿宋"/>
          <w:sz w:val="28"/>
          <w:szCs w:val="28"/>
        </w:rPr>
      </w:pPr>
      <w:r w:rsidRPr="006579B1">
        <w:rPr>
          <w:rFonts w:ascii="仿宋" w:eastAsia="仿宋" w:hAnsi="仿宋" w:hint="eastAsia"/>
          <w:sz w:val="28"/>
          <w:szCs w:val="28"/>
        </w:rPr>
        <w:t>人员要求</w:t>
      </w:r>
      <w:r w:rsidR="001127D6" w:rsidRPr="006579B1">
        <w:rPr>
          <w:rFonts w:ascii="仿宋" w:eastAsia="仿宋" w:hAnsi="仿宋" w:hint="eastAsia"/>
          <w:sz w:val="28"/>
          <w:szCs w:val="28"/>
        </w:rPr>
        <w:t>：</w:t>
      </w:r>
    </w:p>
    <w:p w:rsidR="00CA682E"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供应商须配备一定数量的绿化养管人员，能坚持长期在校，采购方不提供员工食宿</w:t>
      </w:r>
      <w:r w:rsidR="0073320C" w:rsidRPr="006579B1">
        <w:rPr>
          <w:rFonts w:ascii="仿宋" w:eastAsia="仿宋" w:hAnsi="仿宋" w:hint="eastAsia"/>
          <w:sz w:val="28"/>
          <w:szCs w:val="28"/>
        </w:rPr>
        <w:t>；</w:t>
      </w:r>
    </w:p>
    <w:p w:rsidR="00CA682E"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派驻人员要遵纪守法、遵守本校的各项规章制度，并到本校保卫处备案登记</w:t>
      </w:r>
      <w:r w:rsidR="0073320C" w:rsidRPr="006579B1">
        <w:rPr>
          <w:rFonts w:ascii="仿宋" w:eastAsia="仿宋" w:hAnsi="仿宋" w:hint="eastAsia"/>
          <w:sz w:val="28"/>
          <w:szCs w:val="28"/>
        </w:rPr>
        <w:t>；</w:t>
      </w:r>
    </w:p>
    <w:p w:rsidR="008B0BF5"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绿化工作人员应统一着装上岗，穿戴整齐，文明工作</w:t>
      </w:r>
      <w:r w:rsidR="0073320C" w:rsidRPr="006579B1">
        <w:rPr>
          <w:rFonts w:ascii="仿宋" w:eastAsia="仿宋" w:hAnsi="仿宋" w:hint="eastAsia"/>
          <w:sz w:val="28"/>
          <w:szCs w:val="28"/>
        </w:rPr>
        <w:t>；</w:t>
      </w:r>
    </w:p>
    <w:p w:rsidR="008B0BF5"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lastRenderedPageBreak/>
        <w:t>人员到位后各司其职，严格履行合同并依照园林养护管理相关规定操作</w:t>
      </w:r>
      <w:r w:rsidR="0073320C" w:rsidRPr="006579B1">
        <w:rPr>
          <w:rFonts w:ascii="仿宋" w:eastAsia="仿宋" w:hAnsi="仿宋" w:hint="eastAsia"/>
          <w:sz w:val="28"/>
          <w:szCs w:val="28"/>
        </w:rPr>
        <w:t>；</w:t>
      </w:r>
    </w:p>
    <w:p w:rsidR="00CA682E"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所有工作人员必须随时、主动接受采购人指定人员的监督、检查、指导，不能以各种方式拒绝采购人的监管</w:t>
      </w:r>
      <w:r w:rsidR="0073320C" w:rsidRPr="006579B1">
        <w:rPr>
          <w:rFonts w:ascii="仿宋" w:eastAsia="仿宋" w:hAnsi="仿宋" w:hint="eastAsia"/>
          <w:sz w:val="28"/>
          <w:szCs w:val="28"/>
        </w:rPr>
        <w:t>；</w:t>
      </w:r>
    </w:p>
    <w:p w:rsidR="00CA682E"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供应商每月向采购人提供书面工作计划，内容包括人员组成、配置情况和本月将要进行的工作安排及上个月工作完成的情况</w:t>
      </w:r>
      <w:r w:rsidR="0073320C" w:rsidRPr="006579B1">
        <w:rPr>
          <w:rFonts w:ascii="仿宋" w:eastAsia="仿宋" w:hAnsi="仿宋" w:hint="eastAsia"/>
          <w:sz w:val="28"/>
          <w:szCs w:val="28"/>
        </w:rPr>
        <w:t>；</w:t>
      </w:r>
    </w:p>
    <w:p w:rsidR="00CA682E" w:rsidRPr="006579B1" w:rsidRDefault="00CA682E" w:rsidP="00AA1BFD">
      <w:pPr>
        <w:pStyle w:val="afc"/>
        <w:numPr>
          <w:ilvl w:val="0"/>
          <w:numId w:val="10"/>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采购人有权调动和使用投标人在校内从事养护工作的人员完成与投标人工作性质相关的临时性工作。</w:t>
      </w:r>
    </w:p>
    <w:p w:rsidR="008B0BF5" w:rsidRPr="006579B1" w:rsidRDefault="001127D6" w:rsidP="00AA1BFD">
      <w:pPr>
        <w:pStyle w:val="afc"/>
        <w:numPr>
          <w:ilvl w:val="1"/>
          <w:numId w:val="7"/>
        </w:numPr>
        <w:spacing w:line="540" w:lineRule="exact"/>
        <w:ind w:firstLineChars="0" w:firstLine="567"/>
        <w:jc w:val="left"/>
        <w:rPr>
          <w:rFonts w:ascii="仿宋" w:eastAsia="仿宋" w:hAnsi="仿宋"/>
          <w:sz w:val="28"/>
          <w:szCs w:val="28"/>
        </w:rPr>
      </w:pPr>
      <w:r w:rsidRPr="006579B1">
        <w:rPr>
          <w:rFonts w:ascii="仿宋" w:eastAsia="仿宋" w:hAnsi="仿宋" w:hint="eastAsia"/>
          <w:sz w:val="28"/>
          <w:szCs w:val="28"/>
        </w:rPr>
        <w:t>养护机械设备配备：</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人工浇水车1部;</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绿化垃圾运输车1部;</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草坪修剪机4台;</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手提式吹风机1台；</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绿篱修剪机4台</w:t>
      </w:r>
      <w:r w:rsidR="00B449E7" w:rsidRPr="006579B1">
        <w:rPr>
          <w:rFonts w:ascii="仿宋" w:eastAsia="仿宋" w:hAnsi="仿宋" w:hint="eastAsia"/>
          <w:sz w:val="28"/>
          <w:szCs w:val="28"/>
        </w:rPr>
        <w:t>；</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农药喷洒机若干</w:t>
      </w:r>
      <w:r w:rsidR="00B449E7" w:rsidRPr="006579B1">
        <w:rPr>
          <w:rFonts w:ascii="仿宋" w:eastAsia="仿宋" w:hAnsi="仿宋" w:hint="eastAsia"/>
          <w:sz w:val="28"/>
          <w:szCs w:val="28"/>
        </w:rPr>
        <w:t>；</w:t>
      </w:r>
    </w:p>
    <w:p w:rsidR="008B0BF5" w:rsidRPr="006579B1" w:rsidRDefault="001127D6" w:rsidP="00AA1BFD">
      <w:pPr>
        <w:pStyle w:val="afc"/>
        <w:numPr>
          <w:ilvl w:val="0"/>
          <w:numId w:val="11"/>
        </w:numPr>
        <w:spacing w:line="540" w:lineRule="exact"/>
        <w:ind w:firstLineChars="0"/>
        <w:jc w:val="left"/>
        <w:rPr>
          <w:rFonts w:ascii="仿宋" w:eastAsia="仿宋" w:hAnsi="仿宋"/>
          <w:sz w:val="28"/>
          <w:szCs w:val="28"/>
        </w:rPr>
      </w:pPr>
      <w:r w:rsidRPr="006579B1">
        <w:rPr>
          <w:rFonts w:ascii="仿宋" w:eastAsia="仿宋" w:hAnsi="仿宋" w:hint="eastAsia"/>
          <w:sz w:val="28"/>
          <w:szCs w:val="28"/>
        </w:rPr>
        <w:t>小型绿化工程所需的其它设备。</w:t>
      </w:r>
    </w:p>
    <w:p w:rsidR="008B0BF5" w:rsidRDefault="001127D6" w:rsidP="00AA1BFD">
      <w:pPr>
        <w:spacing w:line="540" w:lineRule="exact"/>
        <w:ind w:firstLineChars="200" w:firstLine="562"/>
        <w:jc w:val="left"/>
        <w:rPr>
          <w:rFonts w:ascii="仿宋" w:eastAsia="仿宋" w:hAnsi="仿宋"/>
          <w:b/>
          <w:sz w:val="28"/>
          <w:szCs w:val="28"/>
        </w:rPr>
      </w:pPr>
      <w:r>
        <w:rPr>
          <w:rFonts w:ascii="仿宋" w:eastAsia="仿宋" w:hAnsi="仿宋" w:hint="eastAsia"/>
          <w:b/>
          <w:sz w:val="28"/>
          <w:szCs w:val="28"/>
        </w:rPr>
        <w:t>六、具体养管要求：</w:t>
      </w:r>
    </w:p>
    <w:p w:rsidR="008B0BF5" w:rsidRDefault="001127D6" w:rsidP="00AA1BFD">
      <w:pPr>
        <w:pStyle w:val="afc"/>
        <w:numPr>
          <w:ilvl w:val="0"/>
          <w:numId w:val="12"/>
        </w:numPr>
        <w:spacing w:line="540" w:lineRule="exact"/>
        <w:ind w:firstLineChars="0"/>
        <w:jc w:val="left"/>
        <w:rPr>
          <w:rFonts w:ascii="仿宋" w:eastAsia="仿宋" w:hAnsi="仿宋"/>
          <w:sz w:val="28"/>
          <w:szCs w:val="28"/>
        </w:rPr>
      </w:pPr>
      <w:r>
        <w:rPr>
          <w:rFonts w:ascii="仿宋" w:eastAsia="仿宋" w:hAnsi="仿宋" w:hint="eastAsia"/>
          <w:sz w:val="28"/>
          <w:szCs w:val="28"/>
        </w:rPr>
        <w:t>养护管理技术</w:t>
      </w:r>
    </w:p>
    <w:p w:rsidR="008B0BF5" w:rsidRDefault="001127D6" w:rsidP="00AA1BFD">
      <w:pPr>
        <w:pStyle w:val="afc"/>
        <w:numPr>
          <w:ilvl w:val="0"/>
          <w:numId w:val="13"/>
        </w:numPr>
        <w:spacing w:line="540" w:lineRule="exact"/>
        <w:ind w:firstLineChars="0"/>
        <w:jc w:val="left"/>
        <w:rPr>
          <w:rFonts w:ascii="仿宋" w:eastAsia="仿宋" w:hAnsi="仿宋"/>
          <w:sz w:val="28"/>
          <w:szCs w:val="28"/>
        </w:rPr>
      </w:pPr>
      <w:r>
        <w:rPr>
          <w:rFonts w:ascii="仿宋" w:eastAsia="仿宋" w:hAnsi="仿宋" w:hint="eastAsia"/>
          <w:sz w:val="28"/>
          <w:szCs w:val="28"/>
        </w:rPr>
        <w:t>绿化养护必须有具有相应绿化资质的专业队伍来承担。</w:t>
      </w:r>
    </w:p>
    <w:p w:rsidR="008B0BF5" w:rsidRDefault="001127D6" w:rsidP="00AA1BFD">
      <w:pPr>
        <w:pStyle w:val="afc"/>
        <w:numPr>
          <w:ilvl w:val="0"/>
          <w:numId w:val="13"/>
        </w:numPr>
        <w:spacing w:line="540" w:lineRule="exact"/>
        <w:ind w:firstLineChars="0"/>
        <w:jc w:val="left"/>
        <w:rPr>
          <w:rFonts w:ascii="仿宋" w:eastAsia="仿宋" w:hAnsi="仿宋"/>
          <w:sz w:val="28"/>
          <w:szCs w:val="28"/>
        </w:rPr>
      </w:pPr>
      <w:r>
        <w:rPr>
          <w:rFonts w:ascii="仿宋" w:eastAsia="仿宋" w:hAnsi="仿宋" w:hint="eastAsia"/>
          <w:sz w:val="28"/>
          <w:szCs w:val="28"/>
        </w:rPr>
        <w:t>绿化养护按照当地绿化养护管理技术规程等规定执行。</w:t>
      </w:r>
    </w:p>
    <w:p w:rsidR="008B0BF5" w:rsidRDefault="001127D6" w:rsidP="00AA1BFD">
      <w:pPr>
        <w:pStyle w:val="afc"/>
        <w:numPr>
          <w:ilvl w:val="0"/>
          <w:numId w:val="13"/>
        </w:numPr>
        <w:spacing w:line="540" w:lineRule="exact"/>
        <w:ind w:firstLineChars="0"/>
        <w:jc w:val="left"/>
        <w:rPr>
          <w:rFonts w:ascii="仿宋" w:eastAsia="仿宋" w:hAnsi="仿宋"/>
          <w:sz w:val="28"/>
          <w:szCs w:val="28"/>
        </w:rPr>
      </w:pPr>
      <w:r>
        <w:rPr>
          <w:rFonts w:ascii="仿宋" w:eastAsia="仿宋" w:hAnsi="仿宋" w:hint="eastAsia"/>
          <w:sz w:val="28"/>
          <w:szCs w:val="28"/>
        </w:rPr>
        <w:t>养护单位应具备专业养护管理人员和专业技术工人进行作业。养护过程中无违章操作现象，无安全事故。</w:t>
      </w:r>
    </w:p>
    <w:p w:rsidR="008B0BF5" w:rsidRDefault="001127D6" w:rsidP="00AA1BFD">
      <w:pPr>
        <w:pStyle w:val="afc"/>
        <w:numPr>
          <w:ilvl w:val="0"/>
          <w:numId w:val="13"/>
        </w:numPr>
        <w:spacing w:line="540" w:lineRule="exact"/>
        <w:ind w:firstLineChars="0"/>
        <w:jc w:val="left"/>
        <w:rPr>
          <w:rFonts w:ascii="仿宋" w:eastAsia="仿宋" w:hAnsi="仿宋"/>
          <w:sz w:val="28"/>
          <w:szCs w:val="28"/>
        </w:rPr>
      </w:pPr>
      <w:r>
        <w:rPr>
          <w:rFonts w:ascii="仿宋" w:eastAsia="仿宋" w:hAnsi="仿宋" w:hint="eastAsia"/>
          <w:sz w:val="28"/>
          <w:szCs w:val="28"/>
        </w:rPr>
        <w:t>养护单位所提供的补栽植物材料、生产资料、机械设备和工具必须满足绿化养护的要求，且对环境没有污染。</w:t>
      </w:r>
    </w:p>
    <w:p w:rsidR="008B0BF5" w:rsidRDefault="001127D6" w:rsidP="00AA1BFD">
      <w:pPr>
        <w:pStyle w:val="afc"/>
        <w:numPr>
          <w:ilvl w:val="0"/>
          <w:numId w:val="13"/>
        </w:numPr>
        <w:spacing w:line="540" w:lineRule="exact"/>
        <w:ind w:firstLineChars="0"/>
        <w:jc w:val="left"/>
        <w:rPr>
          <w:rFonts w:ascii="仿宋" w:eastAsia="仿宋" w:hAnsi="仿宋"/>
          <w:sz w:val="28"/>
          <w:szCs w:val="28"/>
        </w:rPr>
      </w:pPr>
      <w:r>
        <w:rPr>
          <w:rFonts w:ascii="仿宋" w:eastAsia="仿宋" w:hAnsi="仿宋" w:hint="eastAsia"/>
          <w:sz w:val="28"/>
          <w:szCs w:val="28"/>
        </w:rPr>
        <w:t>卫生保洁：绿地完整，无杂物、堆物、堆料，无白色污染（树挂），</w:t>
      </w:r>
      <w:r>
        <w:rPr>
          <w:rFonts w:ascii="仿宋" w:eastAsia="仿宋" w:hAnsi="仿宋" w:hint="eastAsia"/>
          <w:sz w:val="28"/>
          <w:szCs w:val="28"/>
        </w:rPr>
        <w:lastRenderedPageBreak/>
        <w:t>绿化生产垃圾（如树枝、树叶、草屑等）做到保洁及时。</w:t>
      </w:r>
    </w:p>
    <w:p w:rsidR="008B0BF5" w:rsidRDefault="001127D6" w:rsidP="00AA1BFD">
      <w:pPr>
        <w:pStyle w:val="afc"/>
        <w:numPr>
          <w:ilvl w:val="0"/>
          <w:numId w:val="12"/>
        </w:numPr>
        <w:spacing w:line="540" w:lineRule="exact"/>
        <w:ind w:firstLineChars="0"/>
        <w:jc w:val="left"/>
        <w:rPr>
          <w:rFonts w:ascii="仿宋" w:eastAsia="仿宋" w:hAnsi="仿宋"/>
          <w:sz w:val="28"/>
          <w:szCs w:val="28"/>
        </w:rPr>
      </w:pPr>
      <w:r>
        <w:rPr>
          <w:rFonts w:ascii="仿宋" w:eastAsia="仿宋" w:hAnsi="仿宋" w:hint="eastAsia"/>
          <w:sz w:val="28"/>
          <w:szCs w:val="28"/>
        </w:rPr>
        <w:t>植物养护要求</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修剪</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投标人根据我校花草树木的生长特点和生长情况定期进行合理修剪，保证我校园林植物的造型优美独特。</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所有乔灌木冬季修剪在12月底前完成，春季修剪在植物生长开始前完成。行道树和园林乔木主要修剪内膛枝、徒长枝、病虫枝等，无枯枝危膀，园林乔木要求树形优美，行道树要求分枝点高度留养一致，不影响校内交通。生长季节及时剥芽，花灌木秋冬季修剪要有利于短枝和花芽的形成。</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绿篱、地被要及时修剪，促其分枝，保持全株枝叶丰满，加速覆盖。</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球形灌木应常年保持完整，色块灌木应保持一定高度，常年保持完整，曲线清晰流畅，无缺株、无空洞。</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草坪在生长季节，应适时进行修剪。</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具有特殊造型的景观树修换按照盆景要求进行。</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所有修剪剩余物要及时清理，保证现场整洁，防止滋生病虫害。</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浇水</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植物浇水应根据不同的地质条件、季节差异和植物生长情况及时进行，保持土壤无干裂。</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植物周围雨后积水应及时排除。</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松土、除草</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种植在草坪内的树木在树穴周围对草坪切边，乔灌木下的杂草应及时铲除。地被植在未覆盖前，应及时松土、除草。松土除草时要防止损伤根系和地下茎，草坪杂草应及时连根拔除，清除方法可采用人工除草、生物除草、机械除草和化学除草。</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病虫害防治</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lastRenderedPageBreak/>
        <w:t>投标人应做好植物病虫害的预测、预报，及时防治、控制，用药配比正确，安全操作。根据病虫害发生的种类、周期和发生的范围合理及时地喷洒符合国家允许使用的、符合环保要求的灭虫药剂。发现标虫害应在一周内治理完毕，病虫害应控制在以不影响观赏效果的范围之内。草坪修剪过后1-2天，应喷洒一次常规抗菌剂防止病害发生，特别是在5、8月病害多发季。</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施肥</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投标人根据不同植物的生长特点合理及时的施洒肥料，各类绿地应以施化肥和花木专用天然有机肥为主，有机肥应腐熟后使用。草坪主要施肥时期在春秋季，施肥可使用撒施和根外追肥，每次修剪后需立即施肥，不发生明显的肥害现象。对绿地内土壤盐碱化问题要采取物理或化肥的方法解决，以保证植物的良好生长。</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保护</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要采取有效措施及时做好所养护植物的安全越冬的准备和实施工作。对行道树进行抗冻处理（根际培土、主干包扎、涂白），并在树木休眠期内，进行扶正。对树体上出现的伤口应清理后用药剂消毒，涂保护剂和抹灰膏，出现树洞要及时保修补，防止腐朽进一步扩大。做好高大乔木抗风的预防工作，根据树木的实际情况，采取立支柱、绑扎、加土、扶正、疏枝等措施。一旦大风来临，应及时检查，发现问题妥善处理，用于支撑、固定的材料应坚附用美观，并采用软性材料与植物接触。</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补植</w:t>
      </w:r>
    </w:p>
    <w:p w:rsidR="008B0BF5" w:rsidRDefault="001127D6" w:rsidP="00AA1BFD">
      <w:pPr>
        <w:spacing w:line="540" w:lineRule="exact"/>
        <w:ind w:firstLineChars="200" w:firstLine="560"/>
        <w:rPr>
          <w:rFonts w:ascii="仿宋" w:eastAsia="仿宋" w:hAnsi="仿宋"/>
          <w:sz w:val="28"/>
          <w:szCs w:val="28"/>
        </w:rPr>
      </w:pPr>
      <w:r>
        <w:rPr>
          <w:rFonts w:ascii="仿宋" w:eastAsia="仿宋" w:hAnsi="仿宋" w:hint="eastAsia"/>
          <w:sz w:val="28"/>
          <w:szCs w:val="28"/>
        </w:rPr>
        <w:t>投标人在承包工作实施前要同采购人一起对所养护植物的品种、数量和生长状况进行一次调查核实。凡因投标人没能采取合理有效的植物越冬措施，或因养护措施不当（缺水、缺肥、虫害）造成所养护植物死亡的，投标人负责赔偿或补栽。养护过程中，枯枝、死枝、残花须尽快处理完毕，</w:t>
      </w:r>
      <w:r>
        <w:rPr>
          <w:rFonts w:ascii="仿宋" w:eastAsia="仿宋" w:hAnsi="仿宋" w:hint="eastAsia"/>
          <w:sz w:val="28"/>
          <w:szCs w:val="28"/>
        </w:rPr>
        <w:lastRenderedPageBreak/>
        <w:t>由于外力因素或人为破坏等因素造成损坏、死亡的，应与采购人协商后，按采购人要求补植。</w:t>
      </w:r>
    </w:p>
    <w:p w:rsidR="008B0BF5" w:rsidRDefault="001127D6" w:rsidP="00AA1BFD">
      <w:pPr>
        <w:pStyle w:val="afc"/>
        <w:numPr>
          <w:ilvl w:val="0"/>
          <w:numId w:val="14"/>
        </w:numPr>
        <w:spacing w:line="540" w:lineRule="exact"/>
        <w:ind w:firstLineChars="0"/>
        <w:rPr>
          <w:rFonts w:ascii="仿宋" w:eastAsia="仿宋" w:hAnsi="仿宋"/>
          <w:sz w:val="28"/>
          <w:szCs w:val="28"/>
        </w:rPr>
      </w:pPr>
      <w:r>
        <w:rPr>
          <w:rFonts w:ascii="仿宋" w:eastAsia="仿宋" w:hAnsi="仿宋" w:hint="eastAsia"/>
          <w:sz w:val="28"/>
          <w:szCs w:val="28"/>
        </w:rPr>
        <w:t>绿地卫生保洁要求</w:t>
      </w:r>
    </w:p>
    <w:p w:rsidR="008B0BF5" w:rsidRDefault="001127D6" w:rsidP="00AA1BFD">
      <w:pPr>
        <w:spacing w:line="540" w:lineRule="exact"/>
        <w:ind w:firstLineChars="200" w:firstLine="560"/>
        <w:jc w:val="left"/>
        <w:rPr>
          <w:rFonts w:ascii="仿宋" w:eastAsia="仿宋" w:hAnsi="仿宋"/>
          <w:sz w:val="28"/>
          <w:szCs w:val="28"/>
        </w:rPr>
      </w:pPr>
      <w:r>
        <w:rPr>
          <w:rFonts w:ascii="仿宋" w:eastAsia="仿宋" w:hAnsi="仿宋" w:hint="eastAsia"/>
          <w:sz w:val="28"/>
          <w:szCs w:val="28"/>
        </w:rPr>
        <w:t>投标人对所负责区域每天随时清除杂草、落叶、杂物和其他废物，保证在工作时间内所管辖区域无杂物和各种废弃物。绿地、树穴、走道等所辖区域内基本无杂草存活（杂草量不能超过该区域的2%）。</w:t>
      </w:r>
    </w:p>
    <w:p w:rsidR="008B0BF5" w:rsidRDefault="001127D6" w:rsidP="00AA1BFD">
      <w:pPr>
        <w:pStyle w:val="afc"/>
        <w:numPr>
          <w:ilvl w:val="0"/>
          <w:numId w:val="12"/>
        </w:numPr>
        <w:spacing w:line="540" w:lineRule="exact"/>
        <w:ind w:firstLineChars="0"/>
        <w:jc w:val="left"/>
        <w:rPr>
          <w:rFonts w:ascii="仿宋" w:eastAsia="仿宋" w:hAnsi="仿宋"/>
          <w:sz w:val="28"/>
          <w:szCs w:val="28"/>
        </w:rPr>
      </w:pPr>
      <w:r>
        <w:rPr>
          <w:rFonts w:ascii="仿宋" w:eastAsia="仿宋" w:hAnsi="仿宋" w:hint="eastAsia"/>
          <w:sz w:val="28"/>
          <w:szCs w:val="28"/>
        </w:rPr>
        <w:t>关于绿化用水</w:t>
      </w:r>
    </w:p>
    <w:p w:rsidR="008B0BF5" w:rsidRPr="00A20AED" w:rsidRDefault="001127D6" w:rsidP="00AA1BFD">
      <w:pPr>
        <w:pStyle w:val="afc"/>
        <w:numPr>
          <w:ilvl w:val="0"/>
          <w:numId w:val="15"/>
        </w:numPr>
        <w:spacing w:line="540" w:lineRule="exact"/>
        <w:ind w:firstLineChars="0"/>
        <w:rPr>
          <w:rFonts w:ascii="仿宋" w:eastAsia="仿宋" w:hAnsi="仿宋"/>
          <w:sz w:val="28"/>
          <w:szCs w:val="28"/>
        </w:rPr>
      </w:pPr>
      <w:r w:rsidRPr="00A20AED">
        <w:rPr>
          <w:rFonts w:ascii="仿宋" w:eastAsia="仿宋" w:hAnsi="仿宋" w:hint="eastAsia"/>
          <w:sz w:val="28"/>
          <w:szCs w:val="28"/>
        </w:rPr>
        <w:t>绿化养护过程中，用水为学校蓄水池自然蓄水或抽取的河水，蓄水池管护费用或抽水费用</w:t>
      </w:r>
      <w:r w:rsidR="007B5A41" w:rsidRPr="00A20AED">
        <w:rPr>
          <w:rFonts w:ascii="仿宋" w:eastAsia="仿宋" w:hAnsi="仿宋" w:hint="eastAsia"/>
          <w:sz w:val="28"/>
          <w:szCs w:val="28"/>
        </w:rPr>
        <w:t>及电费均</w:t>
      </w:r>
      <w:r w:rsidRPr="00A20AED">
        <w:rPr>
          <w:rFonts w:ascii="仿宋" w:eastAsia="仿宋" w:hAnsi="仿宋" w:hint="eastAsia"/>
          <w:sz w:val="28"/>
          <w:szCs w:val="28"/>
        </w:rPr>
        <w:t>由乙方承担。</w:t>
      </w:r>
    </w:p>
    <w:p w:rsidR="008B0BF5" w:rsidRPr="00A20AED" w:rsidRDefault="001127D6" w:rsidP="00AA1BFD">
      <w:pPr>
        <w:pStyle w:val="afc"/>
        <w:numPr>
          <w:ilvl w:val="0"/>
          <w:numId w:val="15"/>
        </w:numPr>
        <w:spacing w:line="540" w:lineRule="exact"/>
        <w:ind w:firstLineChars="0"/>
        <w:rPr>
          <w:rFonts w:ascii="仿宋" w:eastAsia="仿宋" w:hAnsi="仿宋"/>
          <w:sz w:val="28"/>
          <w:szCs w:val="28"/>
        </w:rPr>
      </w:pPr>
      <w:r w:rsidRPr="00A20AED">
        <w:rPr>
          <w:rFonts w:ascii="仿宋" w:eastAsia="仿宋" w:hAnsi="仿宋" w:hint="eastAsia"/>
          <w:sz w:val="28"/>
          <w:szCs w:val="28"/>
        </w:rPr>
        <w:t>抽水、浇水和输送水等设施由乙方自备，喷头等设施由乙方负责管理和维护。</w:t>
      </w:r>
    </w:p>
    <w:p w:rsidR="008B0BF5" w:rsidRDefault="001127D6" w:rsidP="00AA1BFD">
      <w:pPr>
        <w:spacing w:line="540" w:lineRule="exact"/>
        <w:ind w:firstLineChars="200" w:firstLine="562"/>
        <w:jc w:val="left"/>
        <w:rPr>
          <w:rFonts w:ascii="仿宋" w:eastAsia="仿宋" w:hAnsi="仿宋"/>
          <w:b/>
          <w:sz w:val="28"/>
          <w:szCs w:val="28"/>
        </w:rPr>
      </w:pPr>
      <w:r>
        <w:rPr>
          <w:rFonts w:ascii="仿宋" w:eastAsia="仿宋" w:hAnsi="仿宋" w:hint="eastAsia"/>
          <w:b/>
          <w:sz w:val="28"/>
          <w:szCs w:val="28"/>
        </w:rPr>
        <w:t>七、采购人不统一组织供应商对现场及周围环境进行踏勘。供应商自行对现场及周围环境进行踏勘并承担踏勘现场所发生的全部费用，供应商因此做出的任何推论、理解和结论采购人均不负责任。</w:t>
      </w:r>
    </w:p>
    <w:p w:rsidR="008B0BF5" w:rsidRDefault="001127D6">
      <w:pPr>
        <w:widowControl/>
        <w:jc w:val="left"/>
        <w:rPr>
          <w:rFonts w:ascii="Times New Roman"/>
          <w:b/>
          <w:kern w:val="44"/>
          <w:sz w:val="44"/>
          <w:szCs w:val="44"/>
        </w:rPr>
      </w:pPr>
      <w:bookmarkStart w:id="122" w:name="_Toc32559"/>
      <w:r>
        <w:rPr>
          <w:sz w:val="44"/>
          <w:szCs w:val="44"/>
        </w:rPr>
        <w:br w:type="page"/>
      </w:r>
    </w:p>
    <w:p w:rsidR="008B0BF5" w:rsidRPr="002558DE" w:rsidRDefault="001127D6">
      <w:pPr>
        <w:pStyle w:val="10"/>
        <w:spacing w:after="0"/>
        <w:jc w:val="center"/>
        <w:rPr>
          <w:rFonts w:ascii="仿宋" w:eastAsia="仿宋" w:hAnsi="仿宋"/>
          <w:sz w:val="44"/>
          <w:szCs w:val="44"/>
        </w:rPr>
      </w:pPr>
      <w:r w:rsidRPr="002558DE">
        <w:rPr>
          <w:rFonts w:ascii="仿宋" w:eastAsia="仿宋" w:hAnsi="仿宋" w:hint="eastAsia"/>
          <w:sz w:val="44"/>
          <w:szCs w:val="44"/>
        </w:rPr>
        <w:lastRenderedPageBreak/>
        <w:t>第六章 合同草案条款</w:t>
      </w:r>
      <w:bookmarkEnd w:id="122"/>
    </w:p>
    <w:p w:rsidR="008B0BF5" w:rsidRPr="002558DE" w:rsidRDefault="001127D6">
      <w:pPr>
        <w:spacing w:line="560" w:lineRule="exact"/>
        <w:jc w:val="center"/>
        <w:rPr>
          <w:rFonts w:ascii="仿宋" w:eastAsia="仿宋" w:hAnsi="仿宋"/>
          <w:b/>
          <w:bCs/>
          <w:sz w:val="36"/>
          <w:szCs w:val="36"/>
        </w:rPr>
      </w:pPr>
      <w:bookmarkStart w:id="123" w:name="_Toc217446081"/>
      <w:r w:rsidRPr="002558DE">
        <w:rPr>
          <w:rFonts w:ascii="仿宋" w:eastAsia="仿宋" w:hAnsi="仿宋" w:hint="eastAsia"/>
          <w:b/>
          <w:bCs/>
          <w:sz w:val="36"/>
          <w:szCs w:val="36"/>
        </w:rPr>
        <w:t>陕西省丹凤中学校园绿化管理养护服务合同</w:t>
      </w:r>
    </w:p>
    <w:p w:rsidR="008B0BF5" w:rsidRPr="002558DE" w:rsidRDefault="008B0BF5">
      <w:pPr>
        <w:pStyle w:val="1"/>
        <w:rPr>
          <w:rFonts w:ascii="仿宋" w:eastAsia="仿宋" w:hAnsi="仿宋"/>
        </w:rPr>
      </w:pPr>
    </w:p>
    <w:p w:rsidR="008B0BF5" w:rsidRPr="002558DE" w:rsidRDefault="008B0BF5" w:rsidP="00AA1BFD">
      <w:pPr>
        <w:pStyle w:val="1"/>
        <w:spacing w:line="540" w:lineRule="exact"/>
        <w:rPr>
          <w:rFonts w:ascii="仿宋" w:eastAsia="仿宋" w:hAnsi="仿宋"/>
        </w:rPr>
      </w:pP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甲方（采购人）：陕西省丹凤中学</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乙方（投标人）：</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为保证陕西省丹凤中学校园整体绿化效果，（项目编号）采购文件在国内以竞争性磋商方式进行采购。经磋商小组确定（乙方）为成交供应商，甲、乙双方根据《中华人民共和国政府采购法》、《中华人民共和国合同法》等相关法律以及本项目采购文件的规定，经平等协商，按照互惠互利的原则，达成如下协议：</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一、管护范围及内容：</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学校所有部位的草坪、绿篱、花卉、树木等绿化植物的养护，以及所有绿地内杂物的清理等工作，养护面积约95202平方米。</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二、管护期限：</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自合同签订之日起一年，服务质量考核优秀后，可延续一年。</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三、管护费用（含税款）</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人民币：       元（遵照招标价  大写：                  元）。</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四、付款方式：</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按学期付款，每学期结束支付当学期款项（按照12个月分配）。在合同期间，投标人因操作技术造成采购人损失的，采购人从合同剩余款项中扣除（特殊情况以合同为准）。</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五、双方权利与义务</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1、采购人有权对投标人绿化养护和绿地内环卫保洁管理实施监督检查。</w:t>
      </w:r>
      <w:r w:rsidRPr="002558DE">
        <w:rPr>
          <w:rFonts w:ascii="仿宋" w:eastAsia="仿宋" w:hAnsi="仿宋" w:hint="eastAsia"/>
          <w:sz w:val="28"/>
          <w:szCs w:val="28"/>
        </w:rPr>
        <w:lastRenderedPageBreak/>
        <w:t>投标人因养护管理不善，未按养护管理技术操作，达不到三级养护管理和保洁质量要求，采购人有权对投标人进行经济处罚或终止合同。</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2、采购人应按合同规定支付绿化管理养护费用。</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3、投标人负责绿化工具、保洁工具、农药、肥料及绿化养护用水用电等因绿化管理养护产生的一切费用。</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4、投标人为校园绿化养护管理第一责任人，对相应工作负有直接的组织和管理义务。</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5、投标人负责园林工人的招聘、使用、管理、调配和辞退。</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6、投标人按照绿化养护管理规定，结合采购人的实际，制定校园绿化管理制度，组织实施管理工作。</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7、投标人工作人员必须自觉遵守采购人的校园管理规定，统一着装，便于校园管理，文明养护施工、保洁。</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8、投标人在养护管理期间必须严格操作规程，正确使用机械工具。投标人员工如因工作失误出现意外，采购人不承担任何责任。</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9、投标人对采购人主管部门的有效投诉（特别是服务质量问题）未及时正确处理和解决达两次以上的，采购人有权提出警告，并扣除投标人当期承包费的1%一3%作为违约金。若因投标人承包范围内服务质量不达标准，而被有关部门（科教体局、城管、街道办、消防队等单位）予以处罚的，所需之罚金，由投标人全部承担。</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10、采购人在条件许可情况下提供简单场所供投标人存放绿化养护所用工具。</w:t>
      </w:r>
    </w:p>
    <w:p w:rsidR="008B0BF5" w:rsidRPr="002558DE" w:rsidRDefault="001127D6" w:rsidP="00AA1BFD">
      <w:pPr>
        <w:spacing w:line="540" w:lineRule="exact"/>
        <w:ind w:firstLineChars="200" w:firstLine="562"/>
        <w:rPr>
          <w:rFonts w:ascii="仿宋" w:eastAsia="仿宋" w:hAnsi="仿宋"/>
          <w:b/>
          <w:sz w:val="28"/>
          <w:szCs w:val="28"/>
        </w:rPr>
      </w:pPr>
      <w:r w:rsidRPr="002558DE">
        <w:rPr>
          <w:rFonts w:ascii="仿宋" w:eastAsia="仿宋" w:hAnsi="仿宋" w:hint="eastAsia"/>
          <w:b/>
          <w:sz w:val="28"/>
          <w:szCs w:val="28"/>
        </w:rPr>
        <w:t>六、具体养管要求：</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（一）养护管理技术</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1、绿化养护必须有具有相应绿化资质的专业队伍来承担。</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2、绿化养护按照当地绿化养护管理技术规程等规定执行。</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lastRenderedPageBreak/>
        <w:t>3、养护单位应具备专业养护管理人员和专业技术工人进行作业。养护过程中无违章操作现象，无安全事故。</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4、养护单位所提供的补栽植物材料、生产资料、机械设备和工具必须满足绿化养护的要求，且对环境没有污染。</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5、卫生保洁：绿地完整，无杂物、堆物、堆料，无白色污染（树挂），绿化生产垃圾（如树枝、树叶、草屑等）做到保洁及时。</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（二）植物养护要求</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1、修剪</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投标人根据我校花草树木的生长特点和生长情况定期进行合理修剪，保证我校园林植物的造型优美独特。</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所有乔灌木冬季修剪在12月底前完成，春季修剪在植物生长开始前完成。行道树和园林乔木主要修剪内膛枝、徒长枝、病虫枝等，无枯枝危膀，园林乔木要求树形优美，行道树要求分枝点高度留养一致，不影响校内交通。生长季节及时剥芽，花灌木秋冬季修剪要有利于短枝和花芽的形成。</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绿篱、地被要及时修剪，促其分枝，保持全株枝叶丰满，加速覆盖。</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球形灌木应常年保持完整，色块灌木应保持一定高度，常年保持完整，曲线清晰流畅，无缺株、无空洞。</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草坪在生长季节，应适时进行修剪。</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具有特殊造型的景观树修换按照盆景要求进行。</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所有修剪剩余物要及时清理，保证现场整洁，防止滋生病虫害。</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2、浇水</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植物浇水应根据不同的地质条件、季节差异和植物生长情况及时进行，保持土壤无干裂。</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植物周围雨后积水应及时排除。</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3、松土、除草</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lastRenderedPageBreak/>
        <w:t>种植在草坪内的树木在树穴周围对草坪切边，乔灌木下的杂草应及时铲除。地被植在未覆盖前，应及时松土、除草。松土除草时要防止损伤根系和地下茎，草坪杂草应及时连根拔除，清除方法可采用人工除草、生物除草、机械除草和化学除草。</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4、病虫害防治</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投标人应做好植物病虫害的预测、预报，及时防治、控制，用药配比正确，安全操作。根据病虫害发生的种类、周期和发生的范围合理及时地喷洒符合国家允许使用的、符合环保要求的灭虫药剂。发现标虫害应在一周内治理完毕，病虫害应控制在以不影响观赏效果的范围之内。草坪修剪过后1-2天，应喷洒一次常规抗菌剂防止病害发生，特别是在5、8月病害多发季。</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5、施肥</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投标人根据不同植物的生长特点合理及时的施洒肥料，各类绿地应以施化肥和花木专用天然有机肥为主，有机肥应腐熟后使用。草坪主要施肥时期在春秋季，施肥可使用撒施和根外追肥，每次修剪后需立即施肥，不发生明显的肥害现象。对绿地内土壤盐碱化问题要采取物理或化肥的方法解决，以保证植物的良好生长。</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6、保护</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要采取有效措施及时做好所养护植物的安全越冬的准备和实施工作。对行道树进行抗冻处理（根际培土、主干包扎、涂白），并在树木休眠期内，进行扶正。对树体上出现的伤口应清理后用药剂消毒，涂保护剂和抹灰膏，出现树洞要及时保修补，防止腐朽进一步扩大。做好高大乔木抗风的预防工作，根据树木的实际情况，采取立支柱、绑扎、加土、扶正、疏枝等措施。一旦大风来临，应及时检查，发现问题妥善处理，用于支撑、固定的材料应坚附用美观，并采用软性材料与植物接触。</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lastRenderedPageBreak/>
        <w:t>7、补植</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投标人在承包工作实施前要同采购人一起对所养护植物的品种、数量和生长状况进行一次调查核实。凡因投标人没能采取合理有效的植物越冬措施，或因养护措施不当（缺水、缺肥、虫害）造成所养护植物死亡的，投标人负责赔偿或补栽。养护过程中，枯枝、死枝、残花须尽快处理完毕，由于外力因素或人为破坏等因素造成损坏、死亡的，应与采购人协商后，按采购人要求补植。</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8、绿地卫生保洁要求</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投标人对所负责区域每天随时清除杂草、落叶、杂物和其他废物，保证在工作时间内所管辖区域无杂物和各种废弃物。绿地、树穴、走道等所辖区域内基本无杂草存活（杂草量不能超过该区域的2%）。</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（三）人员要求</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供应商须配备一定数量的绿化养管人员，能坚持长期在校，采购方不提供员工食宿；</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派驻人员要遵纪守法、遵守本校的各项规章制度，并到本校保卫处备案登记；</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绿化工作人员应统一着装上岗，穿戴整齐，文明工作；</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人员到位后各司其职，严格履行合同并依照园林养护管理相关规定操作；</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所有工作人员必须随时、主动接受采购人指定人员的监督、检查、指导，不能以各种方式拒绝采购人的监管；</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供应商每月向采购人提供书面工作计划，内容包括人员组成、配置情况和本月将要进行的工作安排及上个月工作完成的情况；</w:t>
      </w:r>
    </w:p>
    <w:p w:rsidR="0073320C" w:rsidRPr="002558DE" w:rsidRDefault="0073320C" w:rsidP="00AA1BFD">
      <w:pPr>
        <w:pStyle w:val="afc"/>
        <w:numPr>
          <w:ilvl w:val="0"/>
          <w:numId w:val="21"/>
        </w:numPr>
        <w:spacing w:line="540" w:lineRule="exact"/>
        <w:ind w:firstLineChars="0"/>
        <w:jc w:val="left"/>
        <w:rPr>
          <w:rFonts w:ascii="仿宋" w:eastAsia="仿宋" w:hAnsi="仿宋"/>
          <w:sz w:val="28"/>
          <w:szCs w:val="28"/>
        </w:rPr>
      </w:pPr>
      <w:r w:rsidRPr="002558DE">
        <w:rPr>
          <w:rFonts w:ascii="仿宋" w:eastAsia="仿宋" w:hAnsi="仿宋" w:hint="eastAsia"/>
          <w:sz w:val="28"/>
          <w:szCs w:val="28"/>
        </w:rPr>
        <w:t>采购人有权调动和使用投标人在校内从事养护工作的人员完成与投标人工作性质相关的临时性工作。</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lastRenderedPageBreak/>
        <w:t>（四）对专用机械设备的要求</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投标人应具备下列绿化专用机械（器材或工具）：</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1、人工浇水车</w:t>
      </w:r>
      <w:r w:rsidR="0073320C" w:rsidRPr="002558DE">
        <w:rPr>
          <w:rFonts w:ascii="仿宋" w:eastAsia="仿宋" w:hAnsi="仿宋" w:hint="eastAsia"/>
          <w:sz w:val="28"/>
          <w:szCs w:val="28"/>
        </w:rPr>
        <w:t>1</w:t>
      </w:r>
      <w:r w:rsidRPr="002558DE">
        <w:rPr>
          <w:rFonts w:ascii="仿宋" w:eastAsia="仿宋" w:hAnsi="仿宋" w:hint="eastAsia"/>
          <w:sz w:val="28"/>
          <w:szCs w:val="28"/>
        </w:rPr>
        <w:t>台：</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2、绿化垃圾运输车</w:t>
      </w:r>
      <w:r w:rsidR="0073320C" w:rsidRPr="002558DE">
        <w:rPr>
          <w:rFonts w:ascii="仿宋" w:eastAsia="仿宋" w:hAnsi="仿宋" w:hint="eastAsia"/>
          <w:sz w:val="28"/>
          <w:szCs w:val="28"/>
        </w:rPr>
        <w:t>1</w:t>
      </w:r>
      <w:r w:rsidRPr="002558DE">
        <w:rPr>
          <w:rFonts w:ascii="仿宋" w:eastAsia="仿宋" w:hAnsi="仿宋" w:hint="eastAsia"/>
          <w:sz w:val="28"/>
          <w:szCs w:val="28"/>
        </w:rPr>
        <w:t>台：</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3、草坪</w:t>
      </w:r>
      <w:r w:rsidR="0073320C" w:rsidRPr="002558DE">
        <w:rPr>
          <w:rFonts w:ascii="仿宋" w:eastAsia="仿宋" w:hAnsi="仿宋" w:hint="eastAsia"/>
          <w:sz w:val="28"/>
          <w:szCs w:val="28"/>
        </w:rPr>
        <w:t>修剪杨4</w:t>
      </w:r>
      <w:r w:rsidRPr="002558DE">
        <w:rPr>
          <w:rFonts w:ascii="仿宋" w:eastAsia="仿宋" w:hAnsi="仿宋" w:hint="eastAsia"/>
          <w:sz w:val="28"/>
          <w:szCs w:val="28"/>
        </w:rPr>
        <w:t>台；</w:t>
      </w:r>
    </w:p>
    <w:p w:rsidR="008B0BF5" w:rsidRPr="002558DE" w:rsidRDefault="0073320C"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4</w:t>
      </w:r>
      <w:r w:rsidR="001127D6" w:rsidRPr="002558DE">
        <w:rPr>
          <w:rFonts w:ascii="仿宋" w:eastAsia="仿宋" w:hAnsi="仿宋" w:hint="eastAsia"/>
          <w:sz w:val="28"/>
          <w:szCs w:val="28"/>
        </w:rPr>
        <w:t>、手提式吹风机</w:t>
      </w:r>
      <w:r w:rsidRPr="002558DE">
        <w:rPr>
          <w:rFonts w:ascii="仿宋" w:eastAsia="仿宋" w:hAnsi="仿宋" w:hint="eastAsia"/>
          <w:sz w:val="28"/>
          <w:szCs w:val="28"/>
        </w:rPr>
        <w:t>1</w:t>
      </w:r>
      <w:r w:rsidR="001127D6" w:rsidRPr="002558DE">
        <w:rPr>
          <w:rFonts w:ascii="仿宋" w:eastAsia="仿宋" w:hAnsi="仿宋" w:hint="eastAsia"/>
          <w:sz w:val="28"/>
          <w:szCs w:val="28"/>
        </w:rPr>
        <w:t>台；</w:t>
      </w:r>
      <w:r w:rsidRPr="002558DE">
        <w:rPr>
          <w:rFonts w:ascii="仿宋" w:eastAsia="仿宋" w:hAnsi="仿宋"/>
          <w:sz w:val="28"/>
          <w:szCs w:val="28"/>
        </w:rPr>
        <w:t xml:space="preserve"> </w:t>
      </w:r>
    </w:p>
    <w:p w:rsidR="008B0BF5" w:rsidRPr="002558DE" w:rsidRDefault="0073320C"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5</w:t>
      </w:r>
      <w:r w:rsidR="001127D6" w:rsidRPr="002558DE">
        <w:rPr>
          <w:rFonts w:ascii="仿宋" w:eastAsia="仿宋" w:hAnsi="仿宋" w:hint="eastAsia"/>
          <w:sz w:val="28"/>
          <w:szCs w:val="28"/>
        </w:rPr>
        <w:t>、绿篱修剪机</w:t>
      </w:r>
      <w:r w:rsidRPr="002558DE">
        <w:rPr>
          <w:rFonts w:ascii="仿宋" w:eastAsia="仿宋" w:hAnsi="仿宋" w:hint="eastAsia"/>
          <w:sz w:val="28"/>
          <w:szCs w:val="28"/>
        </w:rPr>
        <w:t>4</w:t>
      </w:r>
      <w:r w:rsidR="001127D6" w:rsidRPr="002558DE">
        <w:rPr>
          <w:rFonts w:ascii="仿宋" w:eastAsia="仿宋" w:hAnsi="仿宋" w:hint="eastAsia"/>
          <w:sz w:val="28"/>
          <w:szCs w:val="28"/>
        </w:rPr>
        <w:t>台：</w:t>
      </w:r>
    </w:p>
    <w:p w:rsidR="008B0BF5" w:rsidRPr="002558DE" w:rsidRDefault="0073320C"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6</w:t>
      </w:r>
      <w:r w:rsidR="001127D6" w:rsidRPr="002558DE">
        <w:rPr>
          <w:rFonts w:ascii="仿宋" w:eastAsia="仿宋" w:hAnsi="仿宋" w:hint="eastAsia"/>
          <w:sz w:val="28"/>
          <w:szCs w:val="28"/>
        </w:rPr>
        <w:t>、农药喷洒机若干：</w:t>
      </w:r>
    </w:p>
    <w:p w:rsidR="008B0BF5" w:rsidRPr="002558DE" w:rsidRDefault="0073320C"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7</w:t>
      </w:r>
      <w:r w:rsidR="001127D6" w:rsidRPr="002558DE">
        <w:rPr>
          <w:rFonts w:ascii="仿宋" w:eastAsia="仿宋" w:hAnsi="仿宋" w:hint="eastAsia"/>
          <w:sz w:val="28"/>
          <w:szCs w:val="28"/>
        </w:rPr>
        <w:t>、小型绿化工程所需的其它设备。</w:t>
      </w:r>
    </w:p>
    <w:p w:rsidR="008B0BF5" w:rsidRPr="002558DE" w:rsidRDefault="001127D6" w:rsidP="00AA1BFD">
      <w:pPr>
        <w:spacing w:line="540" w:lineRule="exact"/>
        <w:ind w:firstLineChars="200" w:firstLine="560"/>
        <w:rPr>
          <w:rFonts w:ascii="仿宋" w:eastAsia="仿宋" w:hAnsi="仿宋"/>
          <w:sz w:val="28"/>
          <w:szCs w:val="28"/>
        </w:rPr>
      </w:pPr>
      <w:r w:rsidRPr="002558DE">
        <w:rPr>
          <w:rFonts w:ascii="仿宋" w:eastAsia="仿宋" w:hAnsi="仿宋" w:hint="eastAsia"/>
          <w:sz w:val="28"/>
          <w:szCs w:val="28"/>
        </w:rPr>
        <w:t>七、本合同一式肆份，甲、乙双方各贰份，均具同等法律效力。</w:t>
      </w:r>
    </w:p>
    <w:p w:rsidR="008B0BF5" w:rsidRPr="002558DE" w:rsidRDefault="008B0BF5" w:rsidP="00AA1BFD">
      <w:pPr>
        <w:spacing w:line="540" w:lineRule="exact"/>
        <w:ind w:firstLineChars="200" w:firstLine="560"/>
        <w:rPr>
          <w:rFonts w:ascii="仿宋" w:eastAsia="仿宋" w:hAnsi="仿宋"/>
          <w:sz w:val="28"/>
          <w:szCs w:val="28"/>
        </w:rPr>
      </w:pPr>
    </w:p>
    <w:p w:rsidR="0073320C" w:rsidRPr="002558DE" w:rsidRDefault="0073320C" w:rsidP="00AA1BFD">
      <w:pPr>
        <w:pStyle w:val="1"/>
        <w:spacing w:line="540" w:lineRule="exact"/>
        <w:rPr>
          <w:rFonts w:ascii="仿宋" w:eastAsia="仿宋" w:hAnsi="仿宋"/>
        </w:rPr>
      </w:pPr>
    </w:p>
    <w:p w:rsidR="0073320C" w:rsidRPr="002558DE" w:rsidRDefault="0073320C" w:rsidP="00AA1BFD">
      <w:pPr>
        <w:pStyle w:val="1"/>
        <w:spacing w:line="540" w:lineRule="exact"/>
        <w:rPr>
          <w:rFonts w:ascii="仿宋" w:eastAsia="仿宋" w:hAnsi="仿宋"/>
        </w:rPr>
      </w:pPr>
    </w:p>
    <w:p w:rsidR="008B0BF5" w:rsidRPr="002558DE" w:rsidRDefault="008B0BF5" w:rsidP="00AA1BFD">
      <w:pPr>
        <w:pStyle w:val="1"/>
        <w:spacing w:line="540" w:lineRule="exact"/>
        <w:rPr>
          <w:rFonts w:ascii="仿宋" w:eastAsia="仿宋" w:hAnsi="仿宋"/>
        </w:rPr>
      </w:pPr>
    </w:p>
    <w:p w:rsidR="008B0BF5" w:rsidRPr="002558DE" w:rsidRDefault="001127D6" w:rsidP="00AA1BFD">
      <w:pPr>
        <w:spacing w:line="540" w:lineRule="exact"/>
        <w:ind w:firstLineChars="100" w:firstLine="280"/>
        <w:rPr>
          <w:rFonts w:ascii="仿宋" w:eastAsia="仿宋" w:hAnsi="仿宋"/>
          <w:sz w:val="28"/>
          <w:szCs w:val="28"/>
        </w:rPr>
      </w:pPr>
      <w:r w:rsidRPr="002558DE">
        <w:rPr>
          <w:rFonts w:ascii="仿宋" w:eastAsia="仿宋" w:hAnsi="仿宋" w:hint="eastAsia"/>
          <w:sz w:val="28"/>
          <w:szCs w:val="28"/>
        </w:rPr>
        <w:t>甲方（盖章）：陕西省丹凤中学     乙方（盖章）：</w:t>
      </w:r>
    </w:p>
    <w:p w:rsidR="008B0BF5" w:rsidRPr="002558DE" w:rsidRDefault="008B0BF5" w:rsidP="00AA1BFD">
      <w:pPr>
        <w:spacing w:line="540" w:lineRule="exact"/>
        <w:ind w:firstLineChars="200" w:firstLine="560"/>
        <w:rPr>
          <w:rFonts w:ascii="仿宋" w:eastAsia="仿宋" w:hAnsi="仿宋"/>
          <w:sz w:val="28"/>
          <w:szCs w:val="28"/>
        </w:rPr>
      </w:pPr>
    </w:p>
    <w:p w:rsidR="008B0BF5" w:rsidRPr="002558DE" w:rsidRDefault="001127D6" w:rsidP="00AA1BFD">
      <w:pPr>
        <w:spacing w:line="540" w:lineRule="exact"/>
        <w:ind w:firstLineChars="100" w:firstLine="280"/>
        <w:rPr>
          <w:rFonts w:ascii="仿宋" w:eastAsia="仿宋" w:hAnsi="仿宋"/>
          <w:sz w:val="28"/>
          <w:szCs w:val="28"/>
        </w:rPr>
      </w:pPr>
      <w:r w:rsidRPr="002558DE">
        <w:rPr>
          <w:rFonts w:ascii="仿宋" w:eastAsia="仿宋" w:hAnsi="仿宋" w:hint="eastAsia"/>
          <w:sz w:val="28"/>
          <w:szCs w:val="28"/>
        </w:rPr>
        <w:t>负责人（签字）：                 负责人（签字)：</w:t>
      </w:r>
    </w:p>
    <w:p w:rsidR="008B0BF5" w:rsidRPr="002558DE" w:rsidRDefault="008B0BF5" w:rsidP="00AA1BFD">
      <w:pPr>
        <w:spacing w:line="540" w:lineRule="exact"/>
        <w:ind w:firstLineChars="200" w:firstLine="560"/>
        <w:rPr>
          <w:rFonts w:ascii="仿宋" w:eastAsia="仿宋" w:hAnsi="仿宋"/>
          <w:sz w:val="28"/>
          <w:szCs w:val="28"/>
        </w:rPr>
      </w:pPr>
    </w:p>
    <w:p w:rsidR="008B0BF5" w:rsidRPr="002558DE" w:rsidRDefault="001127D6" w:rsidP="00AA1BFD">
      <w:pPr>
        <w:spacing w:line="540" w:lineRule="exact"/>
        <w:ind w:firstLineChars="100" w:firstLine="280"/>
        <w:rPr>
          <w:rFonts w:ascii="仿宋" w:eastAsia="仿宋" w:hAnsi="仿宋"/>
          <w:sz w:val="28"/>
          <w:szCs w:val="28"/>
        </w:rPr>
      </w:pPr>
      <w:r w:rsidRPr="002558DE">
        <w:rPr>
          <w:rFonts w:ascii="仿宋" w:eastAsia="仿宋" w:hAnsi="仿宋" w:hint="eastAsia"/>
          <w:sz w:val="28"/>
          <w:szCs w:val="28"/>
        </w:rPr>
        <w:t xml:space="preserve">签字日期：   年   月   日       签字日期：   年   月   日   </w:t>
      </w:r>
    </w:p>
    <w:p w:rsidR="008B0BF5" w:rsidRDefault="008B0BF5" w:rsidP="00AA1BFD">
      <w:pPr>
        <w:pStyle w:val="1"/>
        <w:spacing w:line="540" w:lineRule="exact"/>
      </w:pPr>
    </w:p>
    <w:p w:rsidR="008B0BF5" w:rsidRDefault="008B0BF5" w:rsidP="00AA1BFD">
      <w:pPr>
        <w:pStyle w:val="1"/>
        <w:spacing w:line="540" w:lineRule="exact"/>
      </w:pPr>
    </w:p>
    <w:p w:rsidR="008B0BF5" w:rsidRDefault="001127D6">
      <w:pPr>
        <w:widowControl/>
        <w:jc w:val="left"/>
        <w:rPr>
          <w:rFonts w:ascii="Calibri" w:hAnsi="Calibri"/>
          <w:kern w:val="2"/>
          <w:sz w:val="21"/>
          <w:szCs w:val="22"/>
        </w:rPr>
      </w:pPr>
      <w:r>
        <w:br w:type="page"/>
      </w:r>
    </w:p>
    <w:p w:rsidR="008B0BF5" w:rsidRDefault="008B0BF5">
      <w:pPr>
        <w:pStyle w:val="1"/>
        <w:jc w:val="center"/>
        <w:outlineLvl w:val="0"/>
      </w:pPr>
    </w:p>
    <w:p w:rsidR="008B0BF5" w:rsidRDefault="001127D6">
      <w:pPr>
        <w:pStyle w:val="1"/>
        <w:jc w:val="center"/>
        <w:outlineLvl w:val="0"/>
        <w:rPr>
          <w:rFonts w:ascii="仿宋" w:eastAsia="仿宋" w:hAnsi="仿宋"/>
          <w:b/>
          <w:sz w:val="36"/>
          <w:szCs w:val="36"/>
        </w:rPr>
      </w:pPr>
      <w:bookmarkStart w:id="124" w:name="_Toc484"/>
      <w:r>
        <w:rPr>
          <w:rFonts w:ascii="仿宋" w:eastAsia="仿宋" w:hAnsi="仿宋" w:hint="eastAsia"/>
          <w:b/>
          <w:sz w:val="36"/>
          <w:szCs w:val="36"/>
        </w:rPr>
        <w:t>第七章 响应文件格式</w:t>
      </w:r>
      <w:bookmarkEnd w:id="124"/>
    </w:p>
    <w:p w:rsidR="008B0BF5" w:rsidRDefault="008B0BF5">
      <w:pPr>
        <w:pStyle w:val="1"/>
        <w:jc w:val="center"/>
        <w:outlineLvl w:val="0"/>
        <w:rPr>
          <w:rFonts w:ascii="仿宋" w:eastAsia="仿宋" w:hAnsi="仿宋"/>
          <w:b/>
          <w:sz w:val="36"/>
          <w:szCs w:val="36"/>
        </w:rPr>
      </w:pPr>
    </w:p>
    <w:p w:rsidR="008B0BF5" w:rsidRDefault="008B0BF5">
      <w:pPr>
        <w:pStyle w:val="1"/>
        <w:jc w:val="center"/>
        <w:outlineLvl w:val="0"/>
        <w:rPr>
          <w:rFonts w:ascii="仿宋" w:eastAsia="仿宋" w:hAnsi="仿宋"/>
          <w:b/>
          <w:sz w:val="36"/>
          <w:szCs w:val="36"/>
        </w:rPr>
      </w:pPr>
    </w:p>
    <w:p w:rsidR="008B0BF5" w:rsidRDefault="001127D6" w:rsidP="00AA1BFD">
      <w:pPr>
        <w:spacing w:line="540" w:lineRule="exact"/>
        <w:ind w:firstLine="573"/>
        <w:rPr>
          <w:rFonts w:ascii="仿宋" w:eastAsia="仿宋" w:hAnsi="仿宋"/>
          <w:sz w:val="28"/>
          <w:szCs w:val="28"/>
        </w:rPr>
      </w:pPr>
      <w:r>
        <w:rPr>
          <w:rFonts w:ascii="仿宋" w:eastAsia="仿宋" w:hAnsi="仿宋" w:hint="eastAsia"/>
          <w:sz w:val="28"/>
          <w:szCs w:val="28"/>
        </w:rPr>
        <w:t>响应文件编制说明</w:t>
      </w:r>
    </w:p>
    <w:p w:rsidR="008B0BF5" w:rsidRDefault="001127D6" w:rsidP="00AA1BFD">
      <w:pPr>
        <w:spacing w:line="540" w:lineRule="exact"/>
        <w:ind w:firstLine="573"/>
        <w:rPr>
          <w:rFonts w:ascii="仿宋" w:eastAsia="仿宋" w:hAnsi="仿宋"/>
          <w:sz w:val="28"/>
          <w:szCs w:val="28"/>
        </w:rPr>
      </w:pPr>
      <w:r>
        <w:rPr>
          <w:rFonts w:ascii="仿宋" w:eastAsia="仿宋" w:hAnsi="仿宋" w:hint="eastAsia"/>
          <w:sz w:val="28"/>
          <w:szCs w:val="28"/>
        </w:rPr>
        <w:t>1、供应商编制响应文件前，请详细阅读磋商文件，根据陕西侨友工程咨询有限公司提供的响应文件格式，理解文件中的每一项要求。</w:t>
      </w:r>
    </w:p>
    <w:p w:rsidR="008B0BF5" w:rsidRDefault="001127D6" w:rsidP="00AA1BFD">
      <w:pPr>
        <w:spacing w:line="540" w:lineRule="exact"/>
        <w:ind w:firstLine="573"/>
        <w:rPr>
          <w:rFonts w:ascii="仿宋" w:eastAsia="仿宋" w:hAnsi="仿宋"/>
          <w:sz w:val="28"/>
          <w:szCs w:val="28"/>
        </w:rPr>
      </w:pPr>
      <w:r>
        <w:rPr>
          <w:rFonts w:ascii="仿宋" w:eastAsia="仿宋" w:hAnsi="仿宋" w:hint="eastAsia"/>
          <w:sz w:val="28"/>
          <w:szCs w:val="28"/>
        </w:rPr>
        <w:t>2、响应文件的编制须按照样本格式提供的内容，做出逐一明确的答复。</w:t>
      </w:r>
    </w:p>
    <w:p w:rsidR="008B0BF5" w:rsidRDefault="001127D6" w:rsidP="00AA1BFD">
      <w:pPr>
        <w:spacing w:line="540" w:lineRule="exact"/>
        <w:ind w:firstLine="573"/>
        <w:rPr>
          <w:rFonts w:ascii="仿宋" w:eastAsia="仿宋" w:hAnsi="仿宋"/>
          <w:sz w:val="28"/>
          <w:szCs w:val="28"/>
        </w:rPr>
      </w:pPr>
      <w:r>
        <w:rPr>
          <w:rFonts w:ascii="仿宋" w:eastAsia="仿宋" w:hAnsi="仿宋" w:hint="eastAsia"/>
          <w:sz w:val="28"/>
          <w:szCs w:val="28"/>
        </w:rPr>
        <w:t>3、全部编制完成，并加盖印章后，按规定分别装订成册。</w:t>
      </w:r>
    </w:p>
    <w:p w:rsidR="008B0BF5" w:rsidRDefault="001127D6" w:rsidP="00AA1BFD">
      <w:pPr>
        <w:spacing w:line="540" w:lineRule="exact"/>
        <w:ind w:firstLine="573"/>
        <w:rPr>
          <w:rFonts w:ascii="仿宋" w:eastAsia="仿宋" w:hAnsi="仿宋"/>
          <w:sz w:val="28"/>
          <w:szCs w:val="28"/>
        </w:rPr>
      </w:pPr>
      <w:r>
        <w:rPr>
          <w:rFonts w:ascii="仿宋" w:eastAsia="仿宋" w:hAnsi="仿宋" w:hint="eastAsia"/>
          <w:sz w:val="28"/>
          <w:szCs w:val="28"/>
        </w:rPr>
        <w:t>4、未按磋商文件提供的响应文件格式制作响应文件的，视为无实质性响应磋商文件。</w:t>
      </w:r>
    </w:p>
    <w:p w:rsidR="008B0BF5" w:rsidRDefault="008B0BF5">
      <w:pPr>
        <w:spacing w:line="400" w:lineRule="exact"/>
        <w:ind w:firstLine="570"/>
        <w:rPr>
          <w:rFonts w:hAnsi="宋体"/>
          <w:b/>
          <w:sz w:val="24"/>
        </w:rPr>
      </w:pPr>
    </w:p>
    <w:p w:rsidR="008B0BF5" w:rsidRDefault="008B0BF5">
      <w:pPr>
        <w:spacing w:line="400" w:lineRule="exact"/>
        <w:ind w:firstLine="570"/>
        <w:rPr>
          <w:rFonts w:ascii="仿宋_GB2312" w:eastAsia="仿宋_GB2312" w:hAnsi="宋体"/>
          <w:sz w:val="28"/>
          <w:szCs w:val="28"/>
        </w:rPr>
      </w:pPr>
    </w:p>
    <w:p w:rsidR="008B0BF5" w:rsidRDefault="008B0BF5">
      <w:pPr>
        <w:pStyle w:val="1"/>
        <w:sectPr w:rsidR="008B0BF5">
          <w:type w:val="continuous"/>
          <w:pgSz w:w="11906" w:h="16838"/>
          <w:pgMar w:top="1418" w:right="1418" w:bottom="1418" w:left="1418" w:header="851" w:footer="992" w:gutter="0"/>
          <w:cols w:space="720"/>
          <w:titlePg/>
          <w:docGrid w:linePitch="312"/>
        </w:sectPr>
      </w:pPr>
    </w:p>
    <w:p w:rsidR="008B0BF5" w:rsidRDefault="001127D6">
      <w:pPr>
        <w:pStyle w:val="afe"/>
        <w:tabs>
          <w:tab w:val="right" w:pos="8958"/>
        </w:tabs>
        <w:jc w:val="both"/>
        <w:rPr>
          <w:rFonts w:hAnsi="宋体"/>
          <w:sz w:val="44"/>
        </w:rPr>
      </w:pPr>
      <w:bookmarkStart w:id="125" w:name="_Toc531253660"/>
      <w:bookmarkStart w:id="126" w:name="_Toc217446082"/>
      <w:r>
        <w:rPr>
          <w:rFonts w:hAnsi="宋体" w:hint="eastAsia"/>
          <w:b w:val="0"/>
          <w:sz w:val="24"/>
        </w:rPr>
        <w:lastRenderedPageBreak/>
        <w:t>项目编号：</w:t>
      </w:r>
      <w:r>
        <w:rPr>
          <w:rFonts w:ascii="仿宋" w:eastAsia="仿宋" w:hAnsi="仿宋"/>
          <w:b w:val="0"/>
          <w:sz w:val="48"/>
          <w:szCs w:val="48"/>
        </w:rPr>
        <w:tab/>
      </w:r>
      <w:r>
        <w:rPr>
          <w:rFonts w:hAnsi="宋体" w:hint="eastAsia"/>
          <w:sz w:val="44"/>
          <w:bdr w:val="single" w:sz="4" w:space="0" w:color="auto"/>
        </w:rPr>
        <w:t>正本或副本</w:t>
      </w:r>
    </w:p>
    <w:p w:rsidR="008B0BF5" w:rsidRDefault="008B0BF5">
      <w:pPr>
        <w:pStyle w:val="afe"/>
        <w:rPr>
          <w:rFonts w:hAnsi="宋体"/>
          <w:sz w:val="44"/>
        </w:rPr>
      </w:pPr>
    </w:p>
    <w:p w:rsidR="008B0BF5" w:rsidRDefault="008B0BF5">
      <w:pPr>
        <w:pStyle w:val="afe"/>
        <w:rPr>
          <w:rFonts w:hAnsi="宋体"/>
          <w:sz w:val="44"/>
        </w:rPr>
      </w:pPr>
    </w:p>
    <w:p w:rsidR="008B0BF5" w:rsidRDefault="001127D6">
      <w:pPr>
        <w:autoSpaceDN w:val="0"/>
        <w:snapToGrid w:val="0"/>
        <w:spacing w:line="360" w:lineRule="auto"/>
        <w:jc w:val="center"/>
        <w:rPr>
          <w:rFonts w:hAnsi="宋体"/>
          <w:b/>
          <w:sz w:val="36"/>
          <w:szCs w:val="36"/>
        </w:rPr>
      </w:pPr>
      <w:r>
        <w:rPr>
          <w:rFonts w:hAnsi="宋体" w:hint="eastAsia"/>
          <w:b/>
          <w:sz w:val="36"/>
          <w:szCs w:val="36"/>
        </w:rPr>
        <w:t>陕西省丹凤中学校园绿化管理养护项目</w:t>
      </w:r>
    </w:p>
    <w:p w:rsidR="008B0BF5" w:rsidRDefault="001127D6">
      <w:pPr>
        <w:autoSpaceDN w:val="0"/>
        <w:snapToGrid w:val="0"/>
        <w:spacing w:line="360" w:lineRule="auto"/>
        <w:jc w:val="center"/>
        <w:rPr>
          <w:rFonts w:hAnsi="宋体"/>
          <w:b/>
          <w:sz w:val="36"/>
          <w:szCs w:val="36"/>
        </w:rPr>
      </w:pPr>
      <w:r>
        <w:rPr>
          <w:rFonts w:hAnsi="宋体" w:hint="eastAsia"/>
          <w:b/>
          <w:sz w:val="36"/>
          <w:szCs w:val="36"/>
        </w:rPr>
        <w:t>竞争性磋商</w:t>
      </w:r>
    </w:p>
    <w:p w:rsidR="008B0BF5" w:rsidRDefault="008B0BF5">
      <w:pPr>
        <w:pStyle w:val="1"/>
      </w:pPr>
    </w:p>
    <w:p w:rsidR="008B0BF5" w:rsidRDefault="008B0BF5">
      <w:pPr>
        <w:pStyle w:val="1"/>
      </w:pPr>
    </w:p>
    <w:p w:rsidR="008B0BF5" w:rsidRDefault="008B0BF5">
      <w:pPr>
        <w:pStyle w:val="1"/>
      </w:pPr>
    </w:p>
    <w:p w:rsidR="008B0BF5" w:rsidRDefault="001127D6">
      <w:pPr>
        <w:autoSpaceDN w:val="0"/>
        <w:snapToGrid w:val="0"/>
        <w:spacing w:line="360" w:lineRule="auto"/>
        <w:jc w:val="center"/>
        <w:rPr>
          <w:rStyle w:val="af6"/>
          <w:rFonts w:hAnsi="宋体"/>
          <w:b/>
          <w:i w:val="0"/>
          <w:sz w:val="84"/>
          <w:szCs w:val="84"/>
        </w:rPr>
      </w:pPr>
      <w:r>
        <w:rPr>
          <w:rStyle w:val="af6"/>
          <w:rFonts w:hAnsi="宋体" w:hint="eastAsia"/>
          <w:b/>
          <w:i w:val="0"/>
          <w:sz w:val="84"/>
          <w:szCs w:val="84"/>
        </w:rPr>
        <w:t>响应文件</w:t>
      </w:r>
    </w:p>
    <w:p w:rsidR="008B0BF5" w:rsidRDefault="008B0BF5">
      <w:pPr>
        <w:autoSpaceDN w:val="0"/>
        <w:snapToGrid w:val="0"/>
        <w:spacing w:line="360" w:lineRule="auto"/>
        <w:jc w:val="center"/>
        <w:rPr>
          <w:rStyle w:val="af6"/>
          <w:rFonts w:hAnsi="宋体"/>
          <w:b/>
          <w:i w:val="0"/>
          <w:sz w:val="52"/>
          <w:szCs w:val="52"/>
        </w:rPr>
      </w:pPr>
    </w:p>
    <w:p w:rsidR="008B0BF5" w:rsidRDefault="008B0BF5">
      <w:pPr>
        <w:autoSpaceDN w:val="0"/>
        <w:snapToGrid w:val="0"/>
        <w:spacing w:line="360" w:lineRule="auto"/>
        <w:jc w:val="center"/>
        <w:rPr>
          <w:rStyle w:val="af6"/>
          <w:rFonts w:hAnsi="宋体"/>
          <w:b/>
          <w:i w:val="0"/>
          <w:sz w:val="52"/>
          <w:szCs w:val="52"/>
        </w:rPr>
      </w:pPr>
    </w:p>
    <w:p w:rsidR="008B0BF5" w:rsidRDefault="008B0BF5">
      <w:pPr>
        <w:autoSpaceDN w:val="0"/>
        <w:snapToGrid w:val="0"/>
        <w:spacing w:line="360" w:lineRule="auto"/>
        <w:jc w:val="center"/>
        <w:rPr>
          <w:rStyle w:val="af6"/>
          <w:rFonts w:hAnsi="宋体"/>
          <w:b/>
          <w:i w:val="0"/>
          <w:sz w:val="52"/>
          <w:szCs w:val="52"/>
        </w:rPr>
      </w:pPr>
    </w:p>
    <w:p w:rsidR="008B0BF5" w:rsidRDefault="008B0BF5">
      <w:pPr>
        <w:autoSpaceDN w:val="0"/>
        <w:snapToGrid w:val="0"/>
        <w:spacing w:line="360" w:lineRule="auto"/>
        <w:jc w:val="center"/>
        <w:rPr>
          <w:rStyle w:val="af6"/>
          <w:rFonts w:hAnsi="宋体"/>
          <w:b/>
          <w:i w:val="0"/>
          <w:sz w:val="52"/>
          <w:szCs w:val="52"/>
        </w:rPr>
      </w:pPr>
    </w:p>
    <w:p w:rsidR="008B0BF5" w:rsidRDefault="008B0BF5">
      <w:pPr>
        <w:autoSpaceDN w:val="0"/>
        <w:snapToGrid w:val="0"/>
        <w:spacing w:line="360" w:lineRule="auto"/>
        <w:jc w:val="center"/>
        <w:rPr>
          <w:rFonts w:hAnsi="宋体"/>
          <w:b/>
          <w:sz w:val="52"/>
          <w:szCs w:val="52"/>
        </w:rPr>
      </w:pPr>
    </w:p>
    <w:p w:rsidR="008B0BF5" w:rsidRDefault="001127D6">
      <w:pPr>
        <w:autoSpaceDN w:val="0"/>
        <w:snapToGrid w:val="0"/>
        <w:spacing w:line="360" w:lineRule="auto"/>
        <w:ind w:firstLineChars="200" w:firstLine="600"/>
        <w:jc w:val="center"/>
        <w:rPr>
          <w:rFonts w:hAnsi="宋体"/>
          <w:sz w:val="30"/>
        </w:rPr>
      </w:pPr>
      <w:r>
        <w:rPr>
          <w:rFonts w:hAnsi="宋体" w:hint="eastAsia"/>
          <w:sz w:val="30"/>
        </w:rPr>
        <w:t>投 标 人：</w:t>
      </w:r>
      <w:r>
        <w:rPr>
          <w:rFonts w:hAnsi="宋体" w:hint="eastAsia"/>
          <w:sz w:val="30"/>
          <w:u w:val="single"/>
        </w:rPr>
        <w:t>（盖单位章）</w:t>
      </w:r>
    </w:p>
    <w:p w:rsidR="008B0BF5" w:rsidRDefault="001127D6">
      <w:pPr>
        <w:autoSpaceDN w:val="0"/>
        <w:snapToGrid w:val="0"/>
        <w:spacing w:line="360" w:lineRule="auto"/>
        <w:ind w:firstLineChars="200" w:firstLine="600"/>
        <w:jc w:val="center"/>
        <w:rPr>
          <w:rFonts w:hAnsi="宋体"/>
          <w:sz w:val="30"/>
        </w:rPr>
      </w:pPr>
      <w:r>
        <w:rPr>
          <w:rFonts w:hAnsi="宋体"/>
          <w:sz w:val="30"/>
        </w:rPr>
        <w:t>法定代表人或其委托代理人：</w:t>
      </w:r>
      <w:r>
        <w:rPr>
          <w:rFonts w:hAnsi="宋体" w:hint="eastAsia"/>
          <w:sz w:val="30"/>
          <w:u w:val="single"/>
        </w:rPr>
        <w:t>（</w:t>
      </w:r>
      <w:r>
        <w:rPr>
          <w:rFonts w:hAnsi="宋体"/>
          <w:sz w:val="30"/>
          <w:u w:val="single"/>
        </w:rPr>
        <w:t>签字</w:t>
      </w:r>
      <w:r>
        <w:rPr>
          <w:rFonts w:hAnsi="宋体" w:hint="eastAsia"/>
          <w:sz w:val="30"/>
          <w:u w:val="single"/>
        </w:rPr>
        <w:t>）</w:t>
      </w:r>
    </w:p>
    <w:p w:rsidR="008B0BF5" w:rsidRDefault="001127D6">
      <w:pPr>
        <w:autoSpaceDN w:val="0"/>
        <w:snapToGrid w:val="0"/>
        <w:spacing w:line="360" w:lineRule="auto"/>
        <w:ind w:firstLineChars="200" w:firstLine="600"/>
        <w:jc w:val="center"/>
        <w:rPr>
          <w:rFonts w:hAnsi="宋体"/>
          <w:sz w:val="30"/>
          <w:u w:val="single"/>
        </w:rPr>
      </w:pPr>
      <w:r>
        <w:rPr>
          <w:rFonts w:hAnsi="宋体" w:hint="eastAsia"/>
          <w:sz w:val="30"/>
        </w:rPr>
        <w:t>年   月   日</w:t>
      </w:r>
    </w:p>
    <w:p w:rsidR="008B0BF5" w:rsidRDefault="008B0BF5" w:rsidP="00AA1BFD">
      <w:pPr>
        <w:spacing w:beforeLines="50" w:line="360" w:lineRule="auto"/>
        <w:jc w:val="left"/>
        <w:rPr>
          <w:rFonts w:ascii="黑体" w:eastAsia="黑体" w:hAnsi="宋体"/>
          <w:b/>
          <w:sz w:val="36"/>
        </w:rPr>
      </w:pPr>
    </w:p>
    <w:p w:rsidR="008B0BF5" w:rsidRDefault="008B0BF5">
      <w:pPr>
        <w:pStyle w:val="1"/>
      </w:pPr>
    </w:p>
    <w:p w:rsidR="008B0BF5" w:rsidRDefault="008B0BF5">
      <w:pPr>
        <w:pStyle w:val="1"/>
      </w:pPr>
    </w:p>
    <w:p w:rsidR="008B0BF5" w:rsidRDefault="008B0BF5">
      <w:pPr>
        <w:widowControl/>
        <w:jc w:val="left"/>
        <w:rPr>
          <w:rFonts w:ascii="仿宋" w:eastAsia="仿宋" w:hAnsi="仿宋"/>
          <w:b/>
          <w:sz w:val="48"/>
          <w:szCs w:val="48"/>
        </w:rPr>
      </w:pPr>
    </w:p>
    <w:p w:rsidR="008B0BF5" w:rsidRDefault="001127D6" w:rsidP="006579B1">
      <w:pPr>
        <w:pStyle w:val="a0"/>
        <w:snapToGrid w:val="0"/>
        <w:spacing w:line="360" w:lineRule="auto"/>
        <w:ind w:firstLine="0"/>
        <w:jc w:val="center"/>
        <w:outlineLvl w:val="1"/>
        <w:rPr>
          <w:rFonts w:ascii="仿宋" w:eastAsia="仿宋" w:hAnsi="仿宋"/>
          <w:b/>
          <w:sz w:val="48"/>
          <w:szCs w:val="48"/>
        </w:rPr>
      </w:pPr>
      <w:r>
        <w:rPr>
          <w:rFonts w:ascii="仿宋" w:eastAsia="仿宋" w:hAnsi="仿宋" w:hint="eastAsia"/>
          <w:b/>
          <w:sz w:val="48"/>
          <w:szCs w:val="48"/>
        </w:rPr>
        <w:t>目录</w:t>
      </w:r>
    </w:p>
    <w:p w:rsidR="008B0BF5" w:rsidRDefault="008B0BF5">
      <w:pPr>
        <w:autoSpaceDN w:val="0"/>
        <w:snapToGrid w:val="0"/>
        <w:spacing w:line="360" w:lineRule="auto"/>
        <w:rPr>
          <w:rFonts w:ascii="仿宋" w:eastAsia="仿宋" w:hAnsi="仿宋"/>
          <w:sz w:val="28"/>
          <w:szCs w:val="28"/>
        </w:rPr>
      </w:pPr>
    </w:p>
    <w:p w:rsidR="008B0BF5" w:rsidRDefault="00BF5C7B">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响应</w:t>
      </w:r>
      <w:r w:rsidR="001127D6">
        <w:rPr>
          <w:rFonts w:ascii="仿宋" w:eastAsia="仿宋" w:hAnsi="仿宋" w:hint="eastAsia"/>
          <w:sz w:val="28"/>
          <w:szCs w:val="28"/>
        </w:rPr>
        <w:t>函</w:t>
      </w:r>
      <w:r w:rsidR="001127D6">
        <w:rPr>
          <w:rFonts w:ascii="仿宋" w:eastAsia="仿宋" w:hAnsi="仿宋"/>
          <w:sz w:val="28"/>
          <w:szCs w:val="28"/>
        </w:rPr>
        <w:t>…………………………………………………………</w:t>
      </w:r>
    </w:p>
    <w:p w:rsidR="008B0BF5" w:rsidRDefault="001127D6">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磋商报价表</w:t>
      </w:r>
      <w:r>
        <w:rPr>
          <w:rFonts w:ascii="仿宋" w:eastAsia="仿宋" w:hAnsi="仿宋"/>
          <w:sz w:val="28"/>
          <w:szCs w:val="28"/>
        </w:rPr>
        <w:t>……………………………………………………</w:t>
      </w:r>
    </w:p>
    <w:p w:rsidR="008B0BF5" w:rsidRDefault="001127D6">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法定代表人授权委托书</w:t>
      </w:r>
      <w:r>
        <w:rPr>
          <w:rFonts w:ascii="仿宋" w:eastAsia="仿宋" w:hAnsi="仿宋"/>
          <w:sz w:val="28"/>
          <w:szCs w:val="28"/>
        </w:rPr>
        <w:t>………………………………………</w:t>
      </w:r>
    </w:p>
    <w:p w:rsidR="008B0BF5" w:rsidRDefault="001127D6">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磋商保证金</w:t>
      </w:r>
      <w:r>
        <w:rPr>
          <w:rFonts w:ascii="仿宋" w:eastAsia="仿宋" w:hAnsi="仿宋"/>
          <w:sz w:val="28"/>
          <w:szCs w:val="28"/>
        </w:rPr>
        <w:t>……………………………………………………</w:t>
      </w:r>
    </w:p>
    <w:p w:rsidR="008B0BF5" w:rsidRDefault="001127D6">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单位简介、企业营业执照副本、资质证书等复印件</w:t>
      </w:r>
      <w:r>
        <w:rPr>
          <w:rFonts w:ascii="仿宋" w:eastAsia="仿宋" w:hAnsi="仿宋"/>
          <w:sz w:val="28"/>
          <w:szCs w:val="28"/>
        </w:rPr>
        <w:t>………</w:t>
      </w:r>
    </w:p>
    <w:p w:rsidR="008B0BF5" w:rsidRDefault="00527944">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拟投入本项目人员情况表</w:t>
      </w:r>
      <w:r>
        <w:rPr>
          <w:rFonts w:ascii="仿宋" w:eastAsia="仿宋" w:hAnsi="仿宋"/>
          <w:sz w:val="28"/>
          <w:szCs w:val="28"/>
        </w:rPr>
        <w:t>…………………………………</w:t>
      </w:r>
      <w:r w:rsidR="001127D6">
        <w:rPr>
          <w:rFonts w:ascii="仿宋" w:eastAsia="仿宋" w:hAnsi="仿宋"/>
          <w:sz w:val="28"/>
          <w:szCs w:val="28"/>
        </w:rPr>
        <w:t>…</w:t>
      </w:r>
    </w:p>
    <w:p w:rsidR="008B0BF5" w:rsidRDefault="001127D6">
      <w:pPr>
        <w:numPr>
          <w:ilvl w:val="0"/>
          <w:numId w:val="16"/>
        </w:numPr>
        <w:autoSpaceDN w:val="0"/>
        <w:snapToGrid w:val="0"/>
        <w:spacing w:line="360" w:lineRule="auto"/>
        <w:rPr>
          <w:rFonts w:ascii="仿宋" w:eastAsia="仿宋" w:hAnsi="仿宋"/>
          <w:sz w:val="28"/>
          <w:szCs w:val="28"/>
        </w:rPr>
      </w:pPr>
      <w:r>
        <w:rPr>
          <w:rFonts w:ascii="仿宋" w:eastAsia="仿宋" w:hAnsi="仿宋"/>
          <w:sz w:val="28"/>
          <w:szCs w:val="28"/>
        </w:rPr>
        <w:t>近年以来完成的类似项目情况表……………………………</w:t>
      </w:r>
    </w:p>
    <w:p w:rsidR="00BF5C7B" w:rsidRPr="00BF5C7B" w:rsidRDefault="001127D6" w:rsidP="00BF5C7B">
      <w:pPr>
        <w:numPr>
          <w:ilvl w:val="0"/>
          <w:numId w:val="16"/>
        </w:numPr>
        <w:autoSpaceDN w:val="0"/>
        <w:snapToGrid w:val="0"/>
        <w:spacing w:line="360" w:lineRule="auto"/>
        <w:ind w:left="0" w:firstLine="567"/>
        <w:rPr>
          <w:rFonts w:ascii="仿宋" w:eastAsia="仿宋" w:hAnsi="仿宋"/>
          <w:sz w:val="28"/>
          <w:szCs w:val="28"/>
        </w:rPr>
      </w:pPr>
      <w:r>
        <w:rPr>
          <w:rFonts w:ascii="仿宋" w:eastAsia="仿宋" w:hAnsi="仿宋" w:hint="eastAsia"/>
          <w:sz w:val="28"/>
          <w:szCs w:val="28"/>
        </w:rPr>
        <w:t>项目实施方案</w:t>
      </w:r>
      <w:r>
        <w:rPr>
          <w:rFonts w:ascii="仿宋" w:eastAsia="仿宋" w:hAnsi="仿宋"/>
          <w:sz w:val="28"/>
          <w:szCs w:val="28"/>
        </w:rPr>
        <w:t>………………………………………………</w:t>
      </w:r>
      <w:r w:rsidR="00BF5C7B">
        <w:rPr>
          <w:rFonts w:ascii="仿宋" w:eastAsia="仿宋" w:hAnsi="仿宋"/>
          <w:sz w:val="28"/>
          <w:szCs w:val="28"/>
        </w:rPr>
        <w:t>…</w:t>
      </w:r>
    </w:p>
    <w:p w:rsidR="008B0BF5" w:rsidRDefault="00BF5C7B">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供应商</w:t>
      </w:r>
      <w:r w:rsidR="00527944">
        <w:rPr>
          <w:rFonts w:ascii="仿宋" w:eastAsia="仿宋" w:hAnsi="仿宋" w:hint="eastAsia"/>
          <w:sz w:val="28"/>
          <w:szCs w:val="28"/>
        </w:rPr>
        <w:t>承诺</w:t>
      </w:r>
      <w:r w:rsidR="001127D6">
        <w:rPr>
          <w:rFonts w:ascii="仿宋" w:eastAsia="仿宋" w:hAnsi="仿宋"/>
          <w:sz w:val="28"/>
          <w:szCs w:val="28"/>
        </w:rPr>
        <w:t>……………………………………………………</w:t>
      </w:r>
    </w:p>
    <w:p w:rsidR="00BF5C7B" w:rsidRDefault="00BF5C7B" w:rsidP="00BF5C7B">
      <w:pPr>
        <w:numPr>
          <w:ilvl w:val="0"/>
          <w:numId w:val="16"/>
        </w:numPr>
        <w:autoSpaceDN w:val="0"/>
        <w:snapToGrid w:val="0"/>
        <w:spacing w:line="360" w:lineRule="auto"/>
        <w:rPr>
          <w:rFonts w:ascii="仿宋" w:eastAsia="仿宋" w:hAnsi="仿宋"/>
          <w:sz w:val="28"/>
          <w:szCs w:val="28"/>
        </w:rPr>
      </w:pPr>
      <w:r>
        <w:rPr>
          <w:rFonts w:ascii="仿宋" w:eastAsia="仿宋" w:hAnsi="仿宋" w:hint="eastAsia"/>
          <w:sz w:val="28"/>
          <w:szCs w:val="28"/>
        </w:rPr>
        <w:t>投标声明书</w:t>
      </w:r>
      <w:r>
        <w:rPr>
          <w:rFonts w:ascii="仿宋" w:eastAsia="仿宋" w:hAnsi="仿宋"/>
          <w:sz w:val="28"/>
          <w:szCs w:val="28"/>
        </w:rPr>
        <w:t>……………………………………………………</w:t>
      </w:r>
    </w:p>
    <w:p w:rsidR="00BF5C7B" w:rsidRPr="00BF5C7B" w:rsidRDefault="00BF5C7B" w:rsidP="00BF5C7B">
      <w:pPr>
        <w:pStyle w:val="1"/>
      </w:pPr>
    </w:p>
    <w:p w:rsidR="008B0BF5" w:rsidRDefault="008B0BF5">
      <w:pPr>
        <w:pStyle w:val="1"/>
      </w:pPr>
    </w:p>
    <w:p w:rsidR="008B0BF5" w:rsidRDefault="008B0BF5">
      <w:pPr>
        <w:autoSpaceDN w:val="0"/>
        <w:snapToGrid w:val="0"/>
        <w:spacing w:line="360" w:lineRule="auto"/>
        <w:rPr>
          <w:rFonts w:ascii="仿宋" w:eastAsia="仿宋" w:hAnsi="仿宋"/>
          <w:sz w:val="30"/>
          <w:szCs w:val="30"/>
        </w:rPr>
      </w:pPr>
    </w:p>
    <w:p w:rsidR="008B0BF5" w:rsidRDefault="008B0BF5">
      <w:pPr>
        <w:autoSpaceDN w:val="0"/>
        <w:snapToGrid w:val="0"/>
        <w:spacing w:line="360" w:lineRule="auto"/>
        <w:rPr>
          <w:rFonts w:ascii="仿宋" w:eastAsia="仿宋" w:hAnsi="仿宋"/>
          <w:sz w:val="30"/>
          <w:szCs w:val="30"/>
        </w:rPr>
      </w:pPr>
    </w:p>
    <w:p w:rsidR="008B0BF5" w:rsidRDefault="008B0BF5">
      <w:pPr>
        <w:autoSpaceDN w:val="0"/>
        <w:snapToGrid w:val="0"/>
        <w:spacing w:line="360" w:lineRule="auto"/>
        <w:rPr>
          <w:rFonts w:ascii="仿宋" w:eastAsia="仿宋" w:hAnsi="仿宋"/>
          <w:sz w:val="30"/>
          <w:szCs w:val="30"/>
        </w:rPr>
      </w:pPr>
    </w:p>
    <w:p w:rsidR="008B0BF5" w:rsidRDefault="008B0BF5">
      <w:pPr>
        <w:pStyle w:val="1"/>
      </w:pPr>
    </w:p>
    <w:p w:rsidR="008B0BF5" w:rsidRDefault="008B0BF5">
      <w:pPr>
        <w:autoSpaceDN w:val="0"/>
        <w:snapToGrid w:val="0"/>
        <w:spacing w:line="360" w:lineRule="auto"/>
        <w:rPr>
          <w:rFonts w:ascii="仿宋" w:eastAsia="仿宋" w:hAnsi="仿宋"/>
          <w:sz w:val="30"/>
          <w:szCs w:val="30"/>
        </w:rPr>
      </w:pPr>
    </w:p>
    <w:p w:rsidR="008B0BF5" w:rsidRDefault="008B0BF5">
      <w:pPr>
        <w:pStyle w:val="1"/>
      </w:pPr>
    </w:p>
    <w:p w:rsidR="008B0BF5" w:rsidRDefault="008B0BF5">
      <w:pPr>
        <w:pStyle w:val="1"/>
      </w:pPr>
    </w:p>
    <w:p w:rsidR="008B0BF5" w:rsidRDefault="008B0BF5">
      <w:pPr>
        <w:pStyle w:val="1"/>
      </w:pPr>
    </w:p>
    <w:p w:rsidR="008B0BF5" w:rsidRDefault="008B0BF5">
      <w:pPr>
        <w:pStyle w:val="1"/>
      </w:pPr>
    </w:p>
    <w:p w:rsidR="008B0BF5" w:rsidRDefault="008B0BF5">
      <w:pPr>
        <w:autoSpaceDN w:val="0"/>
        <w:snapToGrid w:val="0"/>
        <w:spacing w:line="360" w:lineRule="auto"/>
        <w:rPr>
          <w:rFonts w:ascii="仿宋" w:eastAsia="仿宋" w:hAnsi="仿宋"/>
          <w:sz w:val="30"/>
          <w:szCs w:val="30"/>
        </w:rPr>
      </w:pPr>
    </w:p>
    <w:p w:rsidR="008B0BF5" w:rsidRDefault="008B0BF5">
      <w:pPr>
        <w:autoSpaceDN w:val="0"/>
        <w:snapToGrid w:val="0"/>
        <w:spacing w:line="360" w:lineRule="auto"/>
        <w:rPr>
          <w:rFonts w:ascii="仿宋" w:eastAsia="仿宋" w:hAnsi="仿宋"/>
          <w:sz w:val="30"/>
          <w:szCs w:val="30"/>
        </w:rPr>
      </w:pPr>
    </w:p>
    <w:p w:rsidR="008B0BF5" w:rsidRDefault="008B0BF5">
      <w:pPr>
        <w:autoSpaceDN w:val="0"/>
        <w:snapToGrid w:val="0"/>
        <w:spacing w:line="360" w:lineRule="auto"/>
        <w:rPr>
          <w:rFonts w:ascii="仿宋" w:eastAsia="仿宋" w:hAnsi="仿宋"/>
          <w:sz w:val="30"/>
          <w:szCs w:val="30"/>
        </w:rPr>
      </w:pPr>
    </w:p>
    <w:bookmarkEnd w:id="125"/>
    <w:p w:rsidR="008B0BF5" w:rsidRDefault="008B0BF5">
      <w:pPr>
        <w:autoSpaceDN w:val="0"/>
        <w:snapToGrid w:val="0"/>
        <w:spacing w:line="360" w:lineRule="auto"/>
        <w:jc w:val="center"/>
        <w:rPr>
          <w:rFonts w:hAnsi="宋体"/>
          <w:b/>
          <w:sz w:val="32"/>
          <w:szCs w:val="36"/>
        </w:rPr>
      </w:pPr>
    </w:p>
    <w:p w:rsidR="00425E73" w:rsidRPr="00425E73" w:rsidRDefault="00527944" w:rsidP="00425E73">
      <w:pPr>
        <w:pStyle w:val="3"/>
        <w:numPr>
          <w:ilvl w:val="0"/>
          <w:numId w:val="22"/>
        </w:numPr>
        <w:jc w:val="left"/>
        <w:rPr>
          <w:rFonts w:hAnsi="宋体"/>
          <w:b w:val="0"/>
          <w:szCs w:val="36"/>
        </w:rPr>
      </w:pPr>
      <w:r>
        <w:rPr>
          <w:rFonts w:hAnsi="宋体" w:hint="eastAsia"/>
          <w:b w:val="0"/>
          <w:szCs w:val="36"/>
        </w:rPr>
        <w:lastRenderedPageBreak/>
        <w:t>响应</w:t>
      </w:r>
      <w:r w:rsidR="001127D6">
        <w:rPr>
          <w:rFonts w:hAnsi="宋体" w:hint="eastAsia"/>
          <w:b w:val="0"/>
          <w:szCs w:val="36"/>
        </w:rPr>
        <w:t>函</w:t>
      </w:r>
    </w:p>
    <w:p w:rsidR="00425E73" w:rsidRDefault="00425E73" w:rsidP="00425E73">
      <w:pPr>
        <w:pStyle w:val="Char16"/>
        <w:spacing w:line="360" w:lineRule="exact"/>
        <w:rPr>
          <w:rFonts w:ascii="仿宋" w:eastAsia="仿宋" w:hAnsi="仿宋"/>
          <w:sz w:val="28"/>
          <w:szCs w:val="28"/>
        </w:rPr>
      </w:pPr>
      <w:r>
        <w:rPr>
          <w:rFonts w:ascii="仿宋" w:eastAsia="仿宋" w:hAnsi="仿宋" w:hint="eastAsia"/>
          <w:sz w:val="28"/>
          <w:szCs w:val="28"/>
        </w:rPr>
        <w:t>陕西省丹凤中学：</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我公司收到贵单位关于陕西省丹凤中学校园绿化管理养护项目（项目编号：</w:t>
      </w:r>
      <w:r w:rsidRPr="00681228">
        <w:rPr>
          <w:rFonts w:ascii="仿宋" w:eastAsia="仿宋" w:hAnsi="仿宋"/>
          <w:sz w:val="28"/>
          <w:szCs w:val="28"/>
        </w:rPr>
        <w:t>SXQY-CG-2022001</w:t>
      </w:r>
      <w:r>
        <w:rPr>
          <w:rFonts w:ascii="仿宋" w:eastAsia="仿宋" w:hAnsi="仿宋" w:hint="eastAsia"/>
          <w:sz w:val="28"/>
          <w:szCs w:val="28"/>
        </w:rPr>
        <w:t>）的磋商文件，经详细研究，我们决定参加本次项目磋商活动并磋商。</w:t>
      </w:r>
      <w:r>
        <w:rPr>
          <w:rFonts w:ascii="仿宋" w:eastAsia="仿宋" w:hAnsi="仿宋" w:hint="eastAsia"/>
          <w:bCs/>
          <w:sz w:val="28"/>
          <w:szCs w:val="28"/>
        </w:rPr>
        <w:t>我方正式授权</w:t>
      </w:r>
      <w:r>
        <w:rPr>
          <w:rFonts w:ascii="仿宋" w:eastAsia="仿宋" w:hAnsi="仿宋" w:hint="eastAsia"/>
          <w:bCs/>
          <w:sz w:val="28"/>
          <w:szCs w:val="28"/>
          <w:u w:val="single"/>
        </w:rPr>
        <w:t>（姓名、职务）</w:t>
      </w:r>
      <w:r>
        <w:rPr>
          <w:rFonts w:ascii="仿宋" w:eastAsia="仿宋" w:hAnsi="仿宋" w:hint="eastAsia"/>
          <w:bCs/>
          <w:sz w:val="28"/>
          <w:szCs w:val="28"/>
        </w:rPr>
        <w:t xml:space="preserve">代表我方 </w:t>
      </w:r>
      <w:r>
        <w:rPr>
          <w:rFonts w:ascii="仿宋" w:eastAsia="仿宋" w:hAnsi="仿宋" w:hint="eastAsia"/>
          <w:bCs/>
          <w:sz w:val="28"/>
          <w:szCs w:val="28"/>
          <w:u w:val="single"/>
        </w:rPr>
        <w:t xml:space="preserve">             （供应商名称）</w:t>
      </w:r>
      <w:r>
        <w:rPr>
          <w:rFonts w:ascii="仿宋" w:eastAsia="仿宋" w:hAnsi="仿宋" w:hint="eastAsia"/>
          <w:bCs/>
          <w:sz w:val="28"/>
          <w:szCs w:val="28"/>
        </w:rPr>
        <w:t>全权处理本项目磋商的有关事宜。</w:t>
      </w:r>
      <w:r>
        <w:rPr>
          <w:rFonts w:ascii="仿宋" w:eastAsia="仿宋" w:hAnsi="仿宋" w:hint="eastAsia"/>
          <w:sz w:val="28"/>
          <w:szCs w:val="28"/>
        </w:rPr>
        <w:t>为此，我方郑重声明以下诸点，并负法律责任。</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一、愿意按照磋商文件中的一切要求，</w:t>
      </w:r>
      <w:r>
        <w:rPr>
          <w:rFonts w:ascii="仿宋" w:eastAsia="仿宋" w:hAnsi="仿宋" w:hint="eastAsia"/>
          <w:spacing w:val="-20"/>
          <w:sz w:val="28"/>
          <w:szCs w:val="28"/>
        </w:rPr>
        <w:t>向采购人</w:t>
      </w:r>
      <w:r>
        <w:rPr>
          <w:rFonts w:ascii="仿宋" w:eastAsia="仿宋" w:hAnsi="仿宋"/>
          <w:spacing w:val="-20"/>
          <w:sz w:val="28"/>
          <w:szCs w:val="28"/>
        </w:rPr>
        <w:t>提供所需所有货</w:t>
      </w:r>
      <w:r>
        <w:rPr>
          <w:rFonts w:ascii="仿宋" w:eastAsia="仿宋" w:hAnsi="仿宋"/>
          <w:sz w:val="28"/>
          <w:szCs w:val="28"/>
        </w:rPr>
        <w:t>物（产品）及相应服务。</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二、按磋商文件的规定，我公司的磋商总报价为人民币</w:t>
      </w:r>
      <w:r w:rsidR="002558DE">
        <w:rPr>
          <w:rFonts w:ascii="仿宋" w:eastAsia="仿宋" w:hAnsi="仿宋" w:hint="eastAsia"/>
          <w:sz w:val="28"/>
          <w:szCs w:val="28"/>
          <w:u w:val="single"/>
        </w:rPr>
        <w:t xml:space="preserve">        </w:t>
      </w:r>
      <w:r>
        <w:rPr>
          <w:rFonts w:ascii="仿宋" w:eastAsia="仿宋" w:hAnsi="仿宋" w:hint="eastAsia"/>
          <w:sz w:val="28"/>
          <w:szCs w:val="28"/>
        </w:rPr>
        <w:t>（大写</w:t>
      </w:r>
      <w:r w:rsidR="002558DE">
        <w:rPr>
          <w:rFonts w:ascii="仿宋" w:eastAsia="仿宋" w:hAnsi="仿宋" w:hint="eastAsia"/>
          <w:sz w:val="28"/>
          <w:szCs w:val="28"/>
        </w:rPr>
        <w:t>；</w:t>
      </w:r>
      <w:r w:rsidR="002558DE">
        <w:rPr>
          <w:rFonts w:ascii="仿宋" w:eastAsia="仿宋" w:hAnsi="仿宋" w:hint="eastAsia"/>
          <w:sz w:val="28"/>
          <w:szCs w:val="28"/>
          <w:u w:val="single"/>
        </w:rPr>
        <w:t xml:space="preserve">            </w:t>
      </w:r>
      <w:r>
        <w:rPr>
          <w:rFonts w:ascii="仿宋" w:eastAsia="仿宋" w:hAnsi="仿宋" w:hint="eastAsia"/>
          <w:sz w:val="28"/>
          <w:szCs w:val="28"/>
        </w:rPr>
        <w:t>（￥元）。</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三、我方提交的磋商文件正本一份、副本二份及电子版一份，</w:t>
      </w:r>
      <w:r>
        <w:rPr>
          <w:rFonts w:ascii="仿宋" w:eastAsia="仿宋" w:hAnsi="仿宋"/>
          <w:sz w:val="28"/>
          <w:szCs w:val="28"/>
        </w:rPr>
        <w:t>并保证</w:t>
      </w:r>
      <w:r>
        <w:rPr>
          <w:rFonts w:ascii="仿宋" w:eastAsia="仿宋" w:hAnsi="仿宋" w:hint="eastAsia"/>
          <w:sz w:val="28"/>
          <w:szCs w:val="28"/>
        </w:rPr>
        <w:t>磋商</w:t>
      </w:r>
      <w:r>
        <w:rPr>
          <w:rFonts w:ascii="仿宋" w:eastAsia="仿宋" w:hAnsi="仿宋"/>
          <w:sz w:val="28"/>
          <w:szCs w:val="28"/>
        </w:rPr>
        <w:t>文件提供的数据和材料真实、准确。否则，愿承担</w:t>
      </w:r>
      <w:r>
        <w:rPr>
          <w:rFonts w:ascii="仿宋" w:eastAsia="仿宋" w:hAnsi="仿宋" w:hint="eastAsia"/>
          <w:sz w:val="28"/>
          <w:szCs w:val="28"/>
        </w:rPr>
        <w:t>相关</w:t>
      </w:r>
      <w:r>
        <w:rPr>
          <w:rFonts w:ascii="仿宋" w:eastAsia="仿宋" w:hAnsi="仿宋"/>
          <w:sz w:val="28"/>
          <w:szCs w:val="28"/>
        </w:rPr>
        <w:t>的法律责任。</w:t>
      </w:r>
    </w:p>
    <w:p w:rsidR="00425E73" w:rsidRDefault="00425E73" w:rsidP="00425E73">
      <w:pPr>
        <w:pStyle w:val="Char16"/>
        <w:spacing w:line="360" w:lineRule="exact"/>
        <w:ind w:firstLineChars="200" w:firstLine="560"/>
        <w:rPr>
          <w:rFonts w:ascii="仿宋" w:eastAsia="仿宋" w:hAnsi="仿宋"/>
          <w:bCs/>
          <w:sz w:val="28"/>
          <w:szCs w:val="28"/>
        </w:rPr>
      </w:pPr>
      <w:r>
        <w:rPr>
          <w:rFonts w:ascii="仿宋" w:eastAsia="仿宋" w:hAnsi="仿宋" w:hint="eastAsia"/>
          <w:sz w:val="28"/>
          <w:szCs w:val="28"/>
        </w:rPr>
        <w:t>四、我方已详细阅读了磋商文件，</w:t>
      </w:r>
      <w:r>
        <w:rPr>
          <w:rFonts w:ascii="仿宋" w:eastAsia="仿宋" w:hAnsi="仿宋" w:hint="eastAsia"/>
          <w:bCs/>
          <w:sz w:val="28"/>
          <w:szCs w:val="28"/>
        </w:rPr>
        <w:t>并同意和放弃对磋商文件不明或误解而询问、质疑和投诉的权利。</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五</w:t>
      </w:r>
      <w:r>
        <w:rPr>
          <w:rFonts w:ascii="仿宋" w:eastAsia="仿宋" w:hAnsi="仿宋"/>
          <w:sz w:val="28"/>
          <w:szCs w:val="28"/>
        </w:rPr>
        <w:t>、我方愿意向贵方提供任何与本</w:t>
      </w:r>
      <w:r>
        <w:rPr>
          <w:rFonts w:ascii="仿宋" w:eastAsia="仿宋" w:hAnsi="仿宋" w:hint="eastAsia"/>
          <w:sz w:val="28"/>
          <w:szCs w:val="28"/>
        </w:rPr>
        <w:t>次磋商</w:t>
      </w:r>
      <w:r>
        <w:rPr>
          <w:rFonts w:ascii="仿宋" w:eastAsia="仿宋" w:hAnsi="仿宋"/>
          <w:sz w:val="28"/>
          <w:szCs w:val="28"/>
        </w:rPr>
        <w:t>有关的数据、情况、样品</w:t>
      </w:r>
      <w:r>
        <w:rPr>
          <w:rFonts w:ascii="仿宋" w:eastAsia="仿宋" w:hAnsi="仿宋" w:hint="eastAsia"/>
          <w:sz w:val="28"/>
          <w:szCs w:val="28"/>
        </w:rPr>
        <w:t>（如涉及）</w:t>
      </w:r>
      <w:r>
        <w:rPr>
          <w:rFonts w:ascii="仿宋" w:eastAsia="仿宋" w:hAnsi="仿宋"/>
          <w:sz w:val="28"/>
          <w:szCs w:val="28"/>
        </w:rPr>
        <w:t>和技术资料</w:t>
      </w:r>
      <w:r>
        <w:rPr>
          <w:rFonts w:ascii="仿宋" w:eastAsia="仿宋" w:hAnsi="仿宋" w:hint="eastAsia"/>
          <w:sz w:val="28"/>
          <w:szCs w:val="28"/>
        </w:rPr>
        <w:t>，</w:t>
      </w:r>
      <w:r>
        <w:rPr>
          <w:rFonts w:ascii="仿宋" w:eastAsia="仿宋" w:hAnsi="仿宋"/>
          <w:sz w:val="28"/>
          <w:szCs w:val="28"/>
        </w:rPr>
        <w:t>若贵方需要，我方愿意提供我方</w:t>
      </w:r>
      <w:r>
        <w:rPr>
          <w:rFonts w:ascii="仿宋" w:eastAsia="仿宋" w:hAnsi="仿宋" w:hint="eastAsia"/>
          <w:sz w:val="28"/>
          <w:szCs w:val="28"/>
        </w:rPr>
        <w:t>做出</w:t>
      </w:r>
      <w:r>
        <w:rPr>
          <w:rFonts w:ascii="仿宋" w:eastAsia="仿宋" w:hAnsi="仿宋"/>
          <w:sz w:val="28"/>
          <w:szCs w:val="28"/>
        </w:rPr>
        <w:t>的一切承诺的证明材料。</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六、我方承诺磋商有效期</w:t>
      </w:r>
      <w:r>
        <w:rPr>
          <w:rFonts w:ascii="仿宋" w:eastAsia="仿宋" w:hAnsi="仿宋"/>
          <w:sz w:val="28"/>
          <w:szCs w:val="28"/>
        </w:rPr>
        <w:t>为自开标之日起</w:t>
      </w:r>
      <w:r w:rsidRPr="00425E73">
        <w:rPr>
          <w:rFonts w:ascii="仿宋" w:eastAsia="仿宋" w:hAnsi="仿宋" w:hint="eastAsia"/>
          <w:sz w:val="28"/>
          <w:szCs w:val="28"/>
        </w:rPr>
        <w:t>90</w:t>
      </w:r>
      <w:r>
        <w:rPr>
          <w:rFonts w:ascii="仿宋" w:eastAsia="仿宋" w:hAnsi="仿宋"/>
          <w:sz w:val="28"/>
          <w:szCs w:val="28"/>
        </w:rPr>
        <w:t>个日历日</w:t>
      </w:r>
      <w:r>
        <w:rPr>
          <w:rFonts w:ascii="仿宋" w:eastAsia="仿宋" w:hAnsi="仿宋" w:hint="eastAsia"/>
          <w:sz w:val="28"/>
          <w:szCs w:val="28"/>
        </w:rPr>
        <w:t>。开标后在规定的磋商有效期内撤回磋商，我们愿接受《中华人民共和国招标投标法》的有关处罚决定。</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七、</w:t>
      </w:r>
      <w:r>
        <w:rPr>
          <w:rFonts w:ascii="仿宋" w:eastAsia="仿宋" w:hAnsi="仿宋"/>
          <w:sz w:val="28"/>
          <w:szCs w:val="28"/>
        </w:rPr>
        <w:t>我方承诺遵守</w:t>
      </w:r>
      <w:r>
        <w:rPr>
          <w:rFonts w:ascii="仿宋" w:eastAsia="仿宋" w:hAnsi="仿宋" w:hint="eastAsia"/>
          <w:sz w:val="28"/>
          <w:szCs w:val="28"/>
        </w:rPr>
        <w:t>《中华人民共和国招标投标法》</w:t>
      </w:r>
      <w:r>
        <w:rPr>
          <w:rFonts w:ascii="仿宋" w:eastAsia="仿宋" w:hAnsi="仿宋"/>
          <w:sz w:val="28"/>
          <w:szCs w:val="28"/>
        </w:rPr>
        <w:t>及其实施条例的有关规定，保证在获得</w:t>
      </w:r>
      <w:r>
        <w:rPr>
          <w:rFonts w:ascii="仿宋" w:eastAsia="仿宋" w:hAnsi="仿宋" w:hint="eastAsia"/>
          <w:sz w:val="28"/>
          <w:szCs w:val="28"/>
        </w:rPr>
        <w:t>中标</w:t>
      </w:r>
      <w:r>
        <w:rPr>
          <w:rFonts w:ascii="仿宋" w:eastAsia="仿宋" w:hAnsi="仿宋"/>
          <w:sz w:val="28"/>
          <w:szCs w:val="28"/>
        </w:rPr>
        <w:t>资格后：</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sz w:val="28"/>
          <w:szCs w:val="28"/>
        </w:rPr>
        <w:t>（1）按照</w:t>
      </w:r>
      <w:r>
        <w:rPr>
          <w:rFonts w:ascii="仿宋" w:eastAsia="仿宋" w:hAnsi="仿宋" w:hint="eastAsia"/>
          <w:sz w:val="28"/>
          <w:szCs w:val="28"/>
        </w:rPr>
        <w:t>磋商</w:t>
      </w:r>
      <w:r>
        <w:rPr>
          <w:rFonts w:ascii="仿宋" w:eastAsia="仿宋" w:hAnsi="仿宋"/>
          <w:sz w:val="28"/>
          <w:szCs w:val="28"/>
        </w:rPr>
        <w:t xml:space="preserve">文件确定的事项签订合同，履行双方所签订的合同，并承担合同规定的责任和义务； </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磋商文件有效期延长至合同履行完毕。</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八</w:t>
      </w:r>
      <w:r>
        <w:rPr>
          <w:rFonts w:ascii="仿宋" w:eastAsia="仿宋" w:hAnsi="仿宋"/>
          <w:sz w:val="28"/>
          <w:szCs w:val="28"/>
        </w:rPr>
        <w:t>、我方完全理解最低报价不是</w:t>
      </w:r>
      <w:r>
        <w:rPr>
          <w:rFonts w:ascii="仿宋" w:eastAsia="仿宋" w:hAnsi="仿宋" w:hint="eastAsia"/>
          <w:sz w:val="28"/>
          <w:szCs w:val="28"/>
        </w:rPr>
        <w:t>中标</w:t>
      </w:r>
      <w:r>
        <w:rPr>
          <w:rFonts w:ascii="仿宋" w:eastAsia="仿宋" w:hAnsi="仿宋"/>
          <w:sz w:val="28"/>
          <w:szCs w:val="28"/>
        </w:rPr>
        <w:t>的唯一条件，并尊重</w:t>
      </w:r>
      <w:r>
        <w:rPr>
          <w:rFonts w:ascii="仿宋" w:eastAsia="仿宋" w:hAnsi="仿宋" w:hint="eastAsia"/>
          <w:sz w:val="28"/>
          <w:szCs w:val="28"/>
        </w:rPr>
        <w:t>评标委员会</w:t>
      </w:r>
      <w:r>
        <w:rPr>
          <w:rFonts w:ascii="仿宋" w:eastAsia="仿宋" w:hAnsi="仿宋"/>
          <w:sz w:val="28"/>
          <w:szCs w:val="28"/>
        </w:rPr>
        <w:t>的</w:t>
      </w:r>
      <w:r>
        <w:rPr>
          <w:rFonts w:ascii="仿宋" w:eastAsia="仿宋" w:hAnsi="仿宋" w:hint="eastAsia"/>
          <w:sz w:val="28"/>
          <w:szCs w:val="28"/>
        </w:rPr>
        <w:t>评标结论和定标结果。</w:t>
      </w:r>
    </w:p>
    <w:p w:rsidR="00425E73" w:rsidRDefault="00425E73" w:rsidP="00425E73">
      <w:pPr>
        <w:pStyle w:val="Char16"/>
        <w:spacing w:line="360" w:lineRule="exact"/>
        <w:ind w:firstLineChars="200" w:firstLine="560"/>
        <w:rPr>
          <w:rFonts w:ascii="仿宋" w:eastAsia="仿宋" w:hAnsi="仿宋"/>
          <w:sz w:val="28"/>
          <w:szCs w:val="28"/>
        </w:rPr>
      </w:pPr>
      <w:r>
        <w:rPr>
          <w:rFonts w:ascii="仿宋" w:eastAsia="仿宋" w:hAnsi="仿宋" w:hint="eastAsia"/>
          <w:sz w:val="28"/>
          <w:szCs w:val="28"/>
        </w:rPr>
        <w:t>九、一旦我方中标,我方同意与使用单位签订保密协议。</w:t>
      </w:r>
    </w:p>
    <w:p w:rsidR="00425E73" w:rsidRDefault="00425E73" w:rsidP="00425E73">
      <w:pPr>
        <w:pStyle w:val="Char16"/>
        <w:spacing w:line="360" w:lineRule="exact"/>
        <w:rPr>
          <w:rFonts w:ascii="仿宋" w:eastAsia="仿宋" w:hAnsi="仿宋"/>
          <w:sz w:val="28"/>
          <w:szCs w:val="28"/>
        </w:rPr>
      </w:pPr>
    </w:p>
    <w:p w:rsidR="00425E73" w:rsidRDefault="00425E73" w:rsidP="00425E73">
      <w:pPr>
        <w:pStyle w:val="Char16"/>
        <w:spacing w:line="360" w:lineRule="exact"/>
        <w:rPr>
          <w:rFonts w:ascii="仿宋" w:eastAsia="仿宋" w:hAnsi="仿宋"/>
          <w:sz w:val="28"/>
          <w:szCs w:val="28"/>
        </w:rPr>
      </w:pPr>
    </w:p>
    <w:p w:rsidR="00425E73" w:rsidRDefault="00425E73" w:rsidP="00425E73">
      <w:pPr>
        <w:pStyle w:val="Char16"/>
        <w:spacing w:line="360" w:lineRule="exact"/>
        <w:ind w:firstLineChars="1050" w:firstLine="2940"/>
        <w:rPr>
          <w:rFonts w:ascii="仿宋" w:eastAsia="仿宋" w:hAnsi="仿宋"/>
          <w:b/>
          <w:sz w:val="28"/>
          <w:szCs w:val="28"/>
          <w:u w:val="single"/>
        </w:rPr>
      </w:pPr>
      <w:r>
        <w:rPr>
          <w:rFonts w:ascii="仿宋" w:eastAsia="仿宋" w:hAnsi="仿宋" w:hint="eastAsia"/>
          <w:sz w:val="28"/>
          <w:szCs w:val="28"/>
        </w:rPr>
        <w:t>供应商全称（盖章）：</w:t>
      </w:r>
    </w:p>
    <w:p w:rsidR="00425E73" w:rsidRPr="00425E73" w:rsidRDefault="00425E73" w:rsidP="00425E73">
      <w:pPr>
        <w:pStyle w:val="afc"/>
        <w:widowControl/>
        <w:ind w:left="720" w:firstLineChars="0" w:firstLine="0"/>
        <w:jc w:val="left"/>
        <w:rPr>
          <w:rFonts w:ascii="仿宋" w:eastAsia="仿宋" w:hAnsi="仿宋"/>
          <w:sz w:val="28"/>
          <w:szCs w:val="28"/>
        </w:rPr>
      </w:pPr>
    </w:p>
    <w:p w:rsidR="00425E73" w:rsidRPr="00440C60" w:rsidRDefault="00425E73" w:rsidP="00425E73">
      <w:pPr>
        <w:pStyle w:val="a0"/>
        <w:ind w:firstLineChars="1050" w:firstLine="2940"/>
      </w:pPr>
      <w:r>
        <w:rPr>
          <w:rFonts w:ascii="仿宋" w:eastAsia="仿宋" w:hAnsi="仿宋" w:hint="eastAsia"/>
          <w:sz w:val="28"/>
          <w:szCs w:val="28"/>
        </w:rPr>
        <w:t>法定代表人/授权代表（签字或盖章）：</w:t>
      </w:r>
      <w:r>
        <w:rPr>
          <w:rFonts w:ascii="仿宋" w:eastAsia="仿宋" w:hAnsi="仿宋"/>
          <w:sz w:val="28"/>
          <w:szCs w:val="28"/>
        </w:rPr>
        <w:br w:type="page"/>
      </w: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磋商报价表</w:t>
      </w:r>
    </w:p>
    <w:p w:rsidR="00440C60" w:rsidRDefault="00440C60" w:rsidP="00440C60">
      <w:pPr>
        <w:autoSpaceDN w:val="0"/>
        <w:snapToGrid w:val="0"/>
        <w:spacing w:line="360" w:lineRule="auto"/>
        <w:ind w:firstLineChars="150" w:firstLine="420"/>
        <w:rPr>
          <w:rFonts w:ascii="仿宋" w:eastAsia="仿宋" w:hAnsi="仿宋"/>
          <w:sz w:val="28"/>
          <w:szCs w:val="28"/>
        </w:rPr>
      </w:pPr>
    </w:p>
    <w:p w:rsidR="00440C60" w:rsidRDefault="00440C60" w:rsidP="00440C60">
      <w:pPr>
        <w:autoSpaceDN w:val="0"/>
        <w:snapToGrid w:val="0"/>
        <w:spacing w:line="360" w:lineRule="auto"/>
        <w:ind w:firstLineChars="150" w:firstLine="420"/>
        <w:rPr>
          <w:rFonts w:ascii="仿宋" w:eastAsia="仿宋" w:hAnsi="仿宋" w:cs="微软雅黑"/>
          <w:b/>
          <w:sz w:val="28"/>
          <w:szCs w:val="28"/>
          <w:u w:val="single"/>
          <w:shd w:val="clear" w:color="auto" w:fill="FFFFFF"/>
        </w:rPr>
      </w:pPr>
      <w:r>
        <w:rPr>
          <w:rFonts w:ascii="仿宋" w:eastAsia="仿宋" w:hAnsi="仿宋" w:hint="eastAsia"/>
          <w:sz w:val="28"/>
          <w:szCs w:val="28"/>
        </w:rPr>
        <w:t>项目名称：</w:t>
      </w:r>
      <w:r>
        <w:rPr>
          <w:rFonts w:ascii="仿宋" w:eastAsia="仿宋" w:hAnsi="仿宋" w:hint="eastAsia"/>
          <w:b/>
          <w:sz w:val="28"/>
          <w:szCs w:val="28"/>
          <w:u w:val="single"/>
        </w:rPr>
        <w:t>陕西省丹凤中学校园绿化管理养护项目</w:t>
      </w:r>
    </w:p>
    <w:p w:rsidR="00440C60" w:rsidRDefault="00440C60" w:rsidP="00440C60">
      <w:pPr>
        <w:autoSpaceDN w:val="0"/>
        <w:snapToGrid w:val="0"/>
        <w:spacing w:line="360" w:lineRule="auto"/>
        <w:ind w:firstLineChars="150" w:firstLine="420"/>
        <w:rPr>
          <w:rFonts w:ascii="仿宋" w:eastAsia="仿宋" w:hAnsi="仿宋"/>
          <w:sz w:val="28"/>
          <w:szCs w:val="28"/>
        </w:rPr>
      </w:pPr>
      <w:r>
        <w:rPr>
          <w:rFonts w:ascii="仿宋" w:eastAsia="仿宋" w:hAnsi="仿宋" w:hint="eastAsia"/>
          <w:sz w:val="28"/>
          <w:szCs w:val="28"/>
        </w:rPr>
        <w:t>项目编号：</w:t>
      </w:r>
      <w:r w:rsidRPr="00681228">
        <w:rPr>
          <w:rFonts w:ascii="仿宋" w:eastAsia="仿宋" w:hAnsi="仿宋"/>
          <w:sz w:val="28"/>
          <w:szCs w:val="28"/>
        </w:rPr>
        <w:t>SXQY-CG-2022001</w:t>
      </w:r>
    </w:p>
    <w:p w:rsidR="00440C60" w:rsidRDefault="00440C60" w:rsidP="00440C60">
      <w:pPr>
        <w:autoSpaceDN w:val="0"/>
        <w:snapToGrid w:val="0"/>
        <w:spacing w:line="360" w:lineRule="auto"/>
        <w:ind w:firstLineChars="150" w:firstLine="420"/>
        <w:rPr>
          <w:rFonts w:ascii="仿宋" w:eastAsia="仿宋" w:hAnsi="仿宋"/>
          <w:sz w:val="28"/>
          <w:szCs w:val="28"/>
        </w:rPr>
      </w:pPr>
      <w:r>
        <w:rPr>
          <w:rFonts w:ascii="仿宋" w:eastAsia="仿宋" w:hAnsi="仿宋" w:hint="eastAsia"/>
          <w:sz w:val="28"/>
          <w:szCs w:val="28"/>
        </w:rPr>
        <w:t>本次为首次报价</w:t>
      </w:r>
    </w:p>
    <w:p w:rsidR="00440C60" w:rsidRDefault="00440C60" w:rsidP="00440C60">
      <w:pPr>
        <w:autoSpaceDN w:val="0"/>
        <w:snapToGrid w:val="0"/>
        <w:spacing w:line="360" w:lineRule="auto"/>
        <w:ind w:firstLineChars="150" w:firstLine="420"/>
        <w:rPr>
          <w:rFonts w:ascii="仿宋" w:eastAsia="仿宋" w:hAnsi="仿宋"/>
          <w:sz w:val="28"/>
          <w:szCs w:val="28"/>
        </w:rPr>
      </w:pPr>
      <w:r>
        <w:rPr>
          <w:rFonts w:ascii="仿宋" w:eastAsia="仿宋" w:hAnsi="仿宋" w:hint="eastAsia"/>
          <w:sz w:val="28"/>
          <w:szCs w:val="28"/>
        </w:rPr>
        <w:t>货币单位：人民币元</w:t>
      </w:r>
    </w:p>
    <w:tbl>
      <w:tblPr>
        <w:tblW w:w="8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3"/>
        <w:gridCol w:w="3224"/>
        <w:gridCol w:w="2304"/>
      </w:tblGrid>
      <w:tr w:rsidR="00440C60">
        <w:trPr>
          <w:cantSplit/>
          <w:trHeight w:val="862"/>
          <w:jc w:val="center"/>
        </w:trPr>
        <w:tc>
          <w:tcPr>
            <w:tcW w:w="311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hint="eastAsia"/>
                <w:sz w:val="28"/>
                <w:szCs w:val="28"/>
              </w:rPr>
              <w:t>项目名称</w:t>
            </w:r>
          </w:p>
        </w:tc>
        <w:tc>
          <w:tcPr>
            <w:tcW w:w="3224"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hint="eastAsia"/>
                <w:sz w:val="28"/>
                <w:szCs w:val="28"/>
              </w:rPr>
              <w:t>项目内容</w:t>
            </w:r>
          </w:p>
        </w:tc>
        <w:tc>
          <w:tcPr>
            <w:tcW w:w="2304"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hint="eastAsia"/>
                <w:sz w:val="28"/>
                <w:szCs w:val="28"/>
              </w:rPr>
              <w:t>磋商报价（小写）（1年）</w:t>
            </w:r>
          </w:p>
        </w:tc>
      </w:tr>
      <w:tr w:rsidR="00440C60">
        <w:trPr>
          <w:cantSplit/>
          <w:trHeight w:val="862"/>
          <w:jc w:val="center"/>
        </w:trPr>
        <w:tc>
          <w:tcPr>
            <w:tcW w:w="3113" w:type="dxa"/>
            <w:tcBorders>
              <w:left w:val="single" w:sz="4" w:space="0" w:color="auto"/>
              <w:right w:val="single" w:sz="4" w:space="0" w:color="auto"/>
            </w:tcBorders>
            <w:vAlign w:val="center"/>
          </w:tcPr>
          <w:p w:rsidR="00440C60" w:rsidRDefault="00440C60" w:rsidP="00440C60">
            <w:pPr>
              <w:autoSpaceDN w:val="0"/>
              <w:snapToGrid w:val="0"/>
              <w:spacing w:line="360" w:lineRule="auto"/>
              <w:jc w:val="center"/>
              <w:rPr>
                <w:rFonts w:ascii="仿宋" w:eastAsia="仿宋" w:hAnsi="仿宋"/>
                <w:sz w:val="28"/>
                <w:szCs w:val="28"/>
              </w:rPr>
            </w:pPr>
            <w:r>
              <w:rPr>
                <w:rFonts w:ascii="仿宋" w:eastAsia="仿宋" w:hAnsi="仿宋" w:hint="eastAsia"/>
                <w:sz w:val="28"/>
                <w:szCs w:val="28"/>
              </w:rPr>
              <w:t>校园绿化管理养护项目</w:t>
            </w:r>
          </w:p>
        </w:tc>
        <w:tc>
          <w:tcPr>
            <w:tcW w:w="3224"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utoSpaceDN w:val="0"/>
              <w:snapToGrid w:val="0"/>
              <w:spacing w:line="360" w:lineRule="auto"/>
              <w:ind w:firstLineChars="150" w:firstLine="420"/>
              <w:jc w:val="center"/>
              <w:rPr>
                <w:rFonts w:ascii="仿宋" w:eastAsia="仿宋" w:hAnsi="仿宋"/>
                <w:sz w:val="28"/>
                <w:szCs w:val="28"/>
              </w:rPr>
            </w:pPr>
            <w:r>
              <w:rPr>
                <w:rFonts w:ascii="仿宋" w:eastAsia="仿宋" w:hAnsi="仿宋" w:hint="eastAsia"/>
                <w:sz w:val="28"/>
                <w:szCs w:val="28"/>
              </w:rPr>
              <w:t>详见响应文件</w:t>
            </w:r>
          </w:p>
        </w:tc>
        <w:tc>
          <w:tcPr>
            <w:tcW w:w="2304"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u w:val="single"/>
              </w:rPr>
            </w:pPr>
          </w:p>
        </w:tc>
      </w:tr>
      <w:tr w:rsidR="00440C60">
        <w:trPr>
          <w:cantSplit/>
          <w:trHeight w:val="862"/>
          <w:jc w:val="center"/>
        </w:trPr>
        <w:tc>
          <w:tcPr>
            <w:tcW w:w="311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hint="eastAsia"/>
                <w:sz w:val="28"/>
                <w:szCs w:val="28"/>
              </w:rPr>
              <w:t>总价（大写）：</w:t>
            </w:r>
          </w:p>
        </w:tc>
        <w:tc>
          <w:tcPr>
            <w:tcW w:w="5528" w:type="dxa"/>
            <w:gridSpan w:val="2"/>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p>
        </w:tc>
      </w:tr>
    </w:tbl>
    <w:p w:rsidR="00440C60" w:rsidRDefault="00440C60" w:rsidP="00440C60">
      <w:pPr>
        <w:autoSpaceDN w:val="0"/>
        <w:snapToGrid w:val="0"/>
        <w:spacing w:line="360" w:lineRule="auto"/>
        <w:rPr>
          <w:rFonts w:ascii="仿宋" w:eastAsia="仿宋" w:hAnsi="仿宋"/>
          <w:sz w:val="28"/>
          <w:szCs w:val="28"/>
        </w:rPr>
      </w:pPr>
    </w:p>
    <w:p w:rsidR="00440C60" w:rsidRDefault="00440C60" w:rsidP="00440C60">
      <w:pPr>
        <w:autoSpaceDN w:val="0"/>
        <w:snapToGrid w:val="0"/>
        <w:spacing w:line="360" w:lineRule="auto"/>
        <w:rPr>
          <w:rFonts w:ascii="仿宋" w:eastAsia="仿宋" w:hAnsi="仿宋"/>
          <w:sz w:val="28"/>
          <w:szCs w:val="28"/>
        </w:rPr>
      </w:pPr>
      <w:r>
        <w:rPr>
          <w:rFonts w:ascii="仿宋" w:eastAsia="仿宋" w:hAnsi="仿宋" w:hint="eastAsia"/>
          <w:sz w:val="28"/>
          <w:szCs w:val="28"/>
        </w:rPr>
        <w:t>供应商承诺：本报价（总价）为供应商本企业提供的服务。</w:t>
      </w:r>
    </w:p>
    <w:p w:rsidR="00440C60" w:rsidRDefault="00440C60" w:rsidP="00440C60">
      <w:pPr>
        <w:autoSpaceDN w:val="0"/>
        <w:snapToGrid w:val="0"/>
        <w:spacing w:line="360" w:lineRule="auto"/>
        <w:rPr>
          <w:rFonts w:ascii="仿宋" w:eastAsia="仿宋" w:hAnsi="仿宋"/>
          <w:sz w:val="28"/>
          <w:szCs w:val="28"/>
        </w:rPr>
      </w:pPr>
      <w:r>
        <w:rPr>
          <w:rFonts w:ascii="仿宋" w:eastAsia="仿宋" w:hAnsi="仿宋" w:hint="eastAsia"/>
          <w:sz w:val="28"/>
          <w:szCs w:val="28"/>
        </w:rPr>
        <w:t>报价说明：</w:t>
      </w:r>
    </w:p>
    <w:p w:rsidR="00440C60" w:rsidRDefault="00440C60" w:rsidP="00440C60">
      <w:pPr>
        <w:pStyle w:val="afc"/>
        <w:numPr>
          <w:ilvl w:val="2"/>
          <w:numId w:val="7"/>
        </w:numPr>
        <w:autoSpaceDN w:val="0"/>
        <w:snapToGrid w:val="0"/>
        <w:spacing w:line="360" w:lineRule="auto"/>
        <w:ind w:rightChars="-75" w:right="-255" w:firstLineChars="0"/>
        <w:rPr>
          <w:rFonts w:ascii="仿宋" w:eastAsia="仿宋" w:hAnsi="仿宋"/>
          <w:sz w:val="28"/>
          <w:szCs w:val="28"/>
        </w:rPr>
      </w:pPr>
      <w:r>
        <w:rPr>
          <w:rFonts w:ascii="仿宋" w:eastAsia="仿宋" w:hAnsi="仿宋" w:hint="eastAsia"/>
          <w:sz w:val="28"/>
          <w:szCs w:val="28"/>
        </w:rPr>
        <w:t>报价包括完成项目的所有费用。采购人不再支付报价以外的任何费用。</w:t>
      </w:r>
    </w:p>
    <w:p w:rsidR="00440C60" w:rsidRDefault="00440C60" w:rsidP="00440C60">
      <w:pPr>
        <w:pStyle w:val="afc"/>
        <w:numPr>
          <w:ilvl w:val="2"/>
          <w:numId w:val="7"/>
        </w:numPr>
        <w:autoSpaceDN w:val="0"/>
        <w:snapToGrid w:val="0"/>
        <w:spacing w:line="360" w:lineRule="auto"/>
        <w:ind w:firstLineChars="0"/>
        <w:rPr>
          <w:rFonts w:ascii="仿宋" w:eastAsia="仿宋" w:hAnsi="仿宋"/>
          <w:sz w:val="28"/>
          <w:szCs w:val="28"/>
        </w:rPr>
      </w:pPr>
      <w:r>
        <w:rPr>
          <w:rFonts w:ascii="仿宋" w:eastAsia="仿宋" w:hAnsi="仿宋" w:hint="eastAsia"/>
          <w:sz w:val="28"/>
          <w:szCs w:val="28"/>
        </w:rPr>
        <w:t>报价以总价为准，大小写不一致以大写为准。</w:t>
      </w:r>
    </w:p>
    <w:p w:rsidR="00440C60" w:rsidRDefault="00440C60" w:rsidP="00440C60">
      <w:pPr>
        <w:adjustRightInd w:val="0"/>
        <w:snapToGrid w:val="0"/>
        <w:spacing w:line="360" w:lineRule="auto"/>
        <w:ind w:firstLineChars="200" w:firstLine="560"/>
        <w:rPr>
          <w:rFonts w:hAnsi="宋体"/>
          <w:sz w:val="28"/>
          <w:szCs w:val="28"/>
        </w:rPr>
      </w:pPr>
    </w:p>
    <w:p w:rsidR="00440C60" w:rsidRDefault="00440C60" w:rsidP="00440C60">
      <w:pPr>
        <w:adjustRightInd w:val="0"/>
        <w:snapToGrid w:val="0"/>
        <w:spacing w:line="360" w:lineRule="auto"/>
        <w:ind w:firstLineChars="200" w:firstLine="560"/>
        <w:rPr>
          <w:rFonts w:hAnsi="宋体"/>
          <w:sz w:val="28"/>
          <w:szCs w:val="28"/>
        </w:rPr>
      </w:pPr>
    </w:p>
    <w:p w:rsidR="00440C60" w:rsidRDefault="00440C60" w:rsidP="00440C60">
      <w:pPr>
        <w:autoSpaceDN w:val="0"/>
        <w:snapToGrid w:val="0"/>
        <w:spacing w:line="360" w:lineRule="auto"/>
        <w:rPr>
          <w:rFonts w:hAnsi="宋体"/>
          <w:sz w:val="28"/>
          <w:szCs w:val="28"/>
        </w:rPr>
      </w:pPr>
    </w:p>
    <w:p w:rsidR="00440C60" w:rsidRDefault="00440C60" w:rsidP="00440C60">
      <w:pPr>
        <w:pStyle w:val="1"/>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名称：（公章）</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法定代表人或授权委托人：（签名或盖章）</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日期：年月日</w:t>
      </w:r>
    </w:p>
    <w:p w:rsidR="00440C60" w:rsidRDefault="00440C60" w:rsidP="00440C60">
      <w:pPr>
        <w:widowControl/>
        <w:jc w:val="left"/>
        <w:rPr>
          <w:rFonts w:hAnsi="宋体"/>
          <w:b/>
          <w:sz w:val="32"/>
          <w:szCs w:val="36"/>
        </w:rPr>
      </w:pPr>
    </w:p>
    <w:p w:rsidR="00440C60" w:rsidRDefault="00440C60" w:rsidP="00440C60">
      <w:pPr>
        <w:widowControl/>
        <w:jc w:val="left"/>
        <w:rPr>
          <w:rFonts w:hAnsi="宋体"/>
          <w:b/>
          <w:sz w:val="32"/>
          <w:szCs w:val="36"/>
        </w:rPr>
      </w:pPr>
      <w:r>
        <w:rPr>
          <w:rFonts w:hAnsi="宋体"/>
          <w:b/>
          <w:sz w:val="32"/>
          <w:szCs w:val="36"/>
        </w:rPr>
        <w:br w:type="page"/>
      </w:r>
    </w:p>
    <w:p w:rsidR="00440C60" w:rsidRDefault="00440C60" w:rsidP="00440C60">
      <w:pPr>
        <w:autoSpaceDN w:val="0"/>
        <w:snapToGrid w:val="0"/>
        <w:spacing w:line="360" w:lineRule="auto"/>
        <w:jc w:val="center"/>
        <w:rPr>
          <w:rFonts w:hAnsi="宋体"/>
          <w:b/>
          <w:sz w:val="32"/>
          <w:szCs w:val="36"/>
        </w:rPr>
      </w:pPr>
      <w:r>
        <w:rPr>
          <w:rFonts w:hAnsi="宋体" w:hint="eastAsia"/>
          <w:b/>
          <w:sz w:val="32"/>
          <w:szCs w:val="36"/>
        </w:rPr>
        <w:lastRenderedPageBreak/>
        <w:t>分项报价表</w:t>
      </w:r>
    </w:p>
    <w:p w:rsidR="00440C60" w:rsidRDefault="00440C60" w:rsidP="00440C60">
      <w:pPr>
        <w:autoSpaceDN w:val="0"/>
        <w:snapToGrid w:val="0"/>
        <w:spacing w:line="360" w:lineRule="auto"/>
        <w:ind w:firstLineChars="150" w:firstLine="420"/>
        <w:rPr>
          <w:rFonts w:ascii="仿宋" w:eastAsia="仿宋" w:hAnsi="仿宋"/>
          <w:sz w:val="28"/>
          <w:szCs w:val="28"/>
        </w:rPr>
      </w:pPr>
    </w:p>
    <w:p w:rsidR="00440C60" w:rsidRDefault="00440C60" w:rsidP="00440C60">
      <w:pPr>
        <w:autoSpaceDN w:val="0"/>
        <w:snapToGrid w:val="0"/>
        <w:spacing w:line="360" w:lineRule="auto"/>
        <w:ind w:firstLineChars="150" w:firstLine="420"/>
        <w:rPr>
          <w:rFonts w:ascii="仿宋" w:eastAsia="仿宋" w:hAnsi="仿宋" w:cs="微软雅黑"/>
          <w:b/>
          <w:sz w:val="28"/>
          <w:szCs w:val="28"/>
          <w:u w:val="single"/>
          <w:shd w:val="clear" w:color="auto" w:fill="FFFFFF"/>
        </w:rPr>
      </w:pPr>
      <w:r>
        <w:rPr>
          <w:rFonts w:ascii="仿宋" w:eastAsia="仿宋" w:hAnsi="仿宋" w:hint="eastAsia"/>
          <w:sz w:val="28"/>
          <w:szCs w:val="28"/>
        </w:rPr>
        <w:t>项目名称：</w:t>
      </w:r>
      <w:r>
        <w:rPr>
          <w:rFonts w:ascii="仿宋" w:eastAsia="仿宋" w:hAnsi="仿宋" w:hint="eastAsia"/>
          <w:b/>
          <w:sz w:val="28"/>
          <w:szCs w:val="28"/>
          <w:u w:val="single"/>
        </w:rPr>
        <w:t>陕西省丹凤中学校园绿化管理养护项目</w:t>
      </w:r>
    </w:p>
    <w:p w:rsidR="00440C60" w:rsidRDefault="00440C60" w:rsidP="00440C60">
      <w:pPr>
        <w:autoSpaceDN w:val="0"/>
        <w:snapToGrid w:val="0"/>
        <w:spacing w:line="360" w:lineRule="auto"/>
        <w:ind w:firstLineChars="150" w:firstLine="420"/>
        <w:rPr>
          <w:rFonts w:ascii="仿宋" w:eastAsia="仿宋" w:hAnsi="仿宋"/>
          <w:sz w:val="28"/>
          <w:szCs w:val="28"/>
        </w:rPr>
      </w:pPr>
      <w:r>
        <w:rPr>
          <w:rFonts w:ascii="仿宋" w:eastAsia="仿宋" w:hAnsi="仿宋" w:hint="eastAsia"/>
          <w:sz w:val="28"/>
          <w:szCs w:val="28"/>
        </w:rPr>
        <w:t>项目编号：</w:t>
      </w:r>
      <w:r w:rsidRPr="00681228">
        <w:rPr>
          <w:rFonts w:ascii="仿宋" w:eastAsia="仿宋" w:hAnsi="仿宋"/>
          <w:sz w:val="28"/>
          <w:szCs w:val="28"/>
        </w:rPr>
        <w:t>SXQY-CG-2022001</w:t>
      </w:r>
    </w:p>
    <w:p w:rsidR="00440C60" w:rsidRDefault="00440C60" w:rsidP="00440C60">
      <w:pPr>
        <w:autoSpaceDN w:val="0"/>
        <w:snapToGrid w:val="0"/>
        <w:spacing w:line="360" w:lineRule="auto"/>
        <w:ind w:firstLineChars="150" w:firstLine="420"/>
        <w:rPr>
          <w:rFonts w:ascii="仿宋" w:eastAsia="仿宋" w:hAnsi="仿宋"/>
          <w:sz w:val="28"/>
          <w:szCs w:val="28"/>
        </w:rPr>
      </w:pPr>
      <w:r>
        <w:rPr>
          <w:rFonts w:ascii="仿宋" w:eastAsia="仿宋" w:hAnsi="仿宋" w:hint="eastAsia"/>
          <w:sz w:val="28"/>
          <w:szCs w:val="28"/>
        </w:rPr>
        <w:t>本次为首次报价</w:t>
      </w:r>
    </w:p>
    <w:p w:rsidR="00440C60" w:rsidRDefault="00440C60" w:rsidP="00440C60">
      <w:pPr>
        <w:autoSpaceDN w:val="0"/>
        <w:snapToGrid w:val="0"/>
        <w:spacing w:line="360" w:lineRule="auto"/>
        <w:ind w:firstLineChars="150" w:firstLine="420"/>
        <w:rPr>
          <w:rFonts w:ascii="仿宋" w:eastAsia="仿宋" w:hAnsi="仿宋"/>
          <w:sz w:val="28"/>
          <w:szCs w:val="28"/>
        </w:rPr>
      </w:pPr>
      <w:r>
        <w:rPr>
          <w:rFonts w:ascii="仿宋" w:eastAsia="仿宋" w:hAnsi="仿宋" w:hint="eastAsia"/>
          <w:sz w:val="28"/>
          <w:szCs w:val="28"/>
        </w:rPr>
        <w:t>货币单位：人民币元</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3"/>
        <w:gridCol w:w="1418"/>
        <w:gridCol w:w="2976"/>
        <w:gridCol w:w="933"/>
        <w:gridCol w:w="1092"/>
        <w:gridCol w:w="1418"/>
      </w:tblGrid>
      <w:tr w:rsidR="00440C60">
        <w:trPr>
          <w:cantSplit/>
          <w:trHeight w:hRule="exact" w:val="904"/>
          <w:jc w:val="center"/>
        </w:trPr>
        <w:tc>
          <w:tcPr>
            <w:tcW w:w="70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b/>
                <w:sz w:val="28"/>
                <w:szCs w:val="28"/>
              </w:rPr>
            </w:pPr>
            <w:r>
              <w:rPr>
                <w:rFonts w:ascii="仿宋" w:eastAsia="仿宋" w:hAnsi="仿宋" w:hint="eastAsia"/>
                <w:b/>
                <w:sz w:val="28"/>
                <w:szCs w:val="28"/>
              </w:rPr>
              <w:t>序号</w:t>
            </w:r>
          </w:p>
        </w:tc>
        <w:tc>
          <w:tcPr>
            <w:tcW w:w="1418"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b/>
                <w:sz w:val="28"/>
                <w:szCs w:val="28"/>
              </w:rPr>
            </w:pPr>
            <w:r>
              <w:rPr>
                <w:rFonts w:ascii="仿宋" w:eastAsia="仿宋" w:hAnsi="仿宋" w:hint="eastAsia"/>
                <w:b/>
                <w:sz w:val="28"/>
                <w:szCs w:val="28"/>
              </w:rPr>
              <w:t>名称</w:t>
            </w:r>
          </w:p>
        </w:tc>
        <w:tc>
          <w:tcPr>
            <w:tcW w:w="2976"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b/>
                <w:sz w:val="28"/>
                <w:szCs w:val="28"/>
              </w:rPr>
            </w:pPr>
            <w:r>
              <w:rPr>
                <w:rFonts w:ascii="仿宋" w:eastAsia="仿宋" w:hAnsi="仿宋" w:hint="eastAsia"/>
                <w:b/>
                <w:sz w:val="28"/>
                <w:szCs w:val="28"/>
              </w:rPr>
              <w:t>收费标准及简要说明</w:t>
            </w:r>
          </w:p>
        </w:tc>
        <w:tc>
          <w:tcPr>
            <w:tcW w:w="93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b/>
                <w:sz w:val="28"/>
                <w:szCs w:val="28"/>
              </w:rPr>
            </w:pPr>
            <w:r>
              <w:rPr>
                <w:rFonts w:ascii="仿宋" w:eastAsia="仿宋" w:hAnsi="仿宋" w:hint="eastAsia"/>
                <w:b/>
                <w:sz w:val="28"/>
                <w:szCs w:val="28"/>
              </w:rPr>
              <w:t>数量</w:t>
            </w:r>
          </w:p>
        </w:tc>
        <w:tc>
          <w:tcPr>
            <w:tcW w:w="1092"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rPr>
                <w:rFonts w:ascii="仿宋" w:eastAsia="仿宋" w:hAnsi="仿宋"/>
                <w:b/>
                <w:sz w:val="28"/>
                <w:szCs w:val="28"/>
              </w:rPr>
            </w:pPr>
          </w:p>
          <w:p w:rsidR="00440C60" w:rsidRDefault="00440C60" w:rsidP="00440C60">
            <w:pPr>
              <w:adjustRightInd w:val="0"/>
              <w:snapToGrid w:val="0"/>
              <w:rPr>
                <w:rFonts w:ascii="仿宋" w:eastAsia="仿宋" w:hAnsi="仿宋"/>
                <w:b/>
                <w:sz w:val="32"/>
                <w:szCs w:val="28"/>
              </w:rPr>
            </w:pPr>
            <w:r>
              <w:rPr>
                <w:rFonts w:ascii="仿宋" w:eastAsia="仿宋" w:hAnsi="仿宋" w:hint="eastAsia"/>
                <w:b/>
                <w:sz w:val="28"/>
                <w:szCs w:val="28"/>
              </w:rPr>
              <w:t>单价</w:t>
            </w:r>
          </w:p>
        </w:tc>
        <w:tc>
          <w:tcPr>
            <w:tcW w:w="1418"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jc w:val="center"/>
              <w:rPr>
                <w:rFonts w:ascii="仿宋" w:eastAsia="仿宋" w:hAnsi="仿宋"/>
                <w:b/>
                <w:sz w:val="28"/>
                <w:szCs w:val="28"/>
              </w:rPr>
            </w:pPr>
          </w:p>
          <w:p w:rsidR="00440C60" w:rsidRDefault="00440C60" w:rsidP="00440C60">
            <w:pPr>
              <w:adjustRightInd w:val="0"/>
              <w:snapToGrid w:val="0"/>
              <w:jc w:val="center"/>
              <w:rPr>
                <w:rFonts w:ascii="仿宋" w:eastAsia="仿宋" w:hAnsi="仿宋"/>
                <w:b/>
                <w:sz w:val="32"/>
                <w:szCs w:val="28"/>
              </w:rPr>
            </w:pPr>
            <w:r>
              <w:rPr>
                <w:rFonts w:ascii="仿宋" w:eastAsia="仿宋" w:hAnsi="仿宋" w:hint="eastAsia"/>
                <w:b/>
                <w:sz w:val="28"/>
                <w:szCs w:val="28"/>
              </w:rPr>
              <w:t>合计</w:t>
            </w:r>
          </w:p>
        </w:tc>
      </w:tr>
      <w:tr w:rsidR="00440C60">
        <w:trPr>
          <w:cantSplit/>
          <w:trHeight w:hRule="exact" w:val="684"/>
          <w:jc w:val="center"/>
        </w:trPr>
        <w:tc>
          <w:tcPr>
            <w:tcW w:w="703" w:type="dxa"/>
            <w:tcBorders>
              <w:left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hint="eastAsia"/>
                <w:sz w:val="28"/>
                <w:szCs w:val="28"/>
              </w:rPr>
              <w:t>1</w:t>
            </w:r>
          </w:p>
        </w:tc>
        <w:tc>
          <w:tcPr>
            <w:tcW w:w="1418" w:type="dxa"/>
            <w:tcBorders>
              <w:left w:val="single" w:sz="4" w:space="0" w:color="auto"/>
              <w:right w:val="single" w:sz="4" w:space="0" w:color="auto"/>
            </w:tcBorders>
            <w:vAlign w:val="center"/>
          </w:tcPr>
          <w:p w:rsidR="00440C60" w:rsidRDefault="00440C60" w:rsidP="00440C60">
            <w:pPr>
              <w:adjustRightInd w:val="0"/>
              <w:snapToGrid w:val="0"/>
              <w:ind w:rightChars="-51" w:right="-173"/>
              <w:jc w:val="center"/>
              <w:rPr>
                <w:rFonts w:ascii="仿宋" w:eastAsia="仿宋" w:hAnsi="仿宋"/>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p>
        </w:tc>
        <w:tc>
          <w:tcPr>
            <w:tcW w:w="93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rPr>
                <w:rFonts w:ascii="仿宋" w:eastAsia="仿宋" w:hAnsi="仿宋"/>
                <w:sz w:val="28"/>
                <w:szCs w:val="28"/>
                <w:u w:val="single"/>
              </w:rPr>
            </w:pPr>
          </w:p>
        </w:tc>
        <w:tc>
          <w:tcPr>
            <w:tcW w:w="1092"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rPr>
                <w:rFonts w:ascii="仿宋" w:eastAsia="仿宋" w:hAnsi="仿宋"/>
                <w:sz w:val="28"/>
                <w:szCs w:val="28"/>
                <w:u w:val="single"/>
              </w:rPr>
            </w:pPr>
          </w:p>
        </w:tc>
        <w:tc>
          <w:tcPr>
            <w:tcW w:w="1418"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rPr>
                <w:rFonts w:ascii="仿宋" w:eastAsia="仿宋" w:hAnsi="仿宋"/>
                <w:sz w:val="28"/>
                <w:szCs w:val="28"/>
                <w:u w:val="single"/>
              </w:rPr>
            </w:pPr>
          </w:p>
        </w:tc>
      </w:tr>
      <w:tr w:rsidR="00440C60">
        <w:trPr>
          <w:cantSplit/>
          <w:trHeight w:hRule="exact" w:val="634"/>
          <w:jc w:val="center"/>
        </w:trPr>
        <w:tc>
          <w:tcPr>
            <w:tcW w:w="70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hint="eastAsia"/>
                <w:sz w:val="28"/>
                <w:szCs w:val="28"/>
              </w:rPr>
              <w:t>2</w:t>
            </w:r>
          </w:p>
        </w:tc>
        <w:tc>
          <w:tcPr>
            <w:tcW w:w="1418"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rPr>
                <w:rFonts w:ascii="仿宋" w:eastAsia="仿宋" w:hAnsi="仿宋"/>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p>
        </w:tc>
        <w:tc>
          <w:tcPr>
            <w:tcW w:w="93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p>
        </w:tc>
        <w:tc>
          <w:tcPr>
            <w:tcW w:w="1092"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jc w:val="center"/>
              <w:rPr>
                <w:rFonts w:ascii="仿宋" w:eastAsia="仿宋" w:hAnsi="仿宋"/>
                <w:sz w:val="28"/>
                <w:szCs w:val="28"/>
              </w:rPr>
            </w:pPr>
          </w:p>
        </w:tc>
        <w:tc>
          <w:tcPr>
            <w:tcW w:w="1418"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jc w:val="center"/>
              <w:rPr>
                <w:rFonts w:ascii="仿宋" w:eastAsia="仿宋" w:hAnsi="仿宋"/>
                <w:sz w:val="28"/>
                <w:szCs w:val="28"/>
              </w:rPr>
            </w:pPr>
          </w:p>
        </w:tc>
      </w:tr>
      <w:tr w:rsidR="00440C60">
        <w:trPr>
          <w:cantSplit/>
          <w:trHeight w:hRule="exact" w:val="621"/>
          <w:jc w:val="center"/>
        </w:trPr>
        <w:tc>
          <w:tcPr>
            <w:tcW w:w="70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bCs/>
                <w:sz w:val="28"/>
                <w:szCs w:val="28"/>
              </w:rPr>
            </w:pPr>
            <w:r>
              <w:rPr>
                <w:rFonts w:ascii="仿宋" w:eastAsia="仿宋" w:hAnsi="仿宋" w:hint="eastAsia"/>
                <w:bCs/>
                <w:sz w:val="28"/>
                <w:szCs w:val="28"/>
              </w:rPr>
              <w:t>3</w:t>
            </w:r>
          </w:p>
        </w:tc>
        <w:tc>
          <w:tcPr>
            <w:tcW w:w="1418"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rPr>
                <w:rFonts w:ascii="仿宋" w:eastAsia="仿宋" w:hAnsi="仿宋"/>
                <w:sz w:val="28"/>
                <w:szCs w:val="28"/>
              </w:rPr>
            </w:pPr>
          </w:p>
        </w:tc>
        <w:tc>
          <w:tcPr>
            <w:tcW w:w="2976"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p>
        </w:tc>
        <w:tc>
          <w:tcPr>
            <w:tcW w:w="933" w:type="dxa"/>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rPr>
                <w:rFonts w:ascii="仿宋" w:eastAsia="仿宋" w:hAnsi="仿宋"/>
                <w:sz w:val="28"/>
                <w:szCs w:val="28"/>
              </w:rPr>
            </w:pPr>
          </w:p>
        </w:tc>
        <w:tc>
          <w:tcPr>
            <w:tcW w:w="1092"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rPr>
                <w:rFonts w:ascii="仿宋" w:eastAsia="仿宋" w:hAnsi="仿宋"/>
                <w:sz w:val="28"/>
                <w:szCs w:val="28"/>
              </w:rPr>
            </w:pPr>
          </w:p>
        </w:tc>
        <w:tc>
          <w:tcPr>
            <w:tcW w:w="1418" w:type="dxa"/>
            <w:tcBorders>
              <w:top w:val="single" w:sz="4" w:space="0" w:color="auto"/>
              <w:left w:val="single" w:sz="4" w:space="0" w:color="auto"/>
              <w:bottom w:val="single" w:sz="4" w:space="0" w:color="auto"/>
              <w:right w:val="single" w:sz="4" w:space="0" w:color="auto"/>
            </w:tcBorders>
          </w:tcPr>
          <w:p w:rsidR="00440C60" w:rsidRDefault="00440C60" w:rsidP="00440C60">
            <w:pPr>
              <w:adjustRightInd w:val="0"/>
              <w:snapToGrid w:val="0"/>
              <w:rPr>
                <w:rFonts w:ascii="仿宋" w:eastAsia="仿宋" w:hAnsi="仿宋"/>
                <w:sz w:val="28"/>
                <w:szCs w:val="28"/>
              </w:rPr>
            </w:pPr>
          </w:p>
        </w:tc>
      </w:tr>
      <w:tr w:rsidR="00440C60">
        <w:trPr>
          <w:cantSplit/>
          <w:trHeight w:hRule="exact" w:val="621"/>
          <w:jc w:val="center"/>
        </w:trPr>
        <w:tc>
          <w:tcPr>
            <w:tcW w:w="2121" w:type="dxa"/>
            <w:gridSpan w:val="2"/>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jc w:val="center"/>
              <w:rPr>
                <w:rFonts w:ascii="仿宋" w:eastAsia="仿宋" w:hAnsi="仿宋"/>
                <w:sz w:val="28"/>
                <w:szCs w:val="28"/>
              </w:rPr>
            </w:pPr>
            <w:r>
              <w:rPr>
                <w:rFonts w:ascii="仿宋" w:eastAsia="仿宋" w:hAnsi="仿宋"/>
                <w:b/>
                <w:sz w:val="28"/>
                <w:szCs w:val="28"/>
              </w:rPr>
              <w:t>总价</w:t>
            </w:r>
          </w:p>
        </w:tc>
        <w:tc>
          <w:tcPr>
            <w:tcW w:w="6419" w:type="dxa"/>
            <w:gridSpan w:val="4"/>
            <w:tcBorders>
              <w:top w:val="single" w:sz="4" w:space="0" w:color="auto"/>
              <w:left w:val="single" w:sz="4" w:space="0" w:color="auto"/>
              <w:bottom w:val="single" w:sz="4" w:space="0" w:color="auto"/>
              <w:right w:val="single" w:sz="4" w:space="0" w:color="auto"/>
            </w:tcBorders>
            <w:vAlign w:val="center"/>
          </w:tcPr>
          <w:p w:rsidR="00440C60" w:rsidRDefault="00440C60" w:rsidP="00440C60">
            <w:pPr>
              <w:adjustRightInd w:val="0"/>
              <w:snapToGrid w:val="0"/>
              <w:rPr>
                <w:rFonts w:ascii="仿宋" w:eastAsia="仿宋" w:hAnsi="仿宋"/>
                <w:sz w:val="28"/>
                <w:szCs w:val="28"/>
              </w:rPr>
            </w:pPr>
          </w:p>
        </w:tc>
      </w:tr>
    </w:tbl>
    <w:p w:rsidR="00440C60" w:rsidRDefault="00440C60" w:rsidP="00440C60">
      <w:pPr>
        <w:pStyle w:val="Char16"/>
        <w:spacing w:line="400" w:lineRule="exact"/>
      </w:pPr>
    </w:p>
    <w:p w:rsidR="00440C60" w:rsidRDefault="00440C60" w:rsidP="00440C60">
      <w:pPr>
        <w:pStyle w:val="Char16"/>
        <w:spacing w:line="400" w:lineRule="exact"/>
      </w:pPr>
    </w:p>
    <w:p w:rsidR="00440C60" w:rsidRDefault="00440C60" w:rsidP="00440C60">
      <w:pPr>
        <w:adjustRightInd w:val="0"/>
        <w:snapToGrid w:val="0"/>
        <w:spacing w:line="360" w:lineRule="auto"/>
        <w:ind w:firstLineChars="200" w:firstLine="560"/>
        <w:rPr>
          <w:rFonts w:hAnsi="宋体"/>
          <w:sz w:val="28"/>
          <w:szCs w:val="28"/>
        </w:rPr>
      </w:pPr>
    </w:p>
    <w:p w:rsidR="00440C60" w:rsidRDefault="00440C60" w:rsidP="00440C60">
      <w:pPr>
        <w:adjustRightInd w:val="0"/>
        <w:snapToGrid w:val="0"/>
        <w:spacing w:line="360" w:lineRule="auto"/>
        <w:rPr>
          <w:rFonts w:hAnsi="宋体"/>
          <w:sz w:val="28"/>
          <w:szCs w:val="28"/>
        </w:rPr>
      </w:pPr>
    </w:p>
    <w:p w:rsidR="00440C60" w:rsidRDefault="00440C60" w:rsidP="00440C60">
      <w:pPr>
        <w:autoSpaceDN w:val="0"/>
        <w:snapToGrid w:val="0"/>
        <w:spacing w:line="360" w:lineRule="auto"/>
        <w:ind w:firstLineChars="150" w:firstLine="420"/>
        <w:rPr>
          <w:rFonts w:hAnsi="宋体"/>
          <w:sz w:val="28"/>
          <w:szCs w:val="28"/>
        </w:rPr>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名称：（公章）</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法定代表人或授权委托人：（签名或盖章）</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日期：年月日</w:t>
      </w:r>
    </w:p>
    <w:p w:rsidR="00440C60" w:rsidRDefault="00440C60" w:rsidP="00440C60">
      <w:pPr>
        <w:pStyle w:val="1"/>
      </w:pPr>
    </w:p>
    <w:p w:rsidR="00440C60" w:rsidRDefault="00440C60" w:rsidP="00440C60">
      <w:pPr>
        <w:pStyle w:val="1"/>
        <w:rPr>
          <w:rFonts w:ascii="仿宋" w:eastAsia="仿宋" w:hAnsi="仿宋"/>
          <w:sz w:val="28"/>
          <w:szCs w:val="28"/>
        </w:rPr>
      </w:pPr>
    </w:p>
    <w:p w:rsidR="00440C60" w:rsidRDefault="00440C60" w:rsidP="00440C60">
      <w:pPr>
        <w:autoSpaceDN w:val="0"/>
        <w:snapToGrid w:val="0"/>
        <w:spacing w:line="360" w:lineRule="auto"/>
        <w:rPr>
          <w:rFonts w:ascii="仿宋" w:eastAsia="仿宋" w:hAnsi="仿宋"/>
          <w:b/>
          <w:sz w:val="28"/>
          <w:szCs w:val="28"/>
        </w:rPr>
      </w:pPr>
      <w:r>
        <w:rPr>
          <w:rFonts w:ascii="仿宋" w:eastAsia="仿宋" w:hAnsi="仿宋" w:hint="eastAsia"/>
          <w:sz w:val="28"/>
          <w:szCs w:val="28"/>
        </w:rPr>
        <w:t>注：</w:t>
      </w:r>
      <w:r>
        <w:rPr>
          <w:rFonts w:ascii="仿宋" w:eastAsia="仿宋" w:hAnsi="仿宋" w:hint="eastAsia"/>
          <w:b/>
          <w:sz w:val="28"/>
          <w:szCs w:val="28"/>
        </w:rPr>
        <w:t>1、如不提供《分项报价表》将视为没有实质性响应。</w:t>
      </w:r>
    </w:p>
    <w:p w:rsidR="00440C60" w:rsidRDefault="00440C60" w:rsidP="00440C60">
      <w:pPr>
        <w:autoSpaceDN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2、响应供应商对以上数据的真实性负责。</w:t>
      </w:r>
    </w:p>
    <w:p w:rsidR="00440C60" w:rsidRDefault="00440C60" w:rsidP="00440C60">
      <w:pPr>
        <w:pStyle w:val="1"/>
        <w:ind w:left="426"/>
        <w:rPr>
          <w:rFonts w:ascii="仿宋" w:eastAsia="仿宋" w:hAnsi="仿宋"/>
          <w:sz w:val="28"/>
          <w:szCs w:val="28"/>
        </w:rPr>
      </w:pPr>
      <w:r>
        <w:rPr>
          <w:rFonts w:ascii="仿宋" w:eastAsia="仿宋" w:hAnsi="仿宋" w:hint="eastAsia"/>
          <w:sz w:val="28"/>
          <w:szCs w:val="28"/>
        </w:rPr>
        <w:t>陕西侨友工程咨询有限公司有权将以上内容进行公示。</w:t>
      </w:r>
    </w:p>
    <w:p w:rsidR="00440C60" w:rsidRDefault="00440C60" w:rsidP="00440C60">
      <w:pPr>
        <w:widowControl/>
        <w:jc w:val="left"/>
        <w:rPr>
          <w:rFonts w:hAnsi="宋体"/>
          <w:b/>
          <w:sz w:val="32"/>
          <w:szCs w:val="36"/>
        </w:rPr>
      </w:pP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法定代表人授权委托书</w:t>
      </w:r>
    </w:p>
    <w:p w:rsidR="00440C60" w:rsidRDefault="00440C60" w:rsidP="00440C60">
      <w:pPr>
        <w:spacing w:line="360" w:lineRule="auto"/>
        <w:ind w:firstLineChars="200" w:firstLine="560"/>
        <w:rPr>
          <w:rFonts w:ascii="仿宋" w:eastAsia="仿宋" w:hAnsi="仿宋"/>
          <w:sz w:val="28"/>
          <w:szCs w:val="28"/>
        </w:rPr>
      </w:pPr>
      <w:r>
        <w:rPr>
          <w:rFonts w:ascii="仿宋" w:eastAsia="仿宋" w:hAnsi="仿宋" w:hint="eastAsia"/>
          <w:sz w:val="28"/>
          <w:szCs w:val="28"/>
          <w:lang w:val="zh-CN"/>
        </w:rPr>
        <w:t>注册于</w:t>
      </w:r>
      <w:r>
        <w:rPr>
          <w:rFonts w:ascii="仿宋" w:eastAsia="仿宋" w:hAnsi="仿宋" w:hint="eastAsia"/>
          <w:sz w:val="28"/>
          <w:szCs w:val="28"/>
          <w:u w:val="single"/>
          <w:lang w:val="zh-CN"/>
        </w:rPr>
        <w:t>（工商行政管理局名称）</w:t>
      </w:r>
      <w:r>
        <w:rPr>
          <w:rFonts w:ascii="仿宋" w:eastAsia="仿宋" w:hAnsi="仿宋" w:hint="eastAsia"/>
          <w:sz w:val="28"/>
          <w:szCs w:val="28"/>
          <w:lang w:val="zh-CN"/>
        </w:rPr>
        <w:t>之</w:t>
      </w:r>
      <w:r>
        <w:rPr>
          <w:rFonts w:ascii="仿宋" w:eastAsia="仿宋" w:hAnsi="仿宋" w:hint="eastAsia"/>
          <w:sz w:val="28"/>
          <w:szCs w:val="28"/>
          <w:u w:val="single"/>
          <w:lang w:val="zh-CN"/>
        </w:rPr>
        <w:t>（投标人全称）</w:t>
      </w:r>
      <w:r>
        <w:rPr>
          <w:rFonts w:ascii="仿宋" w:eastAsia="仿宋" w:hAnsi="仿宋" w:hint="eastAsia"/>
          <w:sz w:val="28"/>
          <w:szCs w:val="28"/>
          <w:lang w:val="zh-CN"/>
        </w:rPr>
        <w:t>法定代表人</w:t>
      </w:r>
      <w:r>
        <w:rPr>
          <w:rFonts w:ascii="仿宋" w:eastAsia="仿宋" w:hAnsi="仿宋" w:hint="eastAsia"/>
          <w:sz w:val="28"/>
          <w:szCs w:val="28"/>
          <w:u w:val="single"/>
          <w:lang w:val="zh-CN"/>
        </w:rPr>
        <w:t>（姓名、职务）</w:t>
      </w:r>
      <w:r>
        <w:rPr>
          <w:rFonts w:ascii="仿宋" w:eastAsia="仿宋" w:hAnsi="仿宋" w:hint="eastAsia"/>
          <w:sz w:val="28"/>
          <w:szCs w:val="28"/>
          <w:lang w:val="zh-CN"/>
        </w:rPr>
        <w:t>授权</w:t>
      </w:r>
      <w:r>
        <w:rPr>
          <w:rFonts w:ascii="仿宋" w:eastAsia="仿宋" w:hAnsi="仿宋" w:hint="eastAsia"/>
          <w:sz w:val="28"/>
          <w:szCs w:val="28"/>
          <w:u w:val="single"/>
          <w:lang w:val="zh-CN"/>
        </w:rPr>
        <w:t>（被授权人姓名、职务）</w:t>
      </w:r>
      <w:r>
        <w:rPr>
          <w:rFonts w:ascii="仿宋" w:eastAsia="仿宋" w:hAnsi="仿宋" w:hint="eastAsia"/>
          <w:sz w:val="28"/>
          <w:szCs w:val="28"/>
          <w:lang w:val="zh-CN"/>
        </w:rPr>
        <w:t>为本公司的合法全权代表，就</w:t>
      </w:r>
      <w:r>
        <w:rPr>
          <w:rFonts w:ascii="仿宋" w:eastAsia="仿宋" w:hAnsi="仿宋" w:hint="eastAsia"/>
          <w:sz w:val="28"/>
          <w:szCs w:val="28"/>
          <w:u w:val="single"/>
          <w:lang w:val="zh-CN"/>
        </w:rPr>
        <w:t>（项目名称）</w:t>
      </w:r>
      <w:r>
        <w:rPr>
          <w:rFonts w:ascii="仿宋" w:eastAsia="仿宋" w:hAnsi="仿宋" w:hint="eastAsia"/>
          <w:sz w:val="28"/>
          <w:szCs w:val="28"/>
          <w:lang w:val="zh-CN"/>
        </w:rPr>
        <w:t>的招标及合同的执行和完成，以本公司的名义全权处理一切与之有关的事宜。</w:t>
      </w:r>
    </w:p>
    <w:p w:rsidR="00440C60" w:rsidRDefault="00440C60" w:rsidP="00440C60">
      <w:pPr>
        <w:ind w:firstLineChars="200" w:firstLine="560"/>
        <w:jc w:val="left"/>
        <w:rPr>
          <w:rFonts w:ascii="仿宋" w:eastAsia="仿宋" w:hAnsi="仿宋"/>
          <w:sz w:val="28"/>
          <w:szCs w:val="28"/>
          <w:u w:val="single"/>
        </w:rPr>
      </w:pPr>
      <w:r>
        <w:rPr>
          <w:rFonts w:ascii="仿宋" w:eastAsia="仿宋" w:hAnsi="仿宋" w:hint="eastAsia"/>
          <w:sz w:val="28"/>
          <w:szCs w:val="28"/>
          <w:lang w:val="zh-CN"/>
        </w:rPr>
        <w:t>附：全权代表姓名（签字）：性别：年龄：</w:t>
      </w:r>
    </w:p>
    <w:p w:rsidR="00440C60" w:rsidRDefault="00440C60" w:rsidP="00440C60">
      <w:pPr>
        <w:ind w:firstLineChars="400" w:firstLine="1120"/>
        <w:rPr>
          <w:rFonts w:ascii="仿宋" w:eastAsia="仿宋" w:hAnsi="仿宋"/>
          <w:sz w:val="28"/>
          <w:szCs w:val="28"/>
        </w:rPr>
      </w:pPr>
      <w:r>
        <w:rPr>
          <w:rFonts w:ascii="仿宋" w:eastAsia="仿宋" w:hAnsi="仿宋" w:hint="eastAsia"/>
          <w:sz w:val="28"/>
          <w:szCs w:val="28"/>
          <w:lang w:val="zh-CN"/>
        </w:rPr>
        <w:t>职务：身份证号码：</w:t>
      </w:r>
    </w:p>
    <w:p w:rsidR="00440C60" w:rsidRDefault="00440C60" w:rsidP="00440C60">
      <w:pPr>
        <w:ind w:firstLineChars="400" w:firstLine="1120"/>
        <w:rPr>
          <w:rFonts w:ascii="仿宋" w:eastAsia="仿宋" w:hAnsi="仿宋"/>
          <w:sz w:val="28"/>
          <w:szCs w:val="28"/>
          <w:u w:val="single"/>
        </w:rPr>
      </w:pPr>
      <w:r>
        <w:rPr>
          <w:rFonts w:ascii="仿宋" w:eastAsia="仿宋" w:hAnsi="仿宋" w:hint="eastAsia"/>
          <w:sz w:val="28"/>
          <w:szCs w:val="28"/>
          <w:lang w:val="zh-CN"/>
        </w:rPr>
        <w:t>通讯地址：</w:t>
      </w:r>
    </w:p>
    <w:p w:rsidR="00440C60" w:rsidRDefault="00440C60" w:rsidP="00440C60">
      <w:pPr>
        <w:ind w:firstLineChars="400" w:firstLine="1120"/>
        <w:rPr>
          <w:rFonts w:ascii="仿宋" w:eastAsia="仿宋" w:hAnsi="仿宋"/>
          <w:sz w:val="28"/>
          <w:szCs w:val="28"/>
          <w:u w:val="single"/>
        </w:rPr>
      </w:pPr>
      <w:r>
        <w:rPr>
          <w:rFonts w:ascii="仿宋" w:eastAsia="仿宋" w:hAnsi="仿宋" w:hint="eastAsia"/>
          <w:sz w:val="28"/>
          <w:szCs w:val="28"/>
          <w:lang w:val="zh-CN"/>
        </w:rPr>
        <w:t>邮政编码：电话：电传：</w:t>
      </w:r>
    </w:p>
    <w:p w:rsidR="00440C60" w:rsidRDefault="00440C60" w:rsidP="00440C60">
      <w:pPr>
        <w:spacing w:before="240" w:line="360" w:lineRule="auto"/>
        <w:ind w:firstLineChars="200" w:firstLine="560"/>
        <w:rPr>
          <w:rFonts w:ascii="仿宋" w:eastAsia="仿宋" w:hAnsi="仿宋"/>
          <w:sz w:val="28"/>
          <w:szCs w:val="28"/>
          <w:u w:val="single"/>
        </w:rPr>
      </w:pPr>
      <w:r>
        <w:rPr>
          <w:rFonts w:ascii="仿宋" w:eastAsia="仿宋" w:hAnsi="仿宋" w:hint="eastAsia"/>
          <w:sz w:val="28"/>
          <w:szCs w:val="28"/>
          <w:lang w:val="zh-CN"/>
        </w:rPr>
        <w:t>法定代表人</w:t>
      </w:r>
      <w:r>
        <w:rPr>
          <w:rFonts w:ascii="仿宋" w:eastAsia="仿宋" w:hAnsi="仿宋" w:hint="eastAsia"/>
          <w:sz w:val="28"/>
          <w:szCs w:val="28"/>
        </w:rPr>
        <w:t>、</w:t>
      </w:r>
      <w:r>
        <w:rPr>
          <w:rFonts w:ascii="仿宋" w:eastAsia="仿宋" w:hAnsi="仿宋" w:hint="eastAsia"/>
          <w:sz w:val="28"/>
          <w:szCs w:val="28"/>
          <w:lang w:val="zh-CN"/>
        </w:rPr>
        <w:t>授权代表身份证复印件</w:t>
      </w:r>
    </w:p>
    <w:tbl>
      <w:tblPr>
        <w:tblW w:w="0" w:type="auto"/>
        <w:tblInd w:w="540" w:type="dxa"/>
        <w:tblLayout w:type="fixed"/>
        <w:tblLook w:val="04A0"/>
      </w:tblPr>
      <w:tblGrid>
        <w:gridCol w:w="4081"/>
        <w:gridCol w:w="3915"/>
      </w:tblGrid>
      <w:tr w:rsidR="00440C60">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40C60" w:rsidRDefault="00440C60" w:rsidP="00440C60">
            <w:pPr>
              <w:spacing w:line="360" w:lineRule="auto"/>
              <w:jc w:val="center"/>
              <w:rPr>
                <w:rFonts w:ascii="仿宋" w:eastAsia="仿宋" w:hAnsi="仿宋"/>
                <w:sz w:val="28"/>
                <w:szCs w:val="28"/>
                <w:u w:val="single"/>
              </w:rPr>
            </w:pPr>
            <w:r>
              <w:rPr>
                <w:rFonts w:ascii="仿宋" w:eastAsia="仿宋" w:hAnsi="仿宋" w:hint="eastAsia"/>
                <w:sz w:val="28"/>
                <w:szCs w:val="28"/>
                <w:lang w:val="zh-CN"/>
              </w:rPr>
              <w:t>法定代表人身份证复印件（正反两面需盖章）</w:t>
            </w:r>
          </w:p>
        </w:tc>
        <w:tc>
          <w:tcPr>
            <w:tcW w:w="3915" w:type="dxa"/>
            <w:tcBorders>
              <w:top w:val="single" w:sz="6" w:space="0" w:color="auto"/>
              <w:left w:val="single" w:sz="6" w:space="0" w:color="auto"/>
              <w:bottom w:val="single" w:sz="6" w:space="0" w:color="auto"/>
              <w:right w:val="single" w:sz="6" w:space="0" w:color="auto"/>
            </w:tcBorders>
            <w:vAlign w:val="center"/>
          </w:tcPr>
          <w:p w:rsidR="00440C60" w:rsidRDefault="00440C60" w:rsidP="00440C60">
            <w:pPr>
              <w:spacing w:line="360" w:lineRule="auto"/>
              <w:jc w:val="center"/>
              <w:rPr>
                <w:rFonts w:ascii="仿宋" w:eastAsia="仿宋" w:hAnsi="仿宋"/>
                <w:sz w:val="28"/>
                <w:szCs w:val="28"/>
                <w:u w:val="single"/>
              </w:rPr>
            </w:pPr>
            <w:r>
              <w:rPr>
                <w:rFonts w:ascii="仿宋" w:eastAsia="仿宋" w:hAnsi="仿宋" w:hint="eastAsia"/>
                <w:sz w:val="28"/>
                <w:szCs w:val="28"/>
                <w:lang w:val="zh-CN"/>
              </w:rPr>
              <w:t>授权代表身份证复印件（正反两面盖章需盖章）</w:t>
            </w:r>
          </w:p>
        </w:tc>
      </w:tr>
    </w:tbl>
    <w:p w:rsidR="00440C60" w:rsidRDefault="00440C60" w:rsidP="00440C60">
      <w:pPr>
        <w:spacing w:before="240" w:line="360" w:lineRule="auto"/>
        <w:ind w:firstLineChars="200" w:firstLine="560"/>
        <w:rPr>
          <w:rFonts w:ascii="仿宋" w:eastAsia="仿宋" w:hAnsi="仿宋"/>
          <w:sz w:val="28"/>
          <w:szCs w:val="28"/>
        </w:rPr>
      </w:pPr>
      <w:r>
        <w:rPr>
          <w:rFonts w:ascii="仿宋" w:eastAsia="仿宋" w:hAnsi="仿宋" w:hint="eastAsia"/>
          <w:sz w:val="28"/>
          <w:szCs w:val="28"/>
        </w:rPr>
        <w:t>供应商</w:t>
      </w:r>
      <w:r>
        <w:rPr>
          <w:rFonts w:ascii="仿宋" w:eastAsia="仿宋" w:hAnsi="仿宋"/>
          <w:sz w:val="28"/>
          <w:szCs w:val="28"/>
        </w:rPr>
        <w:t>名称</w:t>
      </w:r>
      <w:r>
        <w:rPr>
          <w:rFonts w:ascii="仿宋" w:eastAsia="仿宋" w:hAnsi="仿宋" w:hint="eastAsia"/>
          <w:sz w:val="28"/>
          <w:szCs w:val="28"/>
        </w:rPr>
        <w:t xml:space="preserve">（盖章） ：        </w:t>
      </w:r>
    </w:p>
    <w:p w:rsidR="00440C60" w:rsidRDefault="00440C60" w:rsidP="00440C60">
      <w:pPr>
        <w:spacing w:before="240" w:line="360" w:lineRule="auto"/>
        <w:ind w:firstLineChars="200" w:firstLine="560"/>
        <w:rPr>
          <w:rFonts w:ascii="仿宋" w:eastAsia="仿宋" w:hAnsi="仿宋"/>
          <w:sz w:val="28"/>
          <w:szCs w:val="28"/>
        </w:rPr>
      </w:pPr>
      <w:r>
        <w:rPr>
          <w:rFonts w:ascii="仿宋" w:eastAsia="仿宋" w:hAnsi="仿宋" w:hint="eastAsia"/>
          <w:sz w:val="28"/>
          <w:szCs w:val="28"/>
        </w:rPr>
        <w:t xml:space="preserve">法定代表人（签章）:             </w:t>
      </w:r>
    </w:p>
    <w:p w:rsidR="00440C60" w:rsidRDefault="00440C60" w:rsidP="00440C60">
      <w:pPr>
        <w:rPr>
          <w:rFonts w:ascii="仿宋" w:eastAsia="仿宋" w:hAnsi="仿宋"/>
          <w:sz w:val="28"/>
          <w:szCs w:val="28"/>
        </w:rPr>
      </w:pPr>
    </w:p>
    <w:p w:rsidR="00440C60" w:rsidRDefault="00440C60" w:rsidP="00440C60">
      <w:pPr>
        <w:ind w:firstLineChars="200" w:firstLine="560"/>
        <w:rPr>
          <w:rFonts w:ascii="仿宋" w:eastAsia="仿宋" w:hAnsi="仿宋"/>
          <w:sz w:val="28"/>
          <w:szCs w:val="28"/>
        </w:rPr>
      </w:pPr>
      <w:r>
        <w:rPr>
          <w:rFonts w:ascii="仿宋" w:eastAsia="仿宋" w:hAnsi="仿宋" w:hint="eastAsia"/>
          <w:sz w:val="28"/>
          <w:szCs w:val="28"/>
        </w:rPr>
        <w:t xml:space="preserve">被授权人（签名或盖章）：          </w:t>
      </w:r>
    </w:p>
    <w:p w:rsidR="00440C60" w:rsidRDefault="00440C60" w:rsidP="00440C60">
      <w:pPr>
        <w:ind w:firstLineChars="200" w:firstLine="560"/>
        <w:rPr>
          <w:rFonts w:ascii="仿宋" w:eastAsia="仿宋" w:hAnsi="仿宋"/>
          <w:sz w:val="28"/>
          <w:szCs w:val="28"/>
        </w:rPr>
      </w:pPr>
    </w:p>
    <w:p w:rsidR="00440C60" w:rsidRDefault="00440C60" w:rsidP="00440C60">
      <w:pPr>
        <w:ind w:firstLineChars="200" w:firstLine="560"/>
        <w:rPr>
          <w:rFonts w:ascii="仿宋" w:eastAsia="仿宋" w:hAnsi="仿宋"/>
          <w:sz w:val="28"/>
          <w:szCs w:val="28"/>
        </w:rPr>
      </w:pPr>
      <w:r>
        <w:rPr>
          <w:rFonts w:ascii="仿宋" w:eastAsia="仿宋" w:hAnsi="仿宋" w:hint="eastAsia"/>
          <w:sz w:val="28"/>
          <w:szCs w:val="28"/>
        </w:rPr>
        <w:t>授权日期：</w:t>
      </w:r>
    </w:p>
    <w:p w:rsidR="00440C60" w:rsidRDefault="00440C60" w:rsidP="00440C60">
      <w:pPr>
        <w:ind w:firstLineChars="200" w:firstLine="560"/>
        <w:rPr>
          <w:rFonts w:ascii="仿宋" w:eastAsia="仿宋" w:hAnsi="仿宋"/>
          <w:sz w:val="28"/>
          <w:szCs w:val="28"/>
          <w:lang w:val="zh-CN"/>
        </w:rPr>
      </w:pPr>
    </w:p>
    <w:p w:rsidR="00440C60" w:rsidRDefault="00440C60" w:rsidP="00440C60">
      <w:pPr>
        <w:ind w:firstLineChars="200" w:firstLine="560"/>
        <w:rPr>
          <w:rFonts w:ascii="仿宋" w:eastAsia="仿宋" w:hAnsi="仿宋"/>
          <w:b/>
          <w:bCs/>
          <w:sz w:val="28"/>
          <w:szCs w:val="28"/>
          <w:lang w:val="zh-CN"/>
        </w:rPr>
      </w:pPr>
      <w:r>
        <w:rPr>
          <w:rFonts w:ascii="仿宋" w:eastAsia="仿宋" w:hAnsi="仿宋" w:hint="eastAsia"/>
          <w:sz w:val="28"/>
          <w:szCs w:val="28"/>
          <w:lang w:val="zh-CN"/>
        </w:rPr>
        <w:t>本授权有效期：年月日至年月日</w:t>
      </w:r>
    </w:p>
    <w:p w:rsidR="00440C60" w:rsidRDefault="00440C60" w:rsidP="00440C60">
      <w:pPr>
        <w:spacing w:before="100" w:beforeAutospacing="1"/>
        <w:ind w:firstLineChars="200" w:firstLine="562"/>
        <w:rPr>
          <w:rFonts w:ascii="仿宋" w:eastAsia="仿宋" w:hAnsi="仿宋"/>
          <w:b/>
          <w:bCs/>
          <w:sz w:val="28"/>
          <w:szCs w:val="28"/>
          <w:lang w:val="zh-CN"/>
        </w:rPr>
      </w:pPr>
      <w:r>
        <w:rPr>
          <w:rFonts w:ascii="仿宋" w:eastAsia="仿宋" w:hAnsi="仿宋" w:hint="eastAsia"/>
          <w:b/>
          <w:bCs/>
          <w:sz w:val="28"/>
          <w:szCs w:val="28"/>
          <w:lang w:val="zh-CN"/>
        </w:rPr>
        <w:t>（注：本授权有效期自开标之日起不得少于</w:t>
      </w:r>
      <w:r>
        <w:rPr>
          <w:rFonts w:ascii="仿宋" w:eastAsia="仿宋" w:hAnsi="仿宋" w:hint="eastAsia"/>
          <w:b/>
          <w:bCs/>
          <w:sz w:val="28"/>
          <w:szCs w:val="28"/>
        </w:rPr>
        <w:t>90</w:t>
      </w:r>
      <w:r>
        <w:rPr>
          <w:rFonts w:ascii="仿宋" w:eastAsia="仿宋" w:hAnsi="仿宋" w:hint="eastAsia"/>
          <w:b/>
          <w:bCs/>
          <w:sz w:val="28"/>
          <w:szCs w:val="28"/>
          <w:lang w:val="zh-CN"/>
        </w:rPr>
        <w:t>天）</w:t>
      </w:r>
    </w:p>
    <w:p w:rsidR="00440C60" w:rsidRDefault="00440C60" w:rsidP="00440C60">
      <w:pPr>
        <w:spacing w:before="100" w:beforeAutospacing="1"/>
        <w:ind w:firstLineChars="200" w:firstLine="562"/>
        <w:rPr>
          <w:rFonts w:ascii="仿宋" w:eastAsia="仿宋" w:hAnsi="仿宋"/>
          <w:b/>
          <w:bCs/>
          <w:sz w:val="28"/>
          <w:szCs w:val="28"/>
          <w:lang w:val="zh-CN"/>
        </w:rPr>
      </w:pPr>
      <w:r>
        <w:rPr>
          <w:rFonts w:ascii="仿宋" w:eastAsia="仿宋" w:hAnsi="仿宋" w:hint="eastAsia"/>
          <w:b/>
          <w:bCs/>
          <w:sz w:val="28"/>
          <w:szCs w:val="28"/>
          <w:lang w:val="zh-CN"/>
        </w:rPr>
        <w:t>后附:被授权人社保缴纳证明</w:t>
      </w:r>
    </w:p>
    <w:p w:rsidR="00440C60" w:rsidRDefault="00440C60" w:rsidP="00440C60">
      <w:pPr>
        <w:autoSpaceDN w:val="0"/>
        <w:snapToGrid w:val="0"/>
        <w:spacing w:line="360" w:lineRule="auto"/>
        <w:jc w:val="center"/>
        <w:rPr>
          <w:rFonts w:hAnsi="宋体"/>
          <w:b/>
          <w:sz w:val="32"/>
          <w:szCs w:val="36"/>
        </w:rPr>
      </w:pPr>
    </w:p>
    <w:p w:rsidR="00440C60" w:rsidRPr="00425E73" w:rsidRDefault="00440C60" w:rsidP="00425E73">
      <w:pPr>
        <w:pStyle w:val="3"/>
        <w:numPr>
          <w:ilvl w:val="0"/>
          <w:numId w:val="22"/>
        </w:numPr>
        <w:jc w:val="left"/>
        <w:rPr>
          <w:rFonts w:hAnsi="宋体"/>
          <w:b w:val="0"/>
          <w:szCs w:val="36"/>
        </w:rPr>
      </w:pPr>
      <w:r>
        <w:rPr>
          <w:rFonts w:hAnsi="宋体" w:hint="eastAsia"/>
          <w:b w:val="0"/>
          <w:szCs w:val="36"/>
        </w:rPr>
        <w:lastRenderedPageBreak/>
        <w:t>磋商保证金</w:t>
      </w:r>
    </w:p>
    <w:p w:rsidR="00440C60" w:rsidRDefault="00440C60" w:rsidP="00440C60">
      <w:pPr>
        <w:pStyle w:val="32"/>
        <w:spacing w:line="480" w:lineRule="auto"/>
        <w:ind w:right="414" w:firstLine="560"/>
        <w:rPr>
          <w:rFonts w:ascii="仿宋" w:eastAsia="仿宋" w:hAnsi="仿宋"/>
          <w:sz w:val="28"/>
        </w:rPr>
      </w:pPr>
      <w:r>
        <w:rPr>
          <w:rFonts w:ascii="仿宋" w:eastAsia="仿宋" w:hAnsi="仿宋" w:hint="eastAsia"/>
          <w:sz w:val="28"/>
        </w:rPr>
        <w:t>保证金缴纳回执单（复印件）</w:t>
      </w: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仿宋" w:eastAsia="仿宋" w:hAnsi="仿宋"/>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40C60">
      <w:pPr>
        <w:pStyle w:val="32"/>
        <w:spacing w:line="480" w:lineRule="auto"/>
        <w:ind w:right="414" w:firstLine="560"/>
        <w:rPr>
          <w:rFonts w:ascii="宋体" w:hAnsi="宋体"/>
          <w:sz w:val="28"/>
        </w:rPr>
      </w:pP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单位简介、企业营业执照副本、资质证书等复印件</w:t>
      </w: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rPr>
          <w:rFonts w:ascii="仿宋" w:eastAsia="仿宋" w:hAnsi="仿宋"/>
          <w:b/>
          <w:sz w:val="30"/>
          <w:szCs w:val="30"/>
        </w:rPr>
      </w:pPr>
    </w:p>
    <w:p w:rsidR="00440C60" w:rsidRDefault="00440C60" w:rsidP="00440C60">
      <w:pPr>
        <w:autoSpaceDN w:val="0"/>
        <w:snapToGrid w:val="0"/>
        <w:spacing w:line="360" w:lineRule="auto"/>
        <w:ind w:firstLineChars="200" w:firstLine="602"/>
        <w:jc w:val="center"/>
        <w:rPr>
          <w:rFonts w:ascii="仿宋" w:eastAsia="仿宋" w:hAnsi="仿宋"/>
          <w:b/>
          <w:sz w:val="30"/>
          <w:szCs w:val="30"/>
        </w:rPr>
      </w:pPr>
    </w:p>
    <w:p w:rsidR="00440C60" w:rsidRDefault="00440C60" w:rsidP="00425E73">
      <w:pPr>
        <w:autoSpaceDN w:val="0"/>
        <w:snapToGrid w:val="0"/>
        <w:spacing w:line="360" w:lineRule="auto"/>
        <w:jc w:val="center"/>
        <w:rPr>
          <w:rFonts w:ascii="仿宋" w:eastAsia="仿宋" w:hAnsi="仿宋"/>
          <w:b/>
          <w:sz w:val="30"/>
          <w:szCs w:val="30"/>
        </w:rPr>
      </w:pPr>
      <w:r>
        <w:rPr>
          <w:rFonts w:ascii="仿宋" w:eastAsia="仿宋" w:hAnsi="仿宋" w:hint="eastAsia"/>
          <w:b/>
          <w:sz w:val="30"/>
          <w:szCs w:val="30"/>
        </w:rPr>
        <w:br w:type="page"/>
      </w: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拟投入本项目人员情况</w:t>
      </w:r>
    </w:p>
    <w:p w:rsidR="00440C60" w:rsidRPr="005811A9" w:rsidRDefault="00440C60" w:rsidP="00440C60">
      <w:pPr>
        <w:pStyle w:val="1"/>
        <w:outlineLvl w:val="3"/>
        <w:rPr>
          <w:rFonts w:ascii="仿宋" w:eastAsia="仿宋" w:hAnsi="仿宋"/>
          <w:sz w:val="28"/>
          <w:szCs w:val="28"/>
        </w:rPr>
      </w:pPr>
      <w:r w:rsidRPr="005811A9">
        <w:rPr>
          <w:rFonts w:ascii="仿宋" w:eastAsia="仿宋" w:hAnsi="仿宋" w:hint="eastAsia"/>
          <w:sz w:val="28"/>
          <w:szCs w:val="28"/>
        </w:rPr>
        <w:t>1、项目负表人履历表</w:t>
      </w:r>
    </w:p>
    <w:p w:rsidR="00440C60" w:rsidRDefault="00440C60" w:rsidP="00440C60">
      <w:pPr>
        <w:pStyle w:val="1"/>
        <w:jc w:val="center"/>
        <w:rPr>
          <w:b/>
          <w:sz w:val="30"/>
          <w:szCs w:val="30"/>
        </w:rPr>
      </w:pPr>
    </w:p>
    <w:p w:rsidR="00440C60" w:rsidRPr="00286262" w:rsidRDefault="00440C60" w:rsidP="00440C60">
      <w:pPr>
        <w:pStyle w:val="1"/>
        <w:jc w:val="center"/>
        <w:rPr>
          <w:b/>
          <w:sz w:val="30"/>
          <w:szCs w:val="30"/>
        </w:rPr>
      </w:pPr>
      <w:r w:rsidRPr="00286262">
        <w:rPr>
          <w:rFonts w:hint="eastAsia"/>
          <w:b/>
          <w:sz w:val="30"/>
          <w:szCs w:val="30"/>
        </w:rPr>
        <w:t>项目负责人履历表（参考格式）</w:t>
      </w:r>
    </w:p>
    <w:tbl>
      <w:tblPr>
        <w:tblW w:w="940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2088"/>
        <w:gridCol w:w="579"/>
        <w:gridCol w:w="739"/>
        <w:gridCol w:w="813"/>
        <w:gridCol w:w="783"/>
        <w:gridCol w:w="363"/>
        <w:gridCol w:w="901"/>
        <w:gridCol w:w="767"/>
        <w:gridCol w:w="2367"/>
      </w:tblGrid>
      <w:tr w:rsidR="00440C60">
        <w:trPr>
          <w:trHeight w:val="831"/>
        </w:trPr>
        <w:tc>
          <w:tcPr>
            <w:tcW w:w="2088"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姓名</w:t>
            </w:r>
          </w:p>
        </w:tc>
        <w:tc>
          <w:tcPr>
            <w:tcW w:w="1318" w:type="dxa"/>
            <w:gridSpan w:val="2"/>
            <w:vAlign w:val="center"/>
          </w:tcPr>
          <w:p w:rsidR="00440C60" w:rsidRDefault="00440C60" w:rsidP="00440C60">
            <w:pPr>
              <w:autoSpaceDN w:val="0"/>
              <w:snapToGrid w:val="0"/>
              <w:spacing w:line="360" w:lineRule="auto"/>
              <w:rPr>
                <w:rFonts w:ascii="仿宋" w:eastAsia="仿宋" w:hAnsi="仿宋"/>
                <w:sz w:val="24"/>
                <w:szCs w:val="24"/>
              </w:rPr>
            </w:pPr>
          </w:p>
        </w:tc>
        <w:tc>
          <w:tcPr>
            <w:tcW w:w="813"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性别</w:t>
            </w:r>
          </w:p>
        </w:tc>
        <w:tc>
          <w:tcPr>
            <w:tcW w:w="1146" w:type="dxa"/>
            <w:gridSpan w:val="2"/>
          </w:tcPr>
          <w:p w:rsidR="00440C60" w:rsidRDefault="00440C60" w:rsidP="00440C60">
            <w:pPr>
              <w:autoSpaceDN w:val="0"/>
              <w:snapToGrid w:val="0"/>
              <w:spacing w:line="360" w:lineRule="auto"/>
              <w:rPr>
                <w:rFonts w:ascii="仿宋" w:eastAsia="仿宋" w:hAnsi="仿宋"/>
                <w:sz w:val="24"/>
                <w:szCs w:val="24"/>
              </w:rPr>
            </w:pPr>
          </w:p>
        </w:tc>
        <w:tc>
          <w:tcPr>
            <w:tcW w:w="1668" w:type="dxa"/>
            <w:gridSpan w:val="2"/>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出生日期</w:t>
            </w:r>
          </w:p>
        </w:tc>
        <w:tc>
          <w:tcPr>
            <w:tcW w:w="2367"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 xml:space="preserve">    年 月 日</w:t>
            </w:r>
          </w:p>
        </w:tc>
      </w:tr>
      <w:tr w:rsidR="00440C60">
        <w:trPr>
          <w:trHeight w:val="594"/>
        </w:trPr>
        <w:tc>
          <w:tcPr>
            <w:tcW w:w="2088"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毕业院校及专业</w:t>
            </w:r>
          </w:p>
        </w:tc>
        <w:tc>
          <w:tcPr>
            <w:tcW w:w="7312" w:type="dxa"/>
            <w:gridSpan w:val="8"/>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1165"/>
        </w:trPr>
        <w:tc>
          <w:tcPr>
            <w:tcW w:w="2088"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从事本工作时间</w:t>
            </w:r>
          </w:p>
        </w:tc>
        <w:tc>
          <w:tcPr>
            <w:tcW w:w="7312" w:type="dxa"/>
            <w:gridSpan w:val="8"/>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912"/>
        </w:trPr>
        <w:tc>
          <w:tcPr>
            <w:tcW w:w="2088"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在本项目中任务</w:t>
            </w:r>
          </w:p>
        </w:tc>
        <w:tc>
          <w:tcPr>
            <w:tcW w:w="7312" w:type="dxa"/>
            <w:gridSpan w:val="8"/>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570"/>
        </w:trPr>
        <w:tc>
          <w:tcPr>
            <w:tcW w:w="2088" w:type="dxa"/>
            <w:vMerge w:val="restart"/>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本人主要工作经历</w:t>
            </w:r>
          </w:p>
        </w:tc>
        <w:tc>
          <w:tcPr>
            <w:tcW w:w="579" w:type="dxa"/>
            <w:vAlign w:val="center"/>
          </w:tcPr>
          <w:p w:rsidR="00440C60" w:rsidRDefault="00440C60" w:rsidP="00440C60">
            <w:pPr>
              <w:autoSpaceDN w:val="0"/>
              <w:snapToGrid w:val="0"/>
              <w:spacing w:line="360" w:lineRule="auto"/>
              <w:rPr>
                <w:rFonts w:ascii="仿宋" w:eastAsia="仿宋" w:hAnsi="仿宋"/>
                <w:sz w:val="24"/>
                <w:szCs w:val="24"/>
              </w:rPr>
            </w:pPr>
          </w:p>
        </w:tc>
        <w:tc>
          <w:tcPr>
            <w:tcW w:w="2335" w:type="dxa"/>
            <w:gridSpan w:val="3"/>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服务工作机构</w:t>
            </w:r>
          </w:p>
        </w:tc>
        <w:tc>
          <w:tcPr>
            <w:tcW w:w="1264" w:type="dxa"/>
            <w:gridSpan w:val="2"/>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服务起止时间</w:t>
            </w:r>
          </w:p>
        </w:tc>
        <w:tc>
          <w:tcPr>
            <w:tcW w:w="3134" w:type="dxa"/>
            <w:gridSpan w:val="2"/>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在该项目中任何职</w:t>
            </w:r>
          </w:p>
        </w:tc>
      </w:tr>
      <w:tr w:rsidR="00440C60">
        <w:trPr>
          <w:trHeight w:val="181"/>
        </w:trPr>
        <w:tc>
          <w:tcPr>
            <w:tcW w:w="2088" w:type="dxa"/>
            <w:vMerge/>
            <w:vAlign w:val="center"/>
          </w:tcPr>
          <w:p w:rsidR="00440C60" w:rsidRDefault="00440C60" w:rsidP="00440C60">
            <w:pPr>
              <w:snapToGrid w:val="0"/>
              <w:spacing w:line="360" w:lineRule="auto"/>
              <w:rPr>
                <w:rFonts w:ascii="仿宋" w:eastAsia="仿宋" w:hAnsi="仿宋"/>
                <w:sz w:val="24"/>
                <w:szCs w:val="24"/>
              </w:rPr>
            </w:pPr>
          </w:p>
        </w:tc>
        <w:tc>
          <w:tcPr>
            <w:tcW w:w="579"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1</w:t>
            </w:r>
          </w:p>
        </w:tc>
        <w:tc>
          <w:tcPr>
            <w:tcW w:w="2335" w:type="dxa"/>
            <w:gridSpan w:val="3"/>
            <w:vAlign w:val="center"/>
          </w:tcPr>
          <w:p w:rsidR="00440C60" w:rsidRDefault="00440C60" w:rsidP="00440C60">
            <w:pPr>
              <w:autoSpaceDN w:val="0"/>
              <w:snapToGrid w:val="0"/>
              <w:spacing w:line="360" w:lineRule="auto"/>
              <w:rPr>
                <w:rFonts w:ascii="仿宋" w:eastAsia="仿宋" w:hAnsi="仿宋"/>
                <w:sz w:val="24"/>
                <w:szCs w:val="24"/>
              </w:rPr>
            </w:pPr>
          </w:p>
        </w:tc>
        <w:tc>
          <w:tcPr>
            <w:tcW w:w="1264" w:type="dxa"/>
            <w:gridSpan w:val="2"/>
            <w:vAlign w:val="center"/>
          </w:tcPr>
          <w:p w:rsidR="00440C60" w:rsidRDefault="00440C60" w:rsidP="00440C60">
            <w:pPr>
              <w:autoSpaceDN w:val="0"/>
              <w:snapToGrid w:val="0"/>
              <w:spacing w:line="360" w:lineRule="auto"/>
              <w:rPr>
                <w:rFonts w:ascii="仿宋" w:eastAsia="仿宋" w:hAnsi="仿宋"/>
                <w:sz w:val="24"/>
                <w:szCs w:val="24"/>
              </w:rPr>
            </w:pPr>
          </w:p>
        </w:tc>
        <w:tc>
          <w:tcPr>
            <w:tcW w:w="3134" w:type="dxa"/>
            <w:gridSpan w:val="2"/>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181"/>
        </w:trPr>
        <w:tc>
          <w:tcPr>
            <w:tcW w:w="2088" w:type="dxa"/>
            <w:vMerge/>
            <w:vAlign w:val="center"/>
          </w:tcPr>
          <w:p w:rsidR="00440C60" w:rsidRDefault="00440C60" w:rsidP="00440C60">
            <w:pPr>
              <w:snapToGrid w:val="0"/>
              <w:spacing w:line="360" w:lineRule="auto"/>
              <w:rPr>
                <w:rFonts w:ascii="仿宋" w:eastAsia="仿宋" w:hAnsi="仿宋"/>
                <w:sz w:val="24"/>
                <w:szCs w:val="24"/>
              </w:rPr>
            </w:pPr>
          </w:p>
        </w:tc>
        <w:tc>
          <w:tcPr>
            <w:tcW w:w="579"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2</w:t>
            </w:r>
          </w:p>
        </w:tc>
        <w:tc>
          <w:tcPr>
            <w:tcW w:w="2335" w:type="dxa"/>
            <w:gridSpan w:val="3"/>
            <w:vAlign w:val="center"/>
          </w:tcPr>
          <w:p w:rsidR="00440C60" w:rsidRDefault="00440C60" w:rsidP="00440C60">
            <w:pPr>
              <w:autoSpaceDN w:val="0"/>
              <w:snapToGrid w:val="0"/>
              <w:spacing w:line="360" w:lineRule="auto"/>
              <w:rPr>
                <w:rFonts w:ascii="仿宋" w:eastAsia="仿宋" w:hAnsi="仿宋"/>
                <w:sz w:val="24"/>
                <w:szCs w:val="24"/>
              </w:rPr>
            </w:pPr>
          </w:p>
        </w:tc>
        <w:tc>
          <w:tcPr>
            <w:tcW w:w="1264" w:type="dxa"/>
            <w:gridSpan w:val="2"/>
            <w:vAlign w:val="center"/>
          </w:tcPr>
          <w:p w:rsidR="00440C60" w:rsidRDefault="00440C60" w:rsidP="00440C60">
            <w:pPr>
              <w:autoSpaceDN w:val="0"/>
              <w:snapToGrid w:val="0"/>
              <w:spacing w:line="360" w:lineRule="auto"/>
              <w:rPr>
                <w:rFonts w:ascii="仿宋" w:eastAsia="仿宋" w:hAnsi="仿宋"/>
                <w:sz w:val="24"/>
                <w:szCs w:val="24"/>
              </w:rPr>
            </w:pPr>
          </w:p>
        </w:tc>
        <w:tc>
          <w:tcPr>
            <w:tcW w:w="3134" w:type="dxa"/>
            <w:gridSpan w:val="2"/>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181"/>
        </w:trPr>
        <w:tc>
          <w:tcPr>
            <w:tcW w:w="2088" w:type="dxa"/>
            <w:vMerge/>
            <w:vAlign w:val="center"/>
          </w:tcPr>
          <w:p w:rsidR="00440C60" w:rsidRDefault="00440C60" w:rsidP="00440C60">
            <w:pPr>
              <w:snapToGrid w:val="0"/>
              <w:spacing w:line="360" w:lineRule="auto"/>
              <w:rPr>
                <w:rFonts w:ascii="仿宋" w:eastAsia="仿宋" w:hAnsi="仿宋"/>
                <w:sz w:val="24"/>
                <w:szCs w:val="24"/>
              </w:rPr>
            </w:pPr>
          </w:p>
        </w:tc>
        <w:tc>
          <w:tcPr>
            <w:tcW w:w="579"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3</w:t>
            </w:r>
          </w:p>
        </w:tc>
        <w:tc>
          <w:tcPr>
            <w:tcW w:w="2335" w:type="dxa"/>
            <w:gridSpan w:val="3"/>
            <w:vAlign w:val="center"/>
          </w:tcPr>
          <w:p w:rsidR="00440C60" w:rsidRDefault="00440C60" w:rsidP="00440C60">
            <w:pPr>
              <w:autoSpaceDN w:val="0"/>
              <w:snapToGrid w:val="0"/>
              <w:spacing w:line="360" w:lineRule="auto"/>
              <w:rPr>
                <w:rFonts w:ascii="仿宋" w:eastAsia="仿宋" w:hAnsi="仿宋"/>
                <w:sz w:val="24"/>
                <w:szCs w:val="24"/>
              </w:rPr>
            </w:pPr>
          </w:p>
        </w:tc>
        <w:tc>
          <w:tcPr>
            <w:tcW w:w="1264" w:type="dxa"/>
            <w:gridSpan w:val="2"/>
            <w:vAlign w:val="center"/>
          </w:tcPr>
          <w:p w:rsidR="00440C60" w:rsidRDefault="00440C60" w:rsidP="00440C60">
            <w:pPr>
              <w:autoSpaceDN w:val="0"/>
              <w:snapToGrid w:val="0"/>
              <w:spacing w:line="360" w:lineRule="auto"/>
              <w:rPr>
                <w:rFonts w:ascii="仿宋" w:eastAsia="仿宋" w:hAnsi="仿宋"/>
                <w:sz w:val="24"/>
                <w:szCs w:val="24"/>
              </w:rPr>
            </w:pPr>
          </w:p>
        </w:tc>
        <w:tc>
          <w:tcPr>
            <w:tcW w:w="3134" w:type="dxa"/>
            <w:gridSpan w:val="2"/>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181"/>
        </w:trPr>
        <w:tc>
          <w:tcPr>
            <w:tcW w:w="2088" w:type="dxa"/>
            <w:vMerge/>
            <w:vAlign w:val="center"/>
          </w:tcPr>
          <w:p w:rsidR="00440C60" w:rsidRDefault="00440C60" w:rsidP="00440C60">
            <w:pPr>
              <w:snapToGrid w:val="0"/>
              <w:spacing w:line="360" w:lineRule="auto"/>
              <w:rPr>
                <w:rFonts w:ascii="仿宋" w:eastAsia="仿宋" w:hAnsi="仿宋"/>
                <w:sz w:val="24"/>
                <w:szCs w:val="24"/>
              </w:rPr>
            </w:pPr>
          </w:p>
        </w:tc>
        <w:tc>
          <w:tcPr>
            <w:tcW w:w="579"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4</w:t>
            </w:r>
          </w:p>
        </w:tc>
        <w:tc>
          <w:tcPr>
            <w:tcW w:w="2335" w:type="dxa"/>
            <w:gridSpan w:val="3"/>
            <w:vAlign w:val="center"/>
          </w:tcPr>
          <w:p w:rsidR="00440C60" w:rsidRDefault="00440C60" w:rsidP="00440C60">
            <w:pPr>
              <w:autoSpaceDN w:val="0"/>
              <w:snapToGrid w:val="0"/>
              <w:spacing w:line="360" w:lineRule="auto"/>
              <w:rPr>
                <w:rFonts w:ascii="仿宋" w:eastAsia="仿宋" w:hAnsi="仿宋"/>
                <w:sz w:val="24"/>
                <w:szCs w:val="24"/>
              </w:rPr>
            </w:pPr>
          </w:p>
        </w:tc>
        <w:tc>
          <w:tcPr>
            <w:tcW w:w="1264" w:type="dxa"/>
            <w:gridSpan w:val="2"/>
            <w:vAlign w:val="center"/>
          </w:tcPr>
          <w:p w:rsidR="00440C60" w:rsidRDefault="00440C60" w:rsidP="00440C60">
            <w:pPr>
              <w:autoSpaceDN w:val="0"/>
              <w:snapToGrid w:val="0"/>
              <w:spacing w:line="360" w:lineRule="auto"/>
              <w:rPr>
                <w:rFonts w:ascii="仿宋" w:eastAsia="仿宋" w:hAnsi="仿宋"/>
                <w:sz w:val="24"/>
                <w:szCs w:val="24"/>
              </w:rPr>
            </w:pPr>
          </w:p>
        </w:tc>
        <w:tc>
          <w:tcPr>
            <w:tcW w:w="3134" w:type="dxa"/>
            <w:gridSpan w:val="2"/>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181"/>
        </w:trPr>
        <w:tc>
          <w:tcPr>
            <w:tcW w:w="2088" w:type="dxa"/>
            <w:vMerge/>
            <w:vAlign w:val="center"/>
          </w:tcPr>
          <w:p w:rsidR="00440C60" w:rsidRDefault="00440C60" w:rsidP="00440C60">
            <w:pPr>
              <w:snapToGrid w:val="0"/>
              <w:spacing w:line="360" w:lineRule="auto"/>
              <w:rPr>
                <w:rFonts w:ascii="仿宋" w:eastAsia="仿宋" w:hAnsi="仿宋"/>
                <w:sz w:val="24"/>
                <w:szCs w:val="24"/>
              </w:rPr>
            </w:pPr>
          </w:p>
        </w:tc>
        <w:tc>
          <w:tcPr>
            <w:tcW w:w="579"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5</w:t>
            </w:r>
          </w:p>
        </w:tc>
        <w:tc>
          <w:tcPr>
            <w:tcW w:w="2335" w:type="dxa"/>
            <w:gridSpan w:val="3"/>
            <w:vAlign w:val="center"/>
          </w:tcPr>
          <w:p w:rsidR="00440C60" w:rsidRDefault="00440C60" w:rsidP="00440C60">
            <w:pPr>
              <w:autoSpaceDN w:val="0"/>
              <w:snapToGrid w:val="0"/>
              <w:spacing w:line="360" w:lineRule="auto"/>
              <w:rPr>
                <w:rFonts w:ascii="仿宋" w:eastAsia="仿宋" w:hAnsi="仿宋"/>
                <w:sz w:val="24"/>
                <w:szCs w:val="24"/>
              </w:rPr>
            </w:pPr>
          </w:p>
        </w:tc>
        <w:tc>
          <w:tcPr>
            <w:tcW w:w="1264" w:type="dxa"/>
            <w:gridSpan w:val="2"/>
            <w:vAlign w:val="center"/>
          </w:tcPr>
          <w:p w:rsidR="00440C60" w:rsidRDefault="00440C60" w:rsidP="00440C60">
            <w:pPr>
              <w:autoSpaceDN w:val="0"/>
              <w:snapToGrid w:val="0"/>
              <w:spacing w:line="360" w:lineRule="auto"/>
              <w:rPr>
                <w:rFonts w:ascii="仿宋" w:eastAsia="仿宋" w:hAnsi="仿宋"/>
                <w:sz w:val="24"/>
                <w:szCs w:val="24"/>
              </w:rPr>
            </w:pPr>
          </w:p>
        </w:tc>
        <w:tc>
          <w:tcPr>
            <w:tcW w:w="3134" w:type="dxa"/>
            <w:gridSpan w:val="2"/>
            <w:vAlign w:val="center"/>
          </w:tcPr>
          <w:p w:rsidR="00440C60" w:rsidRDefault="00440C60" w:rsidP="00440C60">
            <w:pPr>
              <w:autoSpaceDN w:val="0"/>
              <w:snapToGrid w:val="0"/>
              <w:spacing w:line="360" w:lineRule="auto"/>
              <w:rPr>
                <w:rFonts w:ascii="仿宋" w:eastAsia="仿宋" w:hAnsi="仿宋"/>
                <w:sz w:val="24"/>
                <w:szCs w:val="24"/>
              </w:rPr>
            </w:pPr>
          </w:p>
        </w:tc>
      </w:tr>
      <w:tr w:rsidR="00440C60">
        <w:trPr>
          <w:trHeight w:val="594"/>
        </w:trPr>
        <w:tc>
          <w:tcPr>
            <w:tcW w:w="2088" w:type="dxa"/>
            <w:vAlign w:val="center"/>
          </w:tcPr>
          <w:p w:rsidR="00440C60" w:rsidRDefault="00440C60" w:rsidP="00440C60">
            <w:pPr>
              <w:autoSpaceDN w:val="0"/>
              <w:snapToGrid w:val="0"/>
              <w:spacing w:line="360" w:lineRule="auto"/>
              <w:rPr>
                <w:rFonts w:ascii="仿宋" w:eastAsia="仿宋" w:hAnsi="仿宋"/>
                <w:sz w:val="24"/>
                <w:szCs w:val="24"/>
              </w:rPr>
            </w:pPr>
            <w:r>
              <w:rPr>
                <w:rFonts w:ascii="仿宋" w:eastAsia="仿宋" w:hAnsi="仿宋" w:hint="eastAsia"/>
                <w:sz w:val="24"/>
                <w:szCs w:val="24"/>
              </w:rPr>
              <w:t>其他需补充的情况</w:t>
            </w:r>
          </w:p>
        </w:tc>
        <w:tc>
          <w:tcPr>
            <w:tcW w:w="7312" w:type="dxa"/>
            <w:gridSpan w:val="8"/>
          </w:tcPr>
          <w:p w:rsidR="00440C60" w:rsidRDefault="00440C60" w:rsidP="00440C60">
            <w:pPr>
              <w:autoSpaceDN w:val="0"/>
              <w:snapToGrid w:val="0"/>
              <w:spacing w:line="360" w:lineRule="auto"/>
              <w:rPr>
                <w:rFonts w:ascii="仿宋" w:eastAsia="仿宋" w:hAnsi="仿宋"/>
                <w:sz w:val="24"/>
                <w:szCs w:val="24"/>
              </w:rPr>
            </w:pPr>
          </w:p>
        </w:tc>
      </w:tr>
    </w:tbl>
    <w:p w:rsidR="00440C60" w:rsidRDefault="00440C60" w:rsidP="00440C60">
      <w:pPr>
        <w:rPr>
          <w:rFonts w:ascii="仿宋" w:eastAsia="仿宋" w:hAnsi="仿宋"/>
          <w:sz w:val="24"/>
          <w:szCs w:val="24"/>
        </w:rPr>
      </w:pPr>
    </w:p>
    <w:p w:rsidR="00440C60" w:rsidRDefault="00440C60" w:rsidP="00440C60">
      <w:pPr>
        <w:rPr>
          <w:rFonts w:ascii="仿宋" w:eastAsia="仿宋" w:hAnsi="仿宋"/>
          <w:sz w:val="24"/>
          <w:szCs w:val="24"/>
        </w:rPr>
      </w:pPr>
      <w:r w:rsidRPr="00037F55">
        <w:rPr>
          <w:rFonts w:ascii="仿宋" w:eastAsia="仿宋" w:hAnsi="仿宋" w:hint="eastAsia"/>
          <w:sz w:val="24"/>
          <w:szCs w:val="24"/>
        </w:rPr>
        <w:t>注：1、本表为样表，可根据填报需要参照本表格式进行补充或扩展。</w:t>
      </w:r>
    </w:p>
    <w:p w:rsidR="00440C60" w:rsidRPr="00037F55" w:rsidRDefault="00440C60" w:rsidP="00440C60">
      <w:pPr>
        <w:ind w:firstLineChars="200" w:firstLine="480"/>
        <w:rPr>
          <w:rFonts w:ascii="仿宋" w:eastAsia="仿宋" w:hAnsi="仿宋"/>
          <w:sz w:val="24"/>
          <w:szCs w:val="24"/>
        </w:rPr>
      </w:pPr>
      <w:r w:rsidRPr="00037F55">
        <w:rPr>
          <w:rFonts w:ascii="仿宋" w:eastAsia="仿宋" w:hAnsi="仿宋" w:hint="eastAsia"/>
          <w:sz w:val="24"/>
          <w:szCs w:val="24"/>
        </w:rPr>
        <w:t>2、表后须附</w:t>
      </w:r>
      <w:r>
        <w:rPr>
          <w:rFonts w:ascii="仿宋" w:eastAsia="仿宋" w:hAnsi="仿宋" w:hint="eastAsia"/>
          <w:sz w:val="24"/>
          <w:szCs w:val="24"/>
        </w:rPr>
        <w:t>资格</w:t>
      </w:r>
      <w:r w:rsidRPr="00037F55">
        <w:rPr>
          <w:rFonts w:ascii="仿宋" w:eastAsia="仿宋" w:hAnsi="仿宋" w:hint="eastAsia"/>
          <w:sz w:val="24"/>
          <w:szCs w:val="24"/>
        </w:rPr>
        <w:t>证书复印件（并提供原件备查）</w:t>
      </w:r>
    </w:p>
    <w:p w:rsidR="00440C60" w:rsidRDefault="00440C60" w:rsidP="00440C60">
      <w:pPr>
        <w:pStyle w:val="1"/>
      </w:pPr>
    </w:p>
    <w:p w:rsidR="00425E73" w:rsidRDefault="00425E73" w:rsidP="00440C60">
      <w:pPr>
        <w:pStyle w:val="1"/>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    （单位全称）  （盖章）</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 xml:space="preserve">项目负责人：    (签名或盖章)      </w:t>
      </w:r>
    </w:p>
    <w:p w:rsidR="00440C60" w:rsidRPr="00425E73" w:rsidRDefault="00440C60" w:rsidP="00425E73">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日  期：</w:t>
      </w:r>
      <w:r w:rsidR="00425E73">
        <w:rPr>
          <w:rFonts w:ascii="仿宋" w:eastAsia="仿宋" w:hAnsi="仿宋" w:hint="eastAsia"/>
          <w:sz w:val="28"/>
          <w:szCs w:val="28"/>
          <w:lang w:val="zh-CN"/>
        </w:rPr>
        <w:t xml:space="preserve">  </w:t>
      </w:r>
      <w:r>
        <w:rPr>
          <w:rFonts w:ascii="仿宋" w:eastAsia="仿宋" w:hAnsi="仿宋" w:hint="eastAsia"/>
          <w:sz w:val="28"/>
          <w:szCs w:val="28"/>
          <w:lang w:val="zh-CN"/>
        </w:rPr>
        <w:t xml:space="preserve"> 年 </w:t>
      </w:r>
      <w:r w:rsidR="00425E73">
        <w:rPr>
          <w:rFonts w:ascii="仿宋" w:eastAsia="仿宋" w:hAnsi="仿宋" w:hint="eastAsia"/>
          <w:sz w:val="28"/>
          <w:szCs w:val="28"/>
          <w:lang w:val="zh-CN"/>
        </w:rPr>
        <w:t xml:space="preserve">  </w:t>
      </w:r>
      <w:r>
        <w:rPr>
          <w:rFonts w:ascii="仿宋" w:eastAsia="仿宋" w:hAnsi="仿宋" w:hint="eastAsia"/>
          <w:sz w:val="28"/>
          <w:szCs w:val="28"/>
          <w:lang w:val="zh-CN"/>
        </w:rPr>
        <w:t xml:space="preserve">月 </w:t>
      </w:r>
      <w:r w:rsidR="00425E73">
        <w:rPr>
          <w:rFonts w:ascii="仿宋" w:eastAsia="仿宋" w:hAnsi="仿宋" w:hint="eastAsia"/>
          <w:sz w:val="28"/>
          <w:szCs w:val="28"/>
          <w:lang w:val="zh-CN"/>
        </w:rPr>
        <w:t xml:space="preserve">  </w:t>
      </w:r>
      <w:r>
        <w:rPr>
          <w:rFonts w:ascii="仿宋" w:eastAsia="仿宋" w:hAnsi="仿宋" w:hint="eastAsia"/>
          <w:sz w:val="28"/>
          <w:szCs w:val="28"/>
          <w:lang w:val="zh-CN"/>
        </w:rPr>
        <w:t>日</w:t>
      </w:r>
    </w:p>
    <w:p w:rsidR="00425E73" w:rsidRDefault="00425E73" w:rsidP="00440C60">
      <w:pPr>
        <w:pStyle w:val="1"/>
        <w:outlineLvl w:val="3"/>
        <w:rPr>
          <w:rFonts w:ascii="仿宋" w:eastAsia="仿宋" w:hAnsi="仿宋"/>
          <w:sz w:val="28"/>
          <w:szCs w:val="28"/>
        </w:rPr>
      </w:pPr>
    </w:p>
    <w:p w:rsidR="00440C60" w:rsidRPr="005811A9" w:rsidRDefault="00440C60" w:rsidP="00440C60">
      <w:pPr>
        <w:pStyle w:val="1"/>
        <w:outlineLvl w:val="3"/>
        <w:rPr>
          <w:rFonts w:ascii="仿宋" w:eastAsia="仿宋" w:hAnsi="仿宋"/>
          <w:sz w:val="28"/>
          <w:szCs w:val="28"/>
        </w:rPr>
      </w:pPr>
      <w:r>
        <w:rPr>
          <w:rFonts w:ascii="仿宋" w:eastAsia="仿宋" w:hAnsi="仿宋" w:hint="eastAsia"/>
          <w:sz w:val="28"/>
          <w:szCs w:val="28"/>
        </w:rPr>
        <w:lastRenderedPageBreak/>
        <w:t>2、</w:t>
      </w:r>
      <w:r w:rsidRPr="005811A9">
        <w:rPr>
          <w:rFonts w:ascii="仿宋" w:eastAsia="仿宋" w:hAnsi="仿宋" w:hint="eastAsia"/>
          <w:sz w:val="28"/>
          <w:szCs w:val="28"/>
        </w:rPr>
        <w:t>拟派本项目人员情况表</w:t>
      </w:r>
    </w:p>
    <w:p w:rsidR="00440C60" w:rsidRDefault="00440C60" w:rsidP="00440C60">
      <w:pPr>
        <w:pStyle w:val="a9"/>
        <w:spacing w:line="360" w:lineRule="auto"/>
        <w:jc w:val="both"/>
        <w:rPr>
          <w:rFonts w:ascii="仿宋" w:eastAsia="仿宋" w:hAnsi="仿宋" w:cs="仿宋"/>
          <w:b/>
          <w:sz w:val="32"/>
          <w:szCs w:val="32"/>
        </w:rPr>
      </w:pPr>
    </w:p>
    <w:p w:rsidR="00440C60" w:rsidRDefault="00440C60" w:rsidP="00440C60">
      <w:pPr>
        <w:pStyle w:val="a9"/>
        <w:spacing w:line="360" w:lineRule="auto"/>
        <w:jc w:val="center"/>
        <w:rPr>
          <w:rFonts w:ascii="黑体" w:eastAsia="黑体" w:hAnsi="黑体"/>
          <w:b/>
          <w:sz w:val="32"/>
          <w:szCs w:val="32"/>
        </w:rPr>
      </w:pPr>
      <w:r>
        <w:rPr>
          <w:rFonts w:ascii="黑体" w:eastAsia="黑体" w:hAnsi="黑体" w:hint="eastAsia"/>
          <w:b/>
          <w:sz w:val="32"/>
          <w:szCs w:val="32"/>
        </w:rPr>
        <w:t>拟派本项目人员一览表</w:t>
      </w:r>
    </w:p>
    <w:tbl>
      <w:tblPr>
        <w:tblStyle w:val="af2"/>
        <w:tblW w:w="0" w:type="auto"/>
        <w:tblLayout w:type="fixed"/>
        <w:tblLook w:val="0000"/>
      </w:tblPr>
      <w:tblGrid>
        <w:gridCol w:w="720"/>
        <w:gridCol w:w="1231"/>
        <w:gridCol w:w="1843"/>
        <w:gridCol w:w="1843"/>
        <w:gridCol w:w="1984"/>
        <w:gridCol w:w="1418"/>
      </w:tblGrid>
      <w:tr w:rsidR="00440C60" w:rsidRPr="005811A9" w:rsidTr="002B5B0E">
        <w:trPr>
          <w:trHeight w:val="558"/>
        </w:trPr>
        <w:tc>
          <w:tcPr>
            <w:tcW w:w="1951" w:type="dxa"/>
            <w:gridSpan w:val="2"/>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企业名称</w:t>
            </w:r>
          </w:p>
        </w:tc>
        <w:tc>
          <w:tcPr>
            <w:tcW w:w="7088" w:type="dxa"/>
            <w:gridSpan w:val="4"/>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rPr>
          <w:trHeight w:val="564"/>
        </w:trPr>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序号</w:t>
            </w: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姓名</w:t>
            </w:r>
          </w:p>
        </w:tc>
        <w:tc>
          <w:tcPr>
            <w:tcW w:w="1843" w:type="dxa"/>
            <w:vAlign w:val="center"/>
          </w:tcPr>
          <w:p w:rsidR="00440C60"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工作经历</w:t>
            </w:r>
          </w:p>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及主要业绩</w:t>
            </w:r>
          </w:p>
        </w:tc>
        <w:tc>
          <w:tcPr>
            <w:tcW w:w="1843" w:type="dxa"/>
            <w:vAlign w:val="center"/>
          </w:tcPr>
          <w:p w:rsidR="00440C60"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在本行业</w:t>
            </w:r>
          </w:p>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从业年限</w:t>
            </w:r>
          </w:p>
        </w:tc>
        <w:tc>
          <w:tcPr>
            <w:tcW w:w="1984" w:type="dxa"/>
            <w:vAlign w:val="center"/>
          </w:tcPr>
          <w:p w:rsidR="00440C60"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拟在本项目</w:t>
            </w:r>
          </w:p>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任职或分工</w:t>
            </w: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备注</w:t>
            </w: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1</w:t>
            </w: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2</w:t>
            </w: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3</w:t>
            </w: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r w:rsidRPr="005811A9">
              <w:rPr>
                <w:rFonts w:ascii="仿宋" w:eastAsia="仿宋" w:hAnsi="仿宋" w:hint="eastAsia"/>
                <w:sz w:val="24"/>
                <w:szCs w:val="24"/>
              </w:rPr>
              <w:t>……</w:t>
            </w: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r w:rsidR="00440C60" w:rsidRPr="005811A9" w:rsidTr="002B5B0E">
        <w:tc>
          <w:tcPr>
            <w:tcW w:w="720"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231"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843"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984"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c>
          <w:tcPr>
            <w:tcW w:w="1418" w:type="dxa"/>
            <w:vAlign w:val="center"/>
          </w:tcPr>
          <w:p w:rsidR="00440C60" w:rsidRPr="005811A9" w:rsidRDefault="00440C60" w:rsidP="00440C60">
            <w:pPr>
              <w:autoSpaceDN w:val="0"/>
              <w:snapToGrid w:val="0"/>
              <w:spacing w:line="360" w:lineRule="auto"/>
              <w:jc w:val="center"/>
              <w:rPr>
                <w:rFonts w:ascii="仿宋" w:eastAsia="仿宋" w:hAnsi="仿宋"/>
                <w:sz w:val="24"/>
                <w:szCs w:val="24"/>
              </w:rPr>
            </w:pPr>
          </w:p>
        </w:tc>
      </w:tr>
    </w:tbl>
    <w:p w:rsidR="00440C60" w:rsidRDefault="00440C60" w:rsidP="00440C60">
      <w:pPr>
        <w:pStyle w:val="a9"/>
        <w:spacing w:line="400" w:lineRule="exact"/>
        <w:ind w:left="617" w:hangingChars="294" w:hanging="617"/>
        <w:rPr>
          <w:rFonts w:eastAsia="宋体" w:hAnsi="宋体"/>
          <w:szCs w:val="28"/>
        </w:rPr>
      </w:pPr>
      <w:r>
        <w:rPr>
          <w:rFonts w:eastAsia="宋体" w:hAnsi="宋体" w:hint="eastAsia"/>
          <w:szCs w:val="28"/>
        </w:rPr>
        <w:t>注：1.在协议有效期内，企业为本项目派出的人员应与本表内容一致，供应商应审慎填写。</w:t>
      </w:r>
    </w:p>
    <w:p w:rsidR="00440C60" w:rsidRPr="005811A9" w:rsidRDefault="00440C60" w:rsidP="00440C60">
      <w:pPr>
        <w:pStyle w:val="1"/>
        <w:ind w:firstLineChars="200" w:firstLine="420"/>
        <w:rPr>
          <w:lang w:val="zh-CN"/>
        </w:rPr>
      </w:pPr>
      <w:r>
        <w:rPr>
          <w:rFonts w:hAnsi="宋体" w:hint="eastAsia"/>
          <w:szCs w:val="28"/>
        </w:rPr>
        <w:t>2.</w:t>
      </w:r>
      <w:r>
        <w:rPr>
          <w:rFonts w:hAnsi="宋体" w:hint="eastAsia"/>
          <w:szCs w:val="28"/>
        </w:rPr>
        <w:t>本表为样表，可根据填报需要参照本表格式进行补充或扩展。</w:t>
      </w:r>
    </w:p>
    <w:p w:rsidR="00440C60" w:rsidRDefault="00440C60" w:rsidP="00440C60">
      <w:pPr>
        <w:autoSpaceDN w:val="0"/>
        <w:snapToGrid w:val="0"/>
        <w:spacing w:line="640" w:lineRule="exact"/>
        <w:rPr>
          <w:rFonts w:ascii="仿宋" w:eastAsia="仿宋" w:hAnsi="仿宋"/>
          <w:sz w:val="28"/>
          <w:szCs w:val="28"/>
        </w:rPr>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Pr="00037F55" w:rsidRDefault="00440C60" w:rsidP="00440C60">
      <w:pPr>
        <w:pStyle w:val="1"/>
      </w:pPr>
    </w:p>
    <w:p w:rsidR="00440C60" w:rsidRPr="00037F55" w:rsidRDefault="00440C60" w:rsidP="00440C60">
      <w:pPr>
        <w:wordWrap w:val="0"/>
        <w:autoSpaceDN w:val="0"/>
        <w:snapToGrid w:val="0"/>
        <w:spacing w:line="640" w:lineRule="exact"/>
        <w:jc w:val="right"/>
        <w:rPr>
          <w:rFonts w:ascii="仿宋" w:eastAsia="仿宋" w:hAnsi="仿宋"/>
          <w:sz w:val="28"/>
          <w:szCs w:val="28"/>
          <w:lang w:val="zh-CN"/>
        </w:rPr>
      </w:pPr>
      <w:r>
        <w:rPr>
          <w:rFonts w:ascii="仿宋" w:eastAsia="仿宋" w:hAnsi="仿宋" w:hint="eastAsia"/>
          <w:sz w:val="28"/>
          <w:szCs w:val="28"/>
          <w:lang w:val="zh-CN"/>
        </w:rPr>
        <w:t xml:space="preserve">供应商：    （单位全称）  （盖章）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 xml:space="preserve">项目负责人：    (签名或盖章)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日  期： 年 月 日</w:t>
      </w:r>
    </w:p>
    <w:p w:rsidR="00440C60" w:rsidRDefault="00440C60" w:rsidP="00440C60">
      <w:pPr>
        <w:widowControl/>
        <w:jc w:val="left"/>
        <w:rPr>
          <w:rFonts w:hAnsi="宋体"/>
          <w:b/>
          <w:sz w:val="32"/>
          <w:szCs w:val="36"/>
        </w:rPr>
      </w:pPr>
    </w:p>
    <w:p w:rsidR="00440C60" w:rsidRDefault="00440C60" w:rsidP="00425E73">
      <w:pPr>
        <w:pStyle w:val="3"/>
        <w:numPr>
          <w:ilvl w:val="0"/>
          <w:numId w:val="22"/>
        </w:numPr>
        <w:jc w:val="left"/>
        <w:rPr>
          <w:rFonts w:hAnsi="宋体"/>
          <w:b w:val="0"/>
          <w:szCs w:val="36"/>
        </w:rPr>
      </w:pPr>
      <w:r>
        <w:rPr>
          <w:rFonts w:hAnsi="宋体"/>
          <w:b w:val="0"/>
          <w:szCs w:val="36"/>
        </w:rPr>
        <w:lastRenderedPageBreak/>
        <w:t>近年以来完成的类似项目情况表</w:t>
      </w:r>
    </w:p>
    <w:p w:rsidR="00440C60" w:rsidRDefault="00440C60" w:rsidP="00440C60">
      <w:pPr>
        <w:autoSpaceDN w:val="0"/>
        <w:snapToGrid w:val="0"/>
        <w:spacing w:line="360" w:lineRule="auto"/>
        <w:rPr>
          <w:rFonts w:ascii="仿宋" w:eastAsia="仿宋" w:hAnsi="仿宋"/>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647"/>
        <w:gridCol w:w="1598"/>
        <w:gridCol w:w="2880"/>
        <w:gridCol w:w="1080"/>
        <w:gridCol w:w="1440"/>
        <w:gridCol w:w="1348"/>
      </w:tblGrid>
      <w:tr w:rsidR="00440C60">
        <w:trPr>
          <w:trHeight w:val="1419"/>
          <w:jc w:val="center"/>
        </w:trPr>
        <w:tc>
          <w:tcPr>
            <w:tcW w:w="647" w:type="dxa"/>
            <w:vAlign w:val="center"/>
          </w:tcPr>
          <w:p w:rsidR="00440C60" w:rsidRDefault="00440C60" w:rsidP="00440C60">
            <w:pPr>
              <w:autoSpaceDN w:val="0"/>
              <w:snapToGrid w:val="0"/>
              <w:spacing w:line="360" w:lineRule="auto"/>
              <w:jc w:val="center"/>
              <w:rPr>
                <w:rFonts w:ascii="仿宋" w:eastAsia="仿宋" w:hAnsi="仿宋"/>
                <w:sz w:val="24"/>
                <w:szCs w:val="24"/>
              </w:rPr>
            </w:pPr>
            <w:r>
              <w:rPr>
                <w:rFonts w:ascii="仿宋" w:eastAsia="仿宋" w:hAnsi="仿宋"/>
                <w:sz w:val="24"/>
                <w:szCs w:val="24"/>
              </w:rPr>
              <w:t>序号</w:t>
            </w:r>
          </w:p>
        </w:tc>
        <w:tc>
          <w:tcPr>
            <w:tcW w:w="1598" w:type="dxa"/>
            <w:vAlign w:val="center"/>
          </w:tcPr>
          <w:p w:rsidR="00440C60" w:rsidRDefault="00440C60" w:rsidP="00440C60">
            <w:pPr>
              <w:autoSpaceDN w:val="0"/>
              <w:snapToGrid w:val="0"/>
              <w:spacing w:line="360" w:lineRule="auto"/>
              <w:jc w:val="center"/>
              <w:rPr>
                <w:rFonts w:ascii="仿宋" w:eastAsia="仿宋" w:hAnsi="仿宋"/>
                <w:sz w:val="24"/>
                <w:szCs w:val="24"/>
              </w:rPr>
            </w:pPr>
            <w:r>
              <w:rPr>
                <w:rFonts w:ascii="仿宋" w:eastAsia="仿宋" w:hAnsi="仿宋"/>
                <w:sz w:val="24"/>
                <w:szCs w:val="24"/>
              </w:rPr>
              <w:t>项目名称</w:t>
            </w:r>
          </w:p>
        </w:tc>
        <w:tc>
          <w:tcPr>
            <w:tcW w:w="2880" w:type="dxa"/>
            <w:vAlign w:val="center"/>
          </w:tcPr>
          <w:p w:rsidR="00440C60" w:rsidRDefault="00440C60" w:rsidP="00440C60">
            <w:pPr>
              <w:autoSpaceDN w:val="0"/>
              <w:snapToGrid w:val="0"/>
              <w:spacing w:line="360" w:lineRule="auto"/>
              <w:jc w:val="center"/>
              <w:rPr>
                <w:rFonts w:ascii="仿宋" w:eastAsia="仿宋" w:hAnsi="仿宋"/>
                <w:sz w:val="24"/>
                <w:szCs w:val="24"/>
              </w:rPr>
            </w:pPr>
            <w:r>
              <w:rPr>
                <w:rFonts w:ascii="仿宋" w:eastAsia="仿宋" w:hAnsi="仿宋"/>
                <w:sz w:val="24"/>
                <w:szCs w:val="24"/>
              </w:rPr>
              <w:t>项目简介</w:t>
            </w:r>
          </w:p>
        </w:tc>
        <w:tc>
          <w:tcPr>
            <w:tcW w:w="1080" w:type="dxa"/>
            <w:vAlign w:val="center"/>
          </w:tcPr>
          <w:p w:rsidR="00440C60" w:rsidRDefault="00440C60" w:rsidP="00440C60">
            <w:pPr>
              <w:autoSpaceDN w:val="0"/>
              <w:snapToGrid w:val="0"/>
              <w:spacing w:line="360" w:lineRule="auto"/>
              <w:jc w:val="center"/>
              <w:rPr>
                <w:rFonts w:ascii="仿宋" w:eastAsia="仿宋" w:hAnsi="仿宋"/>
                <w:sz w:val="24"/>
                <w:szCs w:val="24"/>
              </w:rPr>
            </w:pPr>
            <w:r>
              <w:rPr>
                <w:rFonts w:ascii="仿宋" w:eastAsia="仿宋" w:hAnsi="仿宋" w:hint="eastAsia"/>
                <w:sz w:val="24"/>
                <w:szCs w:val="24"/>
              </w:rPr>
              <w:t>主要</w:t>
            </w:r>
            <w:r>
              <w:rPr>
                <w:rFonts w:ascii="仿宋" w:eastAsia="仿宋" w:hAnsi="仿宋"/>
                <w:sz w:val="24"/>
                <w:szCs w:val="24"/>
              </w:rPr>
              <w:t>负责人</w:t>
            </w:r>
          </w:p>
        </w:tc>
        <w:tc>
          <w:tcPr>
            <w:tcW w:w="1440" w:type="dxa"/>
            <w:vAlign w:val="center"/>
          </w:tcPr>
          <w:p w:rsidR="00440C60" w:rsidRDefault="00440C60" w:rsidP="00440C60">
            <w:pPr>
              <w:autoSpaceDN w:val="0"/>
              <w:snapToGrid w:val="0"/>
              <w:spacing w:line="360" w:lineRule="auto"/>
              <w:jc w:val="center"/>
              <w:rPr>
                <w:rFonts w:ascii="仿宋" w:eastAsia="仿宋" w:hAnsi="仿宋"/>
                <w:sz w:val="24"/>
                <w:szCs w:val="24"/>
              </w:rPr>
            </w:pPr>
            <w:r>
              <w:rPr>
                <w:rFonts w:ascii="仿宋" w:eastAsia="仿宋" w:hAnsi="仿宋"/>
                <w:sz w:val="24"/>
                <w:szCs w:val="24"/>
              </w:rPr>
              <w:t>开始及完成时间</w:t>
            </w:r>
          </w:p>
        </w:tc>
        <w:tc>
          <w:tcPr>
            <w:tcW w:w="1348" w:type="dxa"/>
            <w:vAlign w:val="center"/>
          </w:tcPr>
          <w:p w:rsidR="00440C60" w:rsidRDefault="00440C60" w:rsidP="00440C60">
            <w:pPr>
              <w:autoSpaceDN w:val="0"/>
              <w:snapToGrid w:val="0"/>
              <w:spacing w:line="360" w:lineRule="auto"/>
              <w:jc w:val="center"/>
              <w:rPr>
                <w:rFonts w:ascii="仿宋" w:eastAsia="仿宋" w:hAnsi="仿宋"/>
                <w:sz w:val="24"/>
                <w:szCs w:val="24"/>
              </w:rPr>
            </w:pPr>
            <w:r>
              <w:rPr>
                <w:rFonts w:ascii="仿宋" w:eastAsia="仿宋" w:hAnsi="仿宋" w:hint="eastAsia"/>
                <w:sz w:val="24"/>
                <w:szCs w:val="24"/>
              </w:rPr>
              <w:t>备注</w:t>
            </w:r>
          </w:p>
        </w:tc>
      </w:tr>
      <w:tr w:rsidR="00440C60">
        <w:trPr>
          <w:trHeight w:val="1099"/>
          <w:jc w:val="center"/>
        </w:trPr>
        <w:tc>
          <w:tcPr>
            <w:tcW w:w="647" w:type="dxa"/>
            <w:vAlign w:val="center"/>
          </w:tcPr>
          <w:p w:rsidR="00440C60" w:rsidRDefault="00440C60" w:rsidP="00440C60">
            <w:pPr>
              <w:autoSpaceDN w:val="0"/>
              <w:snapToGrid w:val="0"/>
              <w:spacing w:line="360" w:lineRule="auto"/>
              <w:rPr>
                <w:rFonts w:ascii="仿宋" w:eastAsia="仿宋" w:hAnsi="仿宋"/>
                <w:sz w:val="28"/>
                <w:szCs w:val="28"/>
              </w:rPr>
            </w:pPr>
          </w:p>
        </w:tc>
        <w:tc>
          <w:tcPr>
            <w:tcW w:w="1598" w:type="dxa"/>
            <w:vAlign w:val="center"/>
          </w:tcPr>
          <w:p w:rsidR="00440C60" w:rsidRDefault="00440C60" w:rsidP="00440C60">
            <w:pPr>
              <w:autoSpaceDN w:val="0"/>
              <w:snapToGrid w:val="0"/>
              <w:spacing w:line="360" w:lineRule="auto"/>
              <w:rPr>
                <w:rFonts w:ascii="仿宋" w:eastAsia="仿宋" w:hAnsi="仿宋"/>
                <w:sz w:val="28"/>
                <w:szCs w:val="28"/>
              </w:rPr>
            </w:pPr>
          </w:p>
        </w:tc>
        <w:tc>
          <w:tcPr>
            <w:tcW w:w="2880" w:type="dxa"/>
            <w:vAlign w:val="center"/>
          </w:tcPr>
          <w:p w:rsidR="00440C60" w:rsidRDefault="00440C60" w:rsidP="00440C60">
            <w:pPr>
              <w:autoSpaceDN w:val="0"/>
              <w:snapToGrid w:val="0"/>
              <w:spacing w:line="360" w:lineRule="auto"/>
              <w:rPr>
                <w:rFonts w:ascii="仿宋" w:eastAsia="仿宋" w:hAnsi="仿宋"/>
                <w:sz w:val="28"/>
                <w:szCs w:val="28"/>
              </w:rPr>
            </w:pPr>
          </w:p>
        </w:tc>
        <w:tc>
          <w:tcPr>
            <w:tcW w:w="1080" w:type="dxa"/>
            <w:vAlign w:val="center"/>
          </w:tcPr>
          <w:p w:rsidR="00440C60" w:rsidRDefault="00440C60" w:rsidP="00440C60">
            <w:pPr>
              <w:autoSpaceDN w:val="0"/>
              <w:snapToGrid w:val="0"/>
              <w:spacing w:line="360" w:lineRule="auto"/>
              <w:rPr>
                <w:rFonts w:ascii="仿宋" w:eastAsia="仿宋" w:hAnsi="仿宋"/>
                <w:sz w:val="28"/>
                <w:szCs w:val="28"/>
              </w:rPr>
            </w:pPr>
          </w:p>
        </w:tc>
        <w:tc>
          <w:tcPr>
            <w:tcW w:w="1440" w:type="dxa"/>
            <w:vAlign w:val="center"/>
          </w:tcPr>
          <w:p w:rsidR="00440C60" w:rsidRDefault="00440C60" w:rsidP="00440C60">
            <w:pPr>
              <w:autoSpaceDN w:val="0"/>
              <w:snapToGrid w:val="0"/>
              <w:spacing w:line="360" w:lineRule="auto"/>
              <w:rPr>
                <w:rFonts w:ascii="仿宋" w:eastAsia="仿宋" w:hAnsi="仿宋"/>
                <w:sz w:val="28"/>
                <w:szCs w:val="28"/>
              </w:rPr>
            </w:pPr>
          </w:p>
        </w:tc>
        <w:tc>
          <w:tcPr>
            <w:tcW w:w="1348" w:type="dxa"/>
            <w:vAlign w:val="center"/>
          </w:tcPr>
          <w:p w:rsidR="00440C60" w:rsidRDefault="00440C60" w:rsidP="00440C60">
            <w:pPr>
              <w:autoSpaceDN w:val="0"/>
              <w:snapToGrid w:val="0"/>
              <w:spacing w:line="360" w:lineRule="auto"/>
              <w:rPr>
                <w:rFonts w:ascii="仿宋" w:eastAsia="仿宋" w:hAnsi="仿宋"/>
                <w:sz w:val="28"/>
                <w:szCs w:val="28"/>
              </w:rPr>
            </w:pPr>
          </w:p>
        </w:tc>
      </w:tr>
      <w:tr w:rsidR="00440C60">
        <w:trPr>
          <w:trHeight w:val="1137"/>
          <w:jc w:val="center"/>
        </w:trPr>
        <w:tc>
          <w:tcPr>
            <w:tcW w:w="647" w:type="dxa"/>
            <w:vAlign w:val="center"/>
          </w:tcPr>
          <w:p w:rsidR="00440C60" w:rsidRDefault="00440C60" w:rsidP="00440C60">
            <w:pPr>
              <w:autoSpaceDN w:val="0"/>
              <w:snapToGrid w:val="0"/>
              <w:spacing w:line="360" w:lineRule="auto"/>
              <w:rPr>
                <w:rFonts w:ascii="仿宋" w:eastAsia="仿宋" w:hAnsi="仿宋"/>
                <w:sz w:val="28"/>
                <w:szCs w:val="28"/>
              </w:rPr>
            </w:pPr>
          </w:p>
        </w:tc>
        <w:tc>
          <w:tcPr>
            <w:tcW w:w="1598" w:type="dxa"/>
            <w:vAlign w:val="center"/>
          </w:tcPr>
          <w:p w:rsidR="00440C60" w:rsidRDefault="00440C60" w:rsidP="00440C60">
            <w:pPr>
              <w:autoSpaceDN w:val="0"/>
              <w:snapToGrid w:val="0"/>
              <w:spacing w:line="360" w:lineRule="auto"/>
              <w:rPr>
                <w:rFonts w:ascii="仿宋" w:eastAsia="仿宋" w:hAnsi="仿宋"/>
                <w:sz w:val="28"/>
                <w:szCs w:val="28"/>
              </w:rPr>
            </w:pPr>
          </w:p>
        </w:tc>
        <w:tc>
          <w:tcPr>
            <w:tcW w:w="2880" w:type="dxa"/>
            <w:vAlign w:val="center"/>
          </w:tcPr>
          <w:p w:rsidR="00440C60" w:rsidRDefault="00440C60" w:rsidP="00440C60">
            <w:pPr>
              <w:autoSpaceDN w:val="0"/>
              <w:snapToGrid w:val="0"/>
              <w:spacing w:line="360" w:lineRule="auto"/>
              <w:rPr>
                <w:rFonts w:ascii="仿宋" w:eastAsia="仿宋" w:hAnsi="仿宋"/>
                <w:sz w:val="28"/>
                <w:szCs w:val="28"/>
              </w:rPr>
            </w:pPr>
          </w:p>
        </w:tc>
        <w:tc>
          <w:tcPr>
            <w:tcW w:w="1080" w:type="dxa"/>
            <w:vAlign w:val="center"/>
          </w:tcPr>
          <w:p w:rsidR="00440C60" w:rsidRDefault="00440C60" w:rsidP="00440C60">
            <w:pPr>
              <w:autoSpaceDN w:val="0"/>
              <w:snapToGrid w:val="0"/>
              <w:spacing w:line="360" w:lineRule="auto"/>
              <w:rPr>
                <w:rFonts w:ascii="仿宋" w:eastAsia="仿宋" w:hAnsi="仿宋"/>
                <w:sz w:val="28"/>
                <w:szCs w:val="28"/>
              </w:rPr>
            </w:pPr>
          </w:p>
        </w:tc>
        <w:tc>
          <w:tcPr>
            <w:tcW w:w="1440" w:type="dxa"/>
            <w:vAlign w:val="center"/>
          </w:tcPr>
          <w:p w:rsidR="00440C60" w:rsidRDefault="00440C60" w:rsidP="00440C60">
            <w:pPr>
              <w:autoSpaceDN w:val="0"/>
              <w:snapToGrid w:val="0"/>
              <w:spacing w:line="360" w:lineRule="auto"/>
              <w:rPr>
                <w:rFonts w:ascii="仿宋" w:eastAsia="仿宋" w:hAnsi="仿宋"/>
                <w:sz w:val="28"/>
                <w:szCs w:val="28"/>
              </w:rPr>
            </w:pPr>
          </w:p>
        </w:tc>
        <w:tc>
          <w:tcPr>
            <w:tcW w:w="1348" w:type="dxa"/>
            <w:vAlign w:val="center"/>
          </w:tcPr>
          <w:p w:rsidR="00440C60" w:rsidRDefault="00440C60" w:rsidP="00440C60">
            <w:pPr>
              <w:autoSpaceDN w:val="0"/>
              <w:snapToGrid w:val="0"/>
              <w:spacing w:line="360" w:lineRule="auto"/>
              <w:rPr>
                <w:rFonts w:ascii="仿宋" w:eastAsia="仿宋" w:hAnsi="仿宋"/>
                <w:sz w:val="28"/>
                <w:szCs w:val="28"/>
              </w:rPr>
            </w:pPr>
          </w:p>
        </w:tc>
      </w:tr>
      <w:tr w:rsidR="00440C60">
        <w:trPr>
          <w:trHeight w:val="1137"/>
          <w:jc w:val="center"/>
        </w:trPr>
        <w:tc>
          <w:tcPr>
            <w:tcW w:w="647" w:type="dxa"/>
            <w:vAlign w:val="center"/>
          </w:tcPr>
          <w:p w:rsidR="00440C60" w:rsidRDefault="00440C60" w:rsidP="00440C60">
            <w:pPr>
              <w:autoSpaceDN w:val="0"/>
              <w:snapToGrid w:val="0"/>
              <w:spacing w:line="360" w:lineRule="auto"/>
              <w:rPr>
                <w:rFonts w:ascii="仿宋" w:eastAsia="仿宋" w:hAnsi="仿宋"/>
                <w:sz w:val="28"/>
                <w:szCs w:val="28"/>
              </w:rPr>
            </w:pPr>
          </w:p>
        </w:tc>
        <w:tc>
          <w:tcPr>
            <w:tcW w:w="1598" w:type="dxa"/>
            <w:vAlign w:val="center"/>
          </w:tcPr>
          <w:p w:rsidR="00440C60" w:rsidRDefault="00440C60" w:rsidP="00440C60">
            <w:pPr>
              <w:autoSpaceDN w:val="0"/>
              <w:snapToGrid w:val="0"/>
              <w:spacing w:line="360" w:lineRule="auto"/>
              <w:rPr>
                <w:rFonts w:ascii="仿宋" w:eastAsia="仿宋" w:hAnsi="仿宋"/>
                <w:sz w:val="28"/>
                <w:szCs w:val="28"/>
              </w:rPr>
            </w:pPr>
          </w:p>
        </w:tc>
        <w:tc>
          <w:tcPr>
            <w:tcW w:w="2880" w:type="dxa"/>
            <w:vAlign w:val="center"/>
          </w:tcPr>
          <w:p w:rsidR="00440C60" w:rsidRDefault="00440C60" w:rsidP="00440C60">
            <w:pPr>
              <w:autoSpaceDN w:val="0"/>
              <w:snapToGrid w:val="0"/>
              <w:spacing w:line="360" w:lineRule="auto"/>
              <w:rPr>
                <w:rFonts w:ascii="仿宋" w:eastAsia="仿宋" w:hAnsi="仿宋"/>
                <w:sz w:val="28"/>
                <w:szCs w:val="28"/>
              </w:rPr>
            </w:pPr>
          </w:p>
        </w:tc>
        <w:tc>
          <w:tcPr>
            <w:tcW w:w="1080" w:type="dxa"/>
            <w:vAlign w:val="center"/>
          </w:tcPr>
          <w:p w:rsidR="00440C60" w:rsidRDefault="00440C60" w:rsidP="00440C60">
            <w:pPr>
              <w:autoSpaceDN w:val="0"/>
              <w:snapToGrid w:val="0"/>
              <w:spacing w:line="360" w:lineRule="auto"/>
              <w:rPr>
                <w:rFonts w:ascii="仿宋" w:eastAsia="仿宋" w:hAnsi="仿宋"/>
                <w:sz w:val="28"/>
                <w:szCs w:val="28"/>
              </w:rPr>
            </w:pPr>
          </w:p>
        </w:tc>
        <w:tc>
          <w:tcPr>
            <w:tcW w:w="1440" w:type="dxa"/>
            <w:vAlign w:val="center"/>
          </w:tcPr>
          <w:p w:rsidR="00440C60" w:rsidRDefault="00440C60" w:rsidP="00440C60">
            <w:pPr>
              <w:autoSpaceDN w:val="0"/>
              <w:snapToGrid w:val="0"/>
              <w:spacing w:line="360" w:lineRule="auto"/>
              <w:rPr>
                <w:rFonts w:ascii="仿宋" w:eastAsia="仿宋" w:hAnsi="仿宋"/>
                <w:sz w:val="28"/>
                <w:szCs w:val="28"/>
              </w:rPr>
            </w:pPr>
          </w:p>
        </w:tc>
        <w:tc>
          <w:tcPr>
            <w:tcW w:w="1348" w:type="dxa"/>
            <w:vAlign w:val="center"/>
          </w:tcPr>
          <w:p w:rsidR="00440C60" w:rsidRDefault="00440C60" w:rsidP="00440C60">
            <w:pPr>
              <w:autoSpaceDN w:val="0"/>
              <w:snapToGrid w:val="0"/>
              <w:spacing w:line="360" w:lineRule="auto"/>
              <w:rPr>
                <w:rFonts w:ascii="仿宋" w:eastAsia="仿宋" w:hAnsi="仿宋"/>
                <w:sz w:val="28"/>
                <w:szCs w:val="28"/>
              </w:rPr>
            </w:pPr>
          </w:p>
        </w:tc>
      </w:tr>
    </w:tbl>
    <w:p w:rsidR="00440C60" w:rsidRDefault="00440C60" w:rsidP="00440C60">
      <w:pPr>
        <w:spacing w:line="360" w:lineRule="auto"/>
        <w:rPr>
          <w:rFonts w:ascii="仿宋" w:eastAsia="仿宋" w:hAnsi="仿宋"/>
          <w:sz w:val="28"/>
          <w:szCs w:val="28"/>
        </w:rPr>
      </w:pPr>
    </w:p>
    <w:p w:rsidR="00440C60" w:rsidRDefault="00440C60" w:rsidP="00440C60">
      <w:pPr>
        <w:spacing w:line="360" w:lineRule="auto"/>
        <w:rPr>
          <w:rFonts w:ascii="仿宋" w:eastAsia="仿宋" w:hAnsi="仿宋"/>
          <w:b/>
          <w:sz w:val="28"/>
          <w:szCs w:val="28"/>
        </w:rPr>
      </w:pPr>
      <w:r>
        <w:rPr>
          <w:rFonts w:ascii="仿宋" w:eastAsia="仿宋" w:hAnsi="仿宋" w:hint="eastAsia"/>
          <w:b/>
          <w:sz w:val="28"/>
          <w:szCs w:val="28"/>
        </w:rPr>
        <w:t>注：开标时须</w:t>
      </w:r>
      <w:r>
        <w:rPr>
          <w:rFonts w:ascii="仿宋" w:eastAsia="仿宋" w:hAnsi="仿宋"/>
          <w:b/>
          <w:sz w:val="28"/>
          <w:szCs w:val="28"/>
        </w:rPr>
        <w:t>提供合同</w:t>
      </w:r>
      <w:r>
        <w:rPr>
          <w:rFonts w:ascii="仿宋" w:eastAsia="仿宋" w:hAnsi="仿宋" w:hint="eastAsia"/>
          <w:b/>
          <w:sz w:val="28"/>
          <w:szCs w:val="28"/>
        </w:rPr>
        <w:t>原件，时间</w:t>
      </w:r>
      <w:r>
        <w:rPr>
          <w:rFonts w:ascii="仿宋" w:eastAsia="仿宋" w:hAnsi="仿宋"/>
          <w:b/>
          <w:sz w:val="28"/>
          <w:szCs w:val="28"/>
        </w:rPr>
        <w:t>以合同签订时间为准。</w:t>
      </w:r>
    </w:p>
    <w:p w:rsidR="00440C60" w:rsidRDefault="00440C60" w:rsidP="00440C60">
      <w:pPr>
        <w:autoSpaceDN w:val="0"/>
        <w:snapToGrid w:val="0"/>
        <w:spacing w:line="360" w:lineRule="auto"/>
        <w:rPr>
          <w:rFonts w:ascii="仿宋" w:eastAsia="仿宋" w:hAnsi="仿宋"/>
          <w:sz w:val="28"/>
          <w:szCs w:val="28"/>
        </w:rPr>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 xml:space="preserve">（盖章）：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法定代表人或授权代理人（签字）：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日期：       </w:t>
      </w:r>
    </w:p>
    <w:p w:rsidR="00440C60" w:rsidRDefault="00440C60" w:rsidP="00440C60">
      <w:pPr>
        <w:autoSpaceDN w:val="0"/>
        <w:snapToGrid w:val="0"/>
        <w:spacing w:line="360" w:lineRule="auto"/>
        <w:rPr>
          <w:rFonts w:ascii="仿宋" w:eastAsia="仿宋" w:hAnsi="仿宋"/>
          <w:sz w:val="28"/>
          <w:szCs w:val="28"/>
        </w:rPr>
      </w:pPr>
    </w:p>
    <w:p w:rsidR="00440C60" w:rsidRDefault="00440C60" w:rsidP="00440C60">
      <w:pPr>
        <w:pStyle w:val="1"/>
      </w:pPr>
    </w:p>
    <w:p w:rsidR="00440C60" w:rsidRDefault="00440C60" w:rsidP="00440C60">
      <w:pPr>
        <w:autoSpaceDN w:val="0"/>
        <w:snapToGrid w:val="0"/>
        <w:spacing w:line="360" w:lineRule="auto"/>
        <w:jc w:val="center"/>
        <w:rPr>
          <w:rFonts w:hAnsi="宋体"/>
          <w:b/>
          <w:sz w:val="32"/>
          <w:szCs w:val="36"/>
        </w:rPr>
      </w:pPr>
    </w:p>
    <w:p w:rsidR="00440C60" w:rsidRDefault="00440C60" w:rsidP="00440C60">
      <w:pPr>
        <w:widowControl/>
        <w:jc w:val="left"/>
        <w:rPr>
          <w:rFonts w:hAnsi="宋体"/>
          <w:b/>
          <w:sz w:val="32"/>
          <w:szCs w:val="36"/>
        </w:rPr>
      </w:pPr>
      <w:r>
        <w:rPr>
          <w:rFonts w:hAnsi="宋体"/>
          <w:b/>
          <w:sz w:val="32"/>
          <w:szCs w:val="36"/>
        </w:rPr>
        <w:br w:type="page"/>
      </w: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项目实施方案</w:t>
      </w:r>
    </w:p>
    <w:p w:rsidR="00440C60" w:rsidRDefault="00440C60" w:rsidP="00440C60">
      <w:pPr>
        <w:autoSpaceDN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请供应商根据项目需求，制定详细项目实施方案，包括但不限于：</w:t>
      </w:r>
    </w:p>
    <w:p w:rsidR="00440C60" w:rsidRDefault="00440C60" w:rsidP="00440C60">
      <w:pPr>
        <w:pStyle w:val="afc"/>
        <w:numPr>
          <w:ilvl w:val="1"/>
          <w:numId w:val="12"/>
        </w:numPr>
        <w:autoSpaceDN w:val="0"/>
        <w:snapToGrid w:val="0"/>
        <w:spacing w:line="360" w:lineRule="auto"/>
        <w:ind w:firstLineChars="0"/>
        <w:jc w:val="left"/>
        <w:rPr>
          <w:rFonts w:ascii="仿宋" w:eastAsia="仿宋" w:hAnsi="仿宋"/>
          <w:sz w:val="28"/>
          <w:szCs w:val="28"/>
        </w:rPr>
      </w:pPr>
      <w:r>
        <w:rPr>
          <w:rFonts w:ascii="仿宋" w:eastAsia="仿宋" w:hAnsi="仿宋" w:hint="eastAsia"/>
          <w:sz w:val="28"/>
          <w:szCs w:val="28"/>
        </w:rPr>
        <w:t>项目实施管理方案</w:t>
      </w:r>
      <w:r w:rsidRPr="00B449E7">
        <w:rPr>
          <w:rFonts w:ascii="仿宋" w:eastAsia="仿宋" w:hAnsi="仿宋" w:hint="eastAsia"/>
          <w:sz w:val="28"/>
          <w:szCs w:val="28"/>
        </w:rPr>
        <w:t>；</w:t>
      </w:r>
    </w:p>
    <w:p w:rsidR="00440C60" w:rsidRDefault="00440C60" w:rsidP="00440C60">
      <w:pPr>
        <w:pStyle w:val="afc"/>
        <w:numPr>
          <w:ilvl w:val="1"/>
          <w:numId w:val="12"/>
        </w:numPr>
        <w:autoSpaceDN w:val="0"/>
        <w:snapToGrid w:val="0"/>
        <w:spacing w:line="360" w:lineRule="auto"/>
        <w:ind w:firstLineChars="0"/>
        <w:jc w:val="left"/>
        <w:rPr>
          <w:rFonts w:ascii="仿宋" w:eastAsia="仿宋" w:hAnsi="仿宋"/>
          <w:sz w:val="28"/>
          <w:szCs w:val="28"/>
        </w:rPr>
      </w:pPr>
      <w:r>
        <w:rPr>
          <w:rFonts w:ascii="仿宋" w:eastAsia="仿宋" w:hAnsi="仿宋" w:hint="eastAsia"/>
          <w:sz w:val="28"/>
          <w:szCs w:val="28"/>
        </w:rPr>
        <w:t>组织机构；</w:t>
      </w:r>
    </w:p>
    <w:p w:rsidR="00440C60" w:rsidRDefault="00440C60" w:rsidP="00440C60">
      <w:pPr>
        <w:pStyle w:val="afc"/>
        <w:numPr>
          <w:ilvl w:val="1"/>
          <w:numId w:val="12"/>
        </w:numPr>
        <w:autoSpaceDN w:val="0"/>
        <w:snapToGrid w:val="0"/>
        <w:spacing w:line="360" w:lineRule="auto"/>
        <w:ind w:firstLineChars="0"/>
        <w:jc w:val="left"/>
        <w:rPr>
          <w:rFonts w:ascii="仿宋" w:eastAsia="仿宋" w:hAnsi="仿宋"/>
          <w:sz w:val="28"/>
          <w:szCs w:val="28"/>
        </w:rPr>
      </w:pPr>
      <w:r>
        <w:rPr>
          <w:rFonts w:ascii="仿宋" w:eastAsia="仿宋" w:hAnsi="仿宋" w:hint="eastAsia"/>
          <w:sz w:val="28"/>
          <w:szCs w:val="28"/>
        </w:rPr>
        <w:t>项目人员构成；</w:t>
      </w:r>
    </w:p>
    <w:p w:rsidR="00440C60" w:rsidRDefault="00440C60" w:rsidP="00440C60">
      <w:pPr>
        <w:pStyle w:val="afc"/>
        <w:numPr>
          <w:ilvl w:val="1"/>
          <w:numId w:val="12"/>
        </w:numPr>
        <w:autoSpaceDN w:val="0"/>
        <w:snapToGrid w:val="0"/>
        <w:spacing w:line="360" w:lineRule="auto"/>
        <w:ind w:firstLineChars="0"/>
        <w:jc w:val="left"/>
        <w:rPr>
          <w:rFonts w:ascii="仿宋" w:eastAsia="仿宋" w:hAnsi="仿宋"/>
          <w:sz w:val="28"/>
          <w:szCs w:val="28"/>
        </w:rPr>
      </w:pPr>
      <w:r>
        <w:rPr>
          <w:rFonts w:ascii="仿宋" w:eastAsia="仿宋" w:hAnsi="仿宋" w:hint="eastAsia"/>
          <w:sz w:val="28"/>
          <w:szCs w:val="28"/>
        </w:rPr>
        <w:t>质量管理；</w:t>
      </w:r>
    </w:p>
    <w:p w:rsidR="00440C60" w:rsidRDefault="00440C60" w:rsidP="00440C60">
      <w:pPr>
        <w:pStyle w:val="afc"/>
        <w:numPr>
          <w:ilvl w:val="1"/>
          <w:numId w:val="12"/>
        </w:numPr>
        <w:autoSpaceDN w:val="0"/>
        <w:snapToGrid w:val="0"/>
        <w:spacing w:line="360" w:lineRule="auto"/>
        <w:ind w:firstLineChars="0"/>
        <w:jc w:val="left"/>
        <w:rPr>
          <w:rFonts w:ascii="仿宋" w:eastAsia="仿宋" w:hAnsi="仿宋"/>
          <w:sz w:val="28"/>
          <w:szCs w:val="28"/>
        </w:rPr>
      </w:pPr>
      <w:r>
        <w:rPr>
          <w:rFonts w:ascii="仿宋" w:eastAsia="仿宋" w:hAnsi="仿宋" w:hint="eastAsia"/>
          <w:sz w:val="28"/>
          <w:szCs w:val="28"/>
        </w:rPr>
        <w:t>安全、文明及环保；</w:t>
      </w:r>
    </w:p>
    <w:p w:rsidR="00440C60" w:rsidRDefault="00440C60" w:rsidP="00440C60">
      <w:pPr>
        <w:pStyle w:val="afc"/>
        <w:numPr>
          <w:ilvl w:val="1"/>
          <w:numId w:val="12"/>
        </w:numPr>
        <w:autoSpaceDN w:val="0"/>
        <w:snapToGrid w:val="0"/>
        <w:spacing w:line="360" w:lineRule="auto"/>
        <w:ind w:firstLineChars="0"/>
        <w:jc w:val="left"/>
        <w:rPr>
          <w:rFonts w:ascii="仿宋" w:eastAsia="仿宋" w:hAnsi="仿宋"/>
          <w:sz w:val="28"/>
          <w:szCs w:val="28"/>
        </w:rPr>
      </w:pPr>
      <w:r>
        <w:rPr>
          <w:rFonts w:ascii="仿宋" w:eastAsia="仿宋" w:hAnsi="仿宋" w:hint="eastAsia"/>
          <w:sz w:val="28"/>
          <w:szCs w:val="28"/>
        </w:rPr>
        <w:t>服从采购人管理。</w:t>
      </w: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rPr>
          <w:rFonts w:ascii="仿宋" w:eastAsia="仿宋" w:hAnsi="仿宋"/>
        </w:rPr>
      </w:pPr>
    </w:p>
    <w:p w:rsidR="00440C60" w:rsidRDefault="00440C60" w:rsidP="00440C60">
      <w:pPr>
        <w:spacing w:before="240" w:after="240" w:line="276" w:lineRule="auto"/>
        <w:rPr>
          <w:rFonts w:hAnsi="宋体"/>
          <w:b/>
          <w:sz w:val="32"/>
          <w:szCs w:val="36"/>
        </w:rPr>
      </w:pPr>
    </w:p>
    <w:p w:rsidR="00440C60" w:rsidRPr="001C0A27" w:rsidRDefault="00440C60" w:rsidP="00440C60">
      <w:pPr>
        <w:pStyle w:val="1"/>
      </w:pP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供应商承诺</w:t>
      </w:r>
    </w:p>
    <w:p w:rsidR="00440C60" w:rsidRPr="00440C60" w:rsidRDefault="00440C60" w:rsidP="00440C60">
      <w:pPr>
        <w:pStyle w:val="4"/>
        <w:rPr>
          <w:rFonts w:ascii="仿宋" w:eastAsia="仿宋" w:hAnsi="仿宋"/>
          <w:b w:val="0"/>
          <w:sz w:val="24"/>
          <w:szCs w:val="24"/>
        </w:rPr>
      </w:pPr>
      <w:r w:rsidRPr="00440C60">
        <w:rPr>
          <w:rFonts w:ascii="仿宋" w:eastAsia="仿宋" w:hAnsi="仿宋" w:hint="eastAsia"/>
          <w:b w:val="0"/>
          <w:sz w:val="24"/>
          <w:szCs w:val="24"/>
        </w:rPr>
        <w:t>1、财务状况良好承诺函</w:t>
      </w:r>
    </w:p>
    <w:p w:rsidR="00440C60" w:rsidRPr="001C0A27" w:rsidRDefault="00440C60" w:rsidP="00440C60">
      <w:pPr>
        <w:rPr>
          <w:rFonts w:ascii="仿宋" w:eastAsia="仿宋" w:hAnsi="仿宋"/>
          <w:sz w:val="28"/>
          <w:szCs w:val="28"/>
        </w:rPr>
      </w:pPr>
    </w:p>
    <w:p w:rsidR="00440C60" w:rsidRPr="001C0A27" w:rsidRDefault="00440C60" w:rsidP="00440C60">
      <w:pPr>
        <w:jc w:val="center"/>
        <w:rPr>
          <w:rFonts w:asciiTheme="minorEastAsia" w:eastAsiaTheme="minorEastAsia" w:hAnsiTheme="minorEastAsia"/>
          <w:b/>
          <w:sz w:val="30"/>
          <w:szCs w:val="30"/>
        </w:rPr>
      </w:pPr>
      <w:r w:rsidRPr="001C0A27">
        <w:rPr>
          <w:rFonts w:asciiTheme="minorEastAsia" w:eastAsiaTheme="minorEastAsia" w:hAnsiTheme="minorEastAsia" w:hint="eastAsia"/>
          <w:b/>
          <w:sz w:val="30"/>
          <w:szCs w:val="30"/>
        </w:rPr>
        <w:t>财务状况良好承诺函（参考格式）</w:t>
      </w:r>
    </w:p>
    <w:p w:rsidR="00440C60" w:rsidRPr="001C0A27" w:rsidRDefault="00440C60" w:rsidP="00440C60">
      <w:pPr>
        <w:rPr>
          <w:rFonts w:ascii="仿宋" w:eastAsia="仿宋" w:hAnsi="仿宋"/>
          <w:sz w:val="28"/>
          <w:szCs w:val="28"/>
        </w:rPr>
      </w:pPr>
    </w:p>
    <w:p w:rsidR="00440C60" w:rsidRPr="001C0A27" w:rsidRDefault="00440C60" w:rsidP="00440C60">
      <w:pPr>
        <w:spacing w:line="360" w:lineRule="auto"/>
        <w:rPr>
          <w:rFonts w:ascii="仿宋" w:eastAsia="仿宋" w:hAnsi="仿宋"/>
          <w:sz w:val="28"/>
          <w:szCs w:val="28"/>
        </w:rPr>
      </w:pPr>
      <w:r>
        <w:rPr>
          <w:rFonts w:ascii="仿宋" w:eastAsia="仿宋" w:hAnsi="仿宋" w:hint="eastAsia"/>
          <w:sz w:val="28"/>
          <w:szCs w:val="28"/>
        </w:rPr>
        <w:t>陕西省丹凤中学：</w:t>
      </w:r>
    </w:p>
    <w:p w:rsidR="00440C60" w:rsidRPr="001C0A27" w:rsidRDefault="00440C60" w:rsidP="00440C60">
      <w:pPr>
        <w:spacing w:line="360" w:lineRule="auto"/>
        <w:ind w:firstLineChars="200" w:firstLine="560"/>
        <w:rPr>
          <w:rFonts w:ascii="仿宋" w:eastAsia="仿宋" w:hAnsi="仿宋"/>
          <w:sz w:val="28"/>
          <w:szCs w:val="28"/>
        </w:rPr>
      </w:pPr>
      <w:r w:rsidRPr="001C0A27">
        <w:rPr>
          <w:rFonts w:ascii="仿宋" w:eastAsia="仿宋" w:hAnsi="仿宋" w:hint="eastAsia"/>
          <w:sz w:val="28"/>
          <w:szCs w:val="28"/>
        </w:rPr>
        <w:t>我公司（单位）参加</w:t>
      </w:r>
      <w:r>
        <w:rPr>
          <w:rFonts w:ascii="仿宋" w:eastAsia="仿宋" w:hAnsi="仿宋" w:hint="eastAsia"/>
          <w:sz w:val="28"/>
          <w:szCs w:val="28"/>
        </w:rPr>
        <w:t>陕西省丹凤中学校园绿化管理养护项目竞争性磋商</w:t>
      </w:r>
      <w:r w:rsidRPr="001C0A27">
        <w:rPr>
          <w:rFonts w:ascii="仿宋" w:eastAsia="仿宋" w:hAnsi="仿宋" w:hint="eastAsia"/>
          <w:sz w:val="28"/>
          <w:szCs w:val="28"/>
        </w:rPr>
        <w:t>（项目编号：</w:t>
      </w:r>
      <w:r w:rsidRPr="001C0A27">
        <w:rPr>
          <w:rFonts w:ascii="仿宋" w:eastAsia="仿宋" w:hAnsi="仿宋" w:hint="eastAsia"/>
          <w:sz w:val="28"/>
          <w:szCs w:val="28"/>
          <w:u w:val="single"/>
        </w:rPr>
        <w:t xml:space="preserve">         </w:t>
      </w:r>
      <w:r w:rsidRPr="001C0A27">
        <w:rPr>
          <w:rFonts w:ascii="仿宋" w:eastAsia="仿宋" w:hAnsi="仿宋" w:hint="eastAsia"/>
          <w:sz w:val="28"/>
          <w:szCs w:val="28"/>
        </w:rPr>
        <w:t>），作如下承诺：</w:t>
      </w:r>
    </w:p>
    <w:p w:rsidR="00440C60" w:rsidRPr="001C0A27" w:rsidRDefault="00440C60" w:rsidP="00440C60">
      <w:pPr>
        <w:spacing w:line="360" w:lineRule="auto"/>
        <w:ind w:firstLineChars="200" w:firstLine="560"/>
        <w:rPr>
          <w:rFonts w:ascii="仿宋" w:eastAsia="仿宋" w:hAnsi="仿宋"/>
          <w:sz w:val="28"/>
          <w:szCs w:val="28"/>
        </w:rPr>
      </w:pPr>
      <w:r w:rsidRPr="001C0A27">
        <w:rPr>
          <w:rFonts w:ascii="仿宋" w:eastAsia="仿宋" w:hAnsi="仿宋" w:hint="eastAsia"/>
          <w:sz w:val="28"/>
          <w:szCs w:val="28"/>
        </w:rPr>
        <w:t>一、我公司（单位）符合《中华人民共和国政府采购法》第二十二条规定的供应商参加政府采购活动应当具</w:t>
      </w:r>
      <w:r>
        <w:rPr>
          <w:rFonts w:ascii="仿宋" w:eastAsia="仿宋" w:hAnsi="仿宋" w:hint="eastAsia"/>
          <w:sz w:val="28"/>
          <w:szCs w:val="28"/>
        </w:rPr>
        <w:t>备</w:t>
      </w:r>
      <w:r w:rsidRPr="001C0A27">
        <w:rPr>
          <w:rFonts w:ascii="仿宋" w:eastAsia="仿宋" w:hAnsi="仿宋" w:hint="eastAsia"/>
          <w:sz w:val="28"/>
          <w:szCs w:val="28"/>
        </w:rPr>
        <w:t>的资格条件。</w:t>
      </w:r>
    </w:p>
    <w:p w:rsidR="00440C60" w:rsidRPr="001C0A27" w:rsidRDefault="00440C60" w:rsidP="00440C60">
      <w:pPr>
        <w:spacing w:line="360" w:lineRule="auto"/>
        <w:ind w:firstLineChars="200" w:firstLine="560"/>
        <w:rPr>
          <w:rFonts w:ascii="仿宋" w:eastAsia="仿宋" w:hAnsi="仿宋"/>
          <w:sz w:val="28"/>
          <w:szCs w:val="28"/>
        </w:rPr>
      </w:pPr>
      <w:r w:rsidRPr="001C0A27">
        <w:rPr>
          <w:rFonts w:ascii="仿宋" w:eastAsia="仿宋" w:hAnsi="仿宋" w:hint="eastAsia"/>
          <w:sz w:val="28"/>
          <w:szCs w:val="28"/>
        </w:rPr>
        <w:t>二、我公司（单位）符合本项目</w:t>
      </w:r>
      <w:r>
        <w:rPr>
          <w:rFonts w:ascii="仿宋" w:eastAsia="仿宋" w:hAnsi="仿宋" w:hint="eastAsia"/>
          <w:sz w:val="28"/>
          <w:szCs w:val="28"/>
        </w:rPr>
        <w:t>磋商</w:t>
      </w:r>
      <w:r w:rsidRPr="001C0A27">
        <w:rPr>
          <w:rFonts w:ascii="仿宋" w:eastAsia="仿宋" w:hAnsi="仿宋" w:hint="eastAsia"/>
          <w:sz w:val="28"/>
          <w:szCs w:val="28"/>
        </w:rPr>
        <w:t>文件关于供应商“</w:t>
      </w:r>
      <w:r w:rsidRPr="00DE05B7">
        <w:rPr>
          <w:rFonts w:ascii="仿宋" w:eastAsia="仿宋" w:hAnsi="仿宋" w:hint="eastAsia"/>
          <w:b/>
          <w:color w:val="000000"/>
          <w:sz w:val="28"/>
          <w:szCs w:val="28"/>
        </w:rPr>
        <w:t>具有良好的财务状况</w:t>
      </w:r>
      <w:r w:rsidRPr="001C0A27">
        <w:rPr>
          <w:rFonts w:ascii="仿宋" w:eastAsia="仿宋" w:hAnsi="仿宋" w:hint="eastAsia"/>
          <w:sz w:val="28"/>
          <w:szCs w:val="28"/>
        </w:rPr>
        <w:t>”的资格条件要求。</w:t>
      </w:r>
    </w:p>
    <w:p w:rsidR="00440C60" w:rsidRPr="001C0A27" w:rsidRDefault="00440C60" w:rsidP="00440C60">
      <w:pPr>
        <w:spacing w:line="360" w:lineRule="auto"/>
        <w:ind w:firstLineChars="200" w:firstLine="560"/>
        <w:rPr>
          <w:rFonts w:ascii="仿宋" w:eastAsia="仿宋" w:hAnsi="仿宋"/>
          <w:sz w:val="28"/>
          <w:szCs w:val="28"/>
        </w:rPr>
      </w:pPr>
      <w:r w:rsidRPr="001C0A27">
        <w:rPr>
          <w:rFonts w:ascii="仿宋" w:eastAsia="仿宋" w:hAnsi="仿宋" w:hint="eastAsia"/>
          <w:sz w:val="28"/>
          <w:szCs w:val="28"/>
        </w:rPr>
        <w:t>三、我公司（单位）上年度财务报表已经</w:t>
      </w:r>
      <w:r w:rsidRPr="001C0A27">
        <w:rPr>
          <w:rFonts w:ascii="仿宋" w:eastAsia="仿宋" w:hAnsi="仿宋" w:hint="eastAsia"/>
          <w:sz w:val="28"/>
          <w:szCs w:val="28"/>
          <w:u w:val="single"/>
        </w:rPr>
        <w:t xml:space="preserve">          （会计师事务所）</w:t>
      </w:r>
      <w:r w:rsidRPr="001C0A27">
        <w:rPr>
          <w:rFonts w:ascii="仿宋" w:eastAsia="仿宋" w:hAnsi="仿宋" w:hint="eastAsia"/>
          <w:sz w:val="28"/>
          <w:szCs w:val="28"/>
        </w:rPr>
        <w:t>审计，出具审计报告，财务状况良好。</w:t>
      </w:r>
    </w:p>
    <w:p w:rsidR="00440C60" w:rsidRPr="001C0A27" w:rsidRDefault="00440C60" w:rsidP="00440C60">
      <w:pPr>
        <w:spacing w:line="360" w:lineRule="auto"/>
        <w:ind w:firstLineChars="200" w:firstLine="560"/>
        <w:rPr>
          <w:rFonts w:ascii="仿宋" w:eastAsia="仿宋" w:hAnsi="仿宋"/>
          <w:sz w:val="28"/>
          <w:szCs w:val="28"/>
        </w:rPr>
      </w:pPr>
      <w:r w:rsidRPr="001C0A27">
        <w:rPr>
          <w:rFonts w:ascii="仿宋" w:eastAsia="仿宋" w:hAnsi="仿宋" w:hint="eastAsia"/>
          <w:sz w:val="28"/>
          <w:szCs w:val="28"/>
        </w:rPr>
        <w:t>以上承诺，如有不实，按提供虚假材料处理，由我公司（单位）承担一切法律责任。</w:t>
      </w:r>
    </w:p>
    <w:p w:rsidR="00440C60" w:rsidRDefault="00440C60" w:rsidP="00440C60">
      <w:pPr>
        <w:ind w:firstLineChars="200" w:firstLine="560"/>
        <w:rPr>
          <w:rFonts w:ascii="仿宋" w:eastAsia="仿宋" w:hAnsi="仿宋"/>
          <w:sz w:val="28"/>
          <w:szCs w:val="28"/>
        </w:rPr>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Default="00440C60" w:rsidP="00440C60">
      <w:pPr>
        <w:pStyle w:val="1"/>
      </w:pPr>
    </w:p>
    <w:p w:rsidR="00440C60" w:rsidRPr="00DE05B7" w:rsidRDefault="00440C60" w:rsidP="00440C60">
      <w:pPr>
        <w:pStyle w:val="1"/>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 xml:space="preserve">（盖章）：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法定代表人或授权代理人（签字）：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承诺</w:t>
      </w:r>
      <w:r>
        <w:rPr>
          <w:rFonts w:ascii="仿宋" w:eastAsia="仿宋" w:hAnsi="仿宋"/>
          <w:sz w:val="28"/>
          <w:szCs w:val="28"/>
          <w:lang w:val="zh-CN"/>
        </w:rPr>
        <w:t xml:space="preserve">日期：       </w:t>
      </w:r>
    </w:p>
    <w:p w:rsidR="00440C60" w:rsidRPr="001C0A27" w:rsidRDefault="00440C60" w:rsidP="00440C60">
      <w:pPr>
        <w:ind w:firstLineChars="200" w:firstLine="560"/>
        <w:rPr>
          <w:rFonts w:ascii="仿宋" w:eastAsia="仿宋" w:hAnsi="仿宋"/>
          <w:sz w:val="28"/>
          <w:szCs w:val="28"/>
        </w:rPr>
      </w:pPr>
      <w:r w:rsidRPr="001C0A27">
        <w:rPr>
          <w:rFonts w:ascii="仿宋" w:eastAsia="仿宋" w:hAnsi="仿宋" w:hint="eastAsia"/>
          <w:sz w:val="28"/>
          <w:szCs w:val="28"/>
        </w:rPr>
        <w:t xml:space="preserve">                         </w:t>
      </w:r>
    </w:p>
    <w:p w:rsidR="00440C60" w:rsidRPr="001C0A27" w:rsidRDefault="00440C60" w:rsidP="00440C60">
      <w:pPr>
        <w:widowControl/>
        <w:jc w:val="left"/>
        <w:rPr>
          <w:rFonts w:ascii="仿宋" w:eastAsia="仿宋" w:hAnsi="仿宋"/>
          <w:sz w:val="28"/>
          <w:szCs w:val="28"/>
        </w:rPr>
      </w:pPr>
      <w:r w:rsidRPr="001C0A27">
        <w:rPr>
          <w:rFonts w:ascii="仿宋" w:eastAsia="仿宋" w:hAnsi="仿宋"/>
          <w:sz w:val="28"/>
          <w:szCs w:val="28"/>
        </w:rPr>
        <w:br w:type="page"/>
      </w:r>
    </w:p>
    <w:p w:rsidR="00440C60" w:rsidRPr="00440C60" w:rsidRDefault="00440C60" w:rsidP="00440C60">
      <w:pPr>
        <w:pStyle w:val="4"/>
        <w:rPr>
          <w:rFonts w:ascii="仿宋" w:eastAsia="仿宋" w:hAnsi="仿宋"/>
          <w:b w:val="0"/>
          <w:sz w:val="24"/>
          <w:szCs w:val="24"/>
        </w:rPr>
      </w:pPr>
      <w:r w:rsidRPr="00440C60">
        <w:rPr>
          <w:rFonts w:ascii="仿宋" w:eastAsia="仿宋" w:hAnsi="仿宋" w:hint="eastAsia"/>
          <w:b w:val="0"/>
          <w:sz w:val="24"/>
          <w:szCs w:val="24"/>
        </w:rPr>
        <w:lastRenderedPageBreak/>
        <w:t>2、具有良好的税收缴纳记录承诺函</w:t>
      </w:r>
    </w:p>
    <w:p w:rsidR="00440C60" w:rsidRPr="008E56CA" w:rsidRDefault="00440C60" w:rsidP="00440C60">
      <w:pPr>
        <w:rPr>
          <w:rFonts w:ascii="仿宋" w:eastAsia="仿宋" w:hAnsi="仿宋"/>
          <w:sz w:val="32"/>
          <w:szCs w:val="32"/>
        </w:rPr>
      </w:pPr>
    </w:p>
    <w:p w:rsidR="00440C60" w:rsidRPr="008E56CA" w:rsidRDefault="00440C60" w:rsidP="00440C60">
      <w:pPr>
        <w:jc w:val="center"/>
        <w:rPr>
          <w:rFonts w:asciiTheme="minorEastAsia" w:eastAsiaTheme="minorEastAsia" w:hAnsiTheme="minorEastAsia"/>
          <w:b/>
          <w:sz w:val="30"/>
          <w:szCs w:val="30"/>
        </w:rPr>
      </w:pPr>
      <w:r w:rsidRPr="008E56CA">
        <w:rPr>
          <w:rFonts w:asciiTheme="minorEastAsia" w:eastAsiaTheme="minorEastAsia" w:hAnsiTheme="minorEastAsia" w:hint="eastAsia"/>
          <w:b/>
          <w:sz w:val="30"/>
          <w:szCs w:val="30"/>
        </w:rPr>
        <w:t>具有良好的税收缴纳记录承诺函（参考格式）</w:t>
      </w:r>
    </w:p>
    <w:p w:rsidR="00440C60" w:rsidRPr="008E56CA" w:rsidRDefault="00440C60" w:rsidP="00440C60">
      <w:pPr>
        <w:rPr>
          <w:rFonts w:ascii="仿宋" w:eastAsia="仿宋" w:hAnsi="仿宋"/>
          <w:sz w:val="32"/>
          <w:szCs w:val="32"/>
        </w:rPr>
      </w:pPr>
    </w:p>
    <w:p w:rsidR="00440C60" w:rsidRPr="008E56CA" w:rsidRDefault="00440C60" w:rsidP="00440C60">
      <w:pPr>
        <w:rPr>
          <w:rFonts w:ascii="仿宋" w:eastAsia="仿宋" w:hAnsi="仿宋"/>
          <w:sz w:val="32"/>
          <w:szCs w:val="32"/>
        </w:rPr>
      </w:pPr>
      <w:r w:rsidRPr="008E56CA">
        <w:rPr>
          <w:rFonts w:ascii="仿宋" w:eastAsia="仿宋" w:hAnsi="仿宋" w:hint="eastAsia"/>
          <w:sz w:val="28"/>
          <w:szCs w:val="28"/>
        </w:rPr>
        <w:t>陕西省丹凤中学</w:t>
      </w:r>
      <w:r>
        <w:rPr>
          <w:rFonts w:ascii="仿宋" w:eastAsia="仿宋" w:hAnsi="仿宋" w:hint="eastAsia"/>
          <w:sz w:val="28"/>
          <w:szCs w:val="28"/>
        </w:rPr>
        <w:t>：</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我公司（单位）参加陕西省丹凤中学校园绿化管理养护项目竞争性磋商（项目编号：         ），作如下承诺：</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一、我公司（单位）符合《中华人民共和国政府采购法》第二十二条规定的供应商参加政府采购活动应当具体的资格条件。</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二、我公司（单位）符合本项目</w:t>
      </w:r>
      <w:r>
        <w:rPr>
          <w:rFonts w:ascii="仿宋" w:eastAsia="仿宋" w:hAnsi="仿宋" w:hint="eastAsia"/>
          <w:sz w:val="28"/>
          <w:szCs w:val="28"/>
        </w:rPr>
        <w:t>磋商</w:t>
      </w:r>
      <w:r w:rsidRPr="008E56CA">
        <w:rPr>
          <w:rFonts w:ascii="仿宋" w:eastAsia="仿宋" w:hAnsi="仿宋" w:hint="eastAsia"/>
          <w:sz w:val="28"/>
          <w:szCs w:val="28"/>
        </w:rPr>
        <w:t>文件关于供应商“</w:t>
      </w:r>
      <w:r w:rsidRPr="008E56CA">
        <w:rPr>
          <w:rFonts w:ascii="仿宋" w:eastAsia="仿宋" w:hAnsi="仿宋" w:hint="eastAsia"/>
          <w:b/>
          <w:sz w:val="28"/>
          <w:szCs w:val="28"/>
        </w:rPr>
        <w:t>税收缴纳</w:t>
      </w:r>
      <w:r w:rsidRPr="008E56CA">
        <w:rPr>
          <w:rFonts w:ascii="仿宋" w:eastAsia="仿宋" w:hAnsi="仿宋" w:hint="eastAsia"/>
          <w:sz w:val="28"/>
          <w:szCs w:val="28"/>
        </w:rPr>
        <w:t>”的资格条件要求。</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三、我公司（单位）</w:t>
      </w:r>
      <w:r>
        <w:rPr>
          <w:rFonts w:ascii="仿宋" w:eastAsia="仿宋" w:hAnsi="仿宋" w:hint="eastAsia"/>
          <w:b/>
          <w:sz w:val="28"/>
          <w:szCs w:val="28"/>
          <w:u w:val="single"/>
        </w:rPr>
        <w:t xml:space="preserve">                                            </w:t>
      </w:r>
      <w:r w:rsidRPr="00892CAD">
        <w:rPr>
          <w:rFonts w:ascii="仿宋" w:eastAsia="仿宋" w:hAnsi="仿宋" w:hint="eastAsia"/>
          <w:b/>
          <w:sz w:val="28"/>
          <w:szCs w:val="28"/>
        </w:rPr>
        <w:t>。</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以上承诺，如有不实，按提供虚假材料处理，由我公司（单位）承担一切法律责任。</w:t>
      </w:r>
    </w:p>
    <w:p w:rsidR="00440C60" w:rsidRPr="008E56CA" w:rsidRDefault="00440C60" w:rsidP="00440C60">
      <w:pPr>
        <w:ind w:firstLineChars="200" w:firstLine="640"/>
        <w:rPr>
          <w:rFonts w:ascii="仿宋" w:eastAsia="仿宋" w:hAnsi="仿宋"/>
          <w:sz w:val="32"/>
          <w:szCs w:val="32"/>
        </w:rPr>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 xml:space="preserve">（盖章）：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法定代表人或授权代理人（签字）： </w:t>
      </w:r>
    </w:p>
    <w:p w:rsidR="00440C60" w:rsidRPr="008E56CA"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承诺</w:t>
      </w:r>
      <w:r>
        <w:rPr>
          <w:rFonts w:ascii="仿宋" w:eastAsia="仿宋" w:hAnsi="仿宋"/>
          <w:sz w:val="28"/>
          <w:szCs w:val="28"/>
          <w:lang w:val="zh-CN"/>
        </w:rPr>
        <w:t xml:space="preserve">日期：     </w:t>
      </w:r>
    </w:p>
    <w:p w:rsidR="00440C60" w:rsidRPr="008E56CA" w:rsidRDefault="00440C60" w:rsidP="00440C60">
      <w:pPr>
        <w:rPr>
          <w:rFonts w:ascii="仿宋" w:eastAsia="仿宋" w:hAnsi="仿宋"/>
          <w:sz w:val="32"/>
          <w:szCs w:val="32"/>
        </w:rPr>
      </w:pPr>
    </w:p>
    <w:p w:rsidR="00440C60" w:rsidRPr="008E56CA" w:rsidRDefault="00440C60" w:rsidP="00440C60">
      <w:pPr>
        <w:rPr>
          <w:rFonts w:ascii="仿宋" w:eastAsia="仿宋" w:hAnsi="仿宋"/>
          <w:sz w:val="32"/>
          <w:szCs w:val="32"/>
        </w:rPr>
      </w:pPr>
    </w:p>
    <w:p w:rsidR="00440C60" w:rsidRPr="008E56CA" w:rsidRDefault="00440C60" w:rsidP="00440C60">
      <w:pPr>
        <w:rPr>
          <w:rFonts w:ascii="仿宋" w:eastAsia="仿宋" w:hAnsi="仿宋"/>
          <w:sz w:val="24"/>
          <w:szCs w:val="24"/>
        </w:rPr>
      </w:pPr>
    </w:p>
    <w:p w:rsidR="00440C60" w:rsidRPr="008E56CA" w:rsidRDefault="00440C60" w:rsidP="00440C60">
      <w:pPr>
        <w:widowControl/>
        <w:jc w:val="left"/>
        <w:rPr>
          <w:rFonts w:ascii="仿宋" w:eastAsia="仿宋" w:hAnsi="仿宋"/>
          <w:sz w:val="32"/>
          <w:szCs w:val="32"/>
        </w:rPr>
      </w:pPr>
      <w:r w:rsidRPr="008E56CA">
        <w:rPr>
          <w:rFonts w:ascii="仿宋" w:eastAsia="仿宋" w:hAnsi="仿宋"/>
          <w:sz w:val="32"/>
          <w:szCs w:val="32"/>
        </w:rPr>
        <w:br w:type="page"/>
      </w:r>
    </w:p>
    <w:p w:rsidR="00440C60" w:rsidRPr="00440C60" w:rsidRDefault="00440C60" w:rsidP="00440C60">
      <w:pPr>
        <w:pStyle w:val="4"/>
        <w:rPr>
          <w:rFonts w:ascii="仿宋" w:eastAsia="仿宋" w:hAnsi="仿宋"/>
          <w:b w:val="0"/>
          <w:sz w:val="24"/>
          <w:szCs w:val="24"/>
        </w:rPr>
      </w:pPr>
      <w:r w:rsidRPr="00440C60">
        <w:rPr>
          <w:rFonts w:ascii="仿宋" w:eastAsia="仿宋" w:hAnsi="仿宋" w:hint="eastAsia"/>
          <w:b w:val="0"/>
          <w:sz w:val="24"/>
          <w:szCs w:val="24"/>
        </w:rPr>
        <w:lastRenderedPageBreak/>
        <w:t>3、具有良好的社会保障资金缴纳记录承诺函</w:t>
      </w:r>
    </w:p>
    <w:p w:rsidR="00440C60" w:rsidRDefault="00440C60" w:rsidP="00440C60">
      <w:pPr>
        <w:jc w:val="center"/>
        <w:rPr>
          <w:rFonts w:ascii="黑体" w:eastAsia="黑体" w:hAnsi="黑体"/>
          <w:sz w:val="32"/>
          <w:szCs w:val="32"/>
        </w:rPr>
      </w:pPr>
    </w:p>
    <w:p w:rsidR="00440C60" w:rsidRPr="008E56CA" w:rsidRDefault="00440C60" w:rsidP="00440C60">
      <w:pPr>
        <w:jc w:val="center"/>
        <w:rPr>
          <w:rFonts w:asciiTheme="minorEastAsia" w:eastAsiaTheme="minorEastAsia" w:hAnsiTheme="minorEastAsia"/>
          <w:b/>
          <w:sz w:val="30"/>
          <w:szCs w:val="30"/>
        </w:rPr>
      </w:pPr>
      <w:r w:rsidRPr="008E56CA">
        <w:rPr>
          <w:rFonts w:asciiTheme="minorEastAsia" w:eastAsiaTheme="minorEastAsia" w:hAnsiTheme="minorEastAsia" w:hint="eastAsia"/>
          <w:b/>
          <w:sz w:val="30"/>
          <w:szCs w:val="30"/>
        </w:rPr>
        <w:t>具有良好的社会保障资金缴纳记录承诺函（参考格式）</w:t>
      </w:r>
    </w:p>
    <w:p w:rsidR="00440C60" w:rsidRDefault="00440C60" w:rsidP="00440C60">
      <w:pPr>
        <w:rPr>
          <w:rFonts w:ascii="仿宋" w:eastAsia="仿宋" w:hAnsi="仿宋"/>
          <w:sz w:val="32"/>
          <w:szCs w:val="32"/>
        </w:rPr>
      </w:pPr>
    </w:p>
    <w:p w:rsidR="00440C60" w:rsidRPr="008E56CA" w:rsidRDefault="00440C60" w:rsidP="00440C60">
      <w:pPr>
        <w:spacing w:line="360" w:lineRule="auto"/>
        <w:rPr>
          <w:rFonts w:ascii="仿宋" w:eastAsia="仿宋" w:hAnsi="仿宋"/>
          <w:sz w:val="28"/>
          <w:szCs w:val="28"/>
        </w:rPr>
      </w:pPr>
      <w:r w:rsidRPr="008E56CA">
        <w:rPr>
          <w:rFonts w:ascii="仿宋" w:eastAsia="仿宋" w:hAnsi="仿宋" w:hint="eastAsia"/>
          <w:sz w:val="28"/>
          <w:szCs w:val="28"/>
        </w:rPr>
        <w:t>陕西省丹凤中学：</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我公司（单位）参加陕西省丹凤中学校园绿化管理养护项目竞争性磋商（项目编号：</w:t>
      </w:r>
      <w:r w:rsidRPr="008E56CA">
        <w:rPr>
          <w:rFonts w:ascii="仿宋" w:eastAsia="仿宋" w:hAnsi="仿宋" w:hint="eastAsia"/>
          <w:sz w:val="28"/>
          <w:szCs w:val="28"/>
          <w:u w:val="single"/>
        </w:rPr>
        <w:t xml:space="preserve">         </w:t>
      </w:r>
      <w:r w:rsidRPr="008E56CA">
        <w:rPr>
          <w:rFonts w:ascii="仿宋" w:eastAsia="仿宋" w:hAnsi="仿宋" w:hint="eastAsia"/>
          <w:sz w:val="28"/>
          <w:szCs w:val="28"/>
        </w:rPr>
        <w:t>），作如下承诺：</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一、我公司（单位）符合《中华人民共和国政府采购法》第二十二条规定的供应商参加政府采购活动应当具体的资格条件。</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二、我公司（单位）符合本项目</w:t>
      </w:r>
      <w:r>
        <w:rPr>
          <w:rFonts w:ascii="仿宋" w:eastAsia="仿宋" w:hAnsi="仿宋" w:hint="eastAsia"/>
          <w:sz w:val="28"/>
          <w:szCs w:val="28"/>
        </w:rPr>
        <w:t>磋商</w:t>
      </w:r>
      <w:r w:rsidRPr="008E56CA">
        <w:rPr>
          <w:rFonts w:ascii="仿宋" w:eastAsia="仿宋" w:hAnsi="仿宋" w:hint="eastAsia"/>
          <w:sz w:val="28"/>
          <w:szCs w:val="28"/>
        </w:rPr>
        <w:t>文件关于供应商“</w:t>
      </w:r>
      <w:r w:rsidRPr="008E56CA">
        <w:rPr>
          <w:rFonts w:ascii="仿宋" w:eastAsia="仿宋" w:hAnsi="仿宋" w:hint="eastAsia"/>
          <w:b/>
          <w:sz w:val="28"/>
          <w:szCs w:val="28"/>
        </w:rPr>
        <w:t>社会保障资金缴纳</w:t>
      </w:r>
      <w:r w:rsidRPr="008E56CA">
        <w:rPr>
          <w:rFonts w:ascii="仿宋" w:eastAsia="仿宋" w:hAnsi="仿宋" w:hint="eastAsia"/>
          <w:sz w:val="28"/>
          <w:szCs w:val="28"/>
        </w:rPr>
        <w:t>”的资格条件要求。</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三、我公司（单位）</w:t>
      </w:r>
      <w:r>
        <w:rPr>
          <w:rFonts w:ascii="仿宋" w:eastAsia="仿宋" w:hAnsi="仿宋" w:hint="eastAsia"/>
          <w:b/>
          <w:sz w:val="28"/>
          <w:szCs w:val="28"/>
          <w:u w:val="single"/>
        </w:rPr>
        <w:t xml:space="preserve">                                         </w:t>
      </w:r>
      <w:r w:rsidRPr="00892CAD">
        <w:rPr>
          <w:rFonts w:ascii="仿宋" w:eastAsia="仿宋" w:hAnsi="仿宋" w:hint="eastAsia"/>
          <w:b/>
          <w:sz w:val="28"/>
          <w:szCs w:val="28"/>
        </w:rPr>
        <w:t>。</w:t>
      </w:r>
    </w:p>
    <w:p w:rsidR="00440C60" w:rsidRPr="008E56CA" w:rsidRDefault="00440C60" w:rsidP="00440C60">
      <w:pPr>
        <w:spacing w:line="360" w:lineRule="auto"/>
        <w:ind w:firstLineChars="200" w:firstLine="560"/>
        <w:rPr>
          <w:rFonts w:ascii="仿宋" w:eastAsia="仿宋" w:hAnsi="仿宋"/>
          <w:sz w:val="28"/>
          <w:szCs w:val="28"/>
        </w:rPr>
      </w:pPr>
      <w:r w:rsidRPr="008E56CA">
        <w:rPr>
          <w:rFonts w:ascii="仿宋" w:eastAsia="仿宋" w:hAnsi="仿宋" w:hint="eastAsia"/>
          <w:sz w:val="28"/>
          <w:szCs w:val="28"/>
        </w:rPr>
        <w:t>以上承诺，如有不实，按提供虚假材料处理，由我公司（单位）承担一切法律责任。</w:t>
      </w:r>
    </w:p>
    <w:p w:rsidR="00440C60" w:rsidRPr="008E56CA" w:rsidRDefault="00440C60" w:rsidP="00440C60">
      <w:pPr>
        <w:ind w:firstLineChars="200" w:firstLine="560"/>
        <w:rPr>
          <w:rFonts w:ascii="仿宋" w:eastAsia="仿宋" w:hAnsi="仿宋"/>
          <w:sz w:val="28"/>
          <w:szCs w:val="28"/>
        </w:rPr>
      </w:pPr>
    </w:p>
    <w:p w:rsidR="00440C60" w:rsidRPr="0032522F" w:rsidRDefault="00440C60" w:rsidP="00440C60">
      <w:pPr>
        <w:ind w:firstLineChars="200" w:firstLine="560"/>
        <w:rPr>
          <w:rFonts w:ascii="仿宋" w:eastAsia="仿宋" w:hAnsi="仿宋"/>
          <w:sz w:val="32"/>
          <w:szCs w:val="32"/>
        </w:rPr>
      </w:pPr>
      <w:r w:rsidRPr="008E56CA">
        <w:rPr>
          <w:rFonts w:ascii="仿宋" w:eastAsia="仿宋" w:hAnsi="仿宋" w:hint="eastAsia"/>
          <w:sz w:val="28"/>
          <w:szCs w:val="28"/>
        </w:rPr>
        <w:t xml:space="preserve">  </w:t>
      </w:r>
      <w:r w:rsidRPr="0032522F">
        <w:rPr>
          <w:rFonts w:ascii="仿宋" w:eastAsia="仿宋" w:hAnsi="仿宋" w:hint="eastAsia"/>
          <w:sz w:val="32"/>
          <w:szCs w:val="32"/>
        </w:rPr>
        <w:t xml:space="preserve">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 xml:space="preserve">（盖章）：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法定代表人或授权代理人（签字）： </w:t>
      </w:r>
    </w:p>
    <w:p w:rsidR="00440C60" w:rsidRPr="008E56CA"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承诺</w:t>
      </w:r>
      <w:r>
        <w:rPr>
          <w:rFonts w:ascii="仿宋" w:eastAsia="仿宋" w:hAnsi="仿宋"/>
          <w:sz w:val="28"/>
          <w:szCs w:val="28"/>
          <w:lang w:val="zh-CN"/>
        </w:rPr>
        <w:t xml:space="preserve">日期：     </w:t>
      </w:r>
    </w:p>
    <w:p w:rsidR="00440C60" w:rsidRDefault="00440C60" w:rsidP="00440C60">
      <w:pPr>
        <w:rPr>
          <w:rFonts w:ascii="仿宋" w:eastAsia="仿宋" w:hAnsi="仿宋"/>
          <w:sz w:val="32"/>
          <w:szCs w:val="32"/>
        </w:rPr>
      </w:pPr>
    </w:p>
    <w:p w:rsidR="00440C60" w:rsidRDefault="00440C60" w:rsidP="00440C60">
      <w:pPr>
        <w:rPr>
          <w:rFonts w:ascii="黑体" w:eastAsia="黑体" w:hAnsi="仿宋"/>
          <w:sz w:val="44"/>
          <w:szCs w:val="44"/>
        </w:rPr>
      </w:pPr>
    </w:p>
    <w:p w:rsidR="00440C60" w:rsidRPr="008E56CA" w:rsidRDefault="00440C60" w:rsidP="00440C60">
      <w:pPr>
        <w:rPr>
          <w:rFonts w:ascii="仿宋" w:eastAsia="仿宋" w:hAnsi="仿宋"/>
          <w:sz w:val="24"/>
          <w:szCs w:val="24"/>
        </w:rPr>
      </w:pPr>
    </w:p>
    <w:p w:rsidR="00440C60" w:rsidRDefault="00440C60" w:rsidP="00440C60">
      <w:pPr>
        <w:widowControl/>
        <w:jc w:val="left"/>
        <w:rPr>
          <w:rFonts w:ascii="仿宋" w:eastAsia="仿宋" w:hAnsi="仿宋"/>
          <w:sz w:val="32"/>
          <w:szCs w:val="32"/>
        </w:rPr>
      </w:pPr>
      <w:r>
        <w:rPr>
          <w:rFonts w:ascii="仿宋" w:eastAsia="仿宋" w:hAnsi="仿宋"/>
          <w:sz w:val="32"/>
          <w:szCs w:val="32"/>
        </w:rPr>
        <w:br w:type="page"/>
      </w:r>
    </w:p>
    <w:p w:rsidR="00440C60" w:rsidRPr="00425E73" w:rsidRDefault="00440C60" w:rsidP="00425E73">
      <w:pPr>
        <w:pStyle w:val="4"/>
        <w:rPr>
          <w:rFonts w:ascii="仿宋" w:eastAsia="仿宋" w:hAnsi="仿宋"/>
          <w:b w:val="0"/>
          <w:sz w:val="24"/>
          <w:szCs w:val="24"/>
        </w:rPr>
      </w:pPr>
      <w:r w:rsidRPr="00440C60">
        <w:rPr>
          <w:rFonts w:ascii="仿宋" w:eastAsia="仿宋" w:hAnsi="仿宋" w:hint="eastAsia"/>
          <w:b w:val="0"/>
          <w:sz w:val="24"/>
          <w:szCs w:val="24"/>
        </w:rPr>
        <w:lastRenderedPageBreak/>
        <w:t>4、无重大违法记录声明函</w:t>
      </w:r>
    </w:p>
    <w:p w:rsidR="00440C60" w:rsidRPr="008E56CA" w:rsidRDefault="00440C60" w:rsidP="00440C60">
      <w:pPr>
        <w:jc w:val="center"/>
        <w:rPr>
          <w:rFonts w:asciiTheme="minorEastAsia" w:eastAsiaTheme="minorEastAsia" w:hAnsiTheme="minorEastAsia"/>
          <w:b/>
          <w:sz w:val="30"/>
          <w:szCs w:val="30"/>
        </w:rPr>
      </w:pPr>
      <w:r w:rsidRPr="008E56CA">
        <w:rPr>
          <w:rFonts w:asciiTheme="minorEastAsia" w:eastAsiaTheme="minorEastAsia" w:hAnsiTheme="minorEastAsia" w:hint="eastAsia"/>
          <w:b/>
          <w:sz w:val="30"/>
          <w:szCs w:val="30"/>
        </w:rPr>
        <w:t>无重大违法记录声明函（参考格式）</w:t>
      </w:r>
    </w:p>
    <w:p w:rsidR="00440C60" w:rsidRPr="002B5E03" w:rsidRDefault="00440C60" w:rsidP="00440C60">
      <w:pPr>
        <w:rPr>
          <w:rFonts w:ascii="仿宋" w:eastAsia="仿宋" w:hAnsi="仿宋"/>
          <w:sz w:val="32"/>
          <w:szCs w:val="32"/>
        </w:rPr>
      </w:pPr>
    </w:p>
    <w:p w:rsidR="00440C60" w:rsidRPr="00892CAD" w:rsidRDefault="00440C60" w:rsidP="00440C60">
      <w:pPr>
        <w:spacing w:line="360" w:lineRule="auto"/>
        <w:rPr>
          <w:rFonts w:ascii="仿宋" w:eastAsia="仿宋" w:hAnsi="仿宋"/>
          <w:sz w:val="28"/>
          <w:szCs w:val="28"/>
        </w:rPr>
      </w:pPr>
      <w:r w:rsidRPr="00892CAD">
        <w:rPr>
          <w:rFonts w:ascii="仿宋" w:eastAsia="仿宋" w:hAnsi="仿宋" w:hint="eastAsia"/>
          <w:sz w:val="28"/>
          <w:szCs w:val="28"/>
        </w:rPr>
        <w:t>陕西省丹凤中学：</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我公司（单位）参加陕西省丹凤中学校园绿化管理养护项目竞争性磋商（项目编号：</w:t>
      </w:r>
      <w:r w:rsidRPr="00892CAD">
        <w:rPr>
          <w:rFonts w:ascii="仿宋" w:eastAsia="仿宋" w:hAnsi="仿宋" w:hint="eastAsia"/>
          <w:sz w:val="28"/>
          <w:szCs w:val="28"/>
          <w:u w:val="single"/>
        </w:rPr>
        <w:t xml:space="preserve">         </w:t>
      </w:r>
      <w:r w:rsidRPr="00892CAD">
        <w:rPr>
          <w:rFonts w:ascii="仿宋" w:eastAsia="仿宋" w:hAnsi="仿宋" w:hint="eastAsia"/>
          <w:sz w:val="28"/>
          <w:szCs w:val="28"/>
        </w:rPr>
        <w:t>），作如下承诺：</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一、我公司（单位）符合《中华人民共和国政府采购法》第二十二条规定的供应商参加政府采购活动应当具体的资格条件。</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二、我公司（单位）符合本项目</w:t>
      </w:r>
      <w:r>
        <w:rPr>
          <w:rFonts w:ascii="仿宋" w:eastAsia="仿宋" w:hAnsi="仿宋" w:hint="eastAsia"/>
          <w:sz w:val="28"/>
          <w:szCs w:val="28"/>
        </w:rPr>
        <w:t>磋商</w:t>
      </w:r>
      <w:r w:rsidRPr="00892CAD">
        <w:rPr>
          <w:rFonts w:ascii="仿宋" w:eastAsia="仿宋" w:hAnsi="仿宋" w:hint="eastAsia"/>
          <w:sz w:val="28"/>
          <w:szCs w:val="28"/>
        </w:rPr>
        <w:t>文件关于供应商“</w:t>
      </w:r>
      <w:r w:rsidRPr="00892CAD">
        <w:rPr>
          <w:rFonts w:ascii="仿宋" w:eastAsia="仿宋" w:hAnsi="仿宋" w:hint="eastAsia"/>
          <w:b/>
          <w:sz w:val="28"/>
          <w:szCs w:val="28"/>
        </w:rPr>
        <w:t>近三年内，在经营活动中没有重大违法记录</w:t>
      </w:r>
      <w:r w:rsidRPr="00892CAD">
        <w:rPr>
          <w:rFonts w:ascii="仿宋" w:eastAsia="仿宋" w:hAnsi="仿宋" w:hint="eastAsia"/>
          <w:sz w:val="28"/>
          <w:szCs w:val="28"/>
        </w:rPr>
        <w:t>”的资格条件要求。</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三、我公司（单位）</w:t>
      </w:r>
      <w:r w:rsidRPr="00892CAD">
        <w:rPr>
          <w:rFonts w:ascii="仿宋" w:eastAsia="仿宋" w:hAnsi="仿宋" w:hint="eastAsia"/>
          <w:b/>
          <w:sz w:val="28"/>
          <w:szCs w:val="28"/>
        </w:rPr>
        <w:t>近三年内，在经营活动中没有重大违法记录。</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以上承诺，如有不实，按提供虚假材料处理，由我公司（单位）承担一切法律责任。</w:t>
      </w:r>
    </w:p>
    <w:p w:rsidR="00440C60" w:rsidRDefault="00440C60" w:rsidP="00440C60">
      <w:pPr>
        <w:ind w:firstLineChars="200" w:firstLine="640"/>
        <w:rPr>
          <w:rFonts w:ascii="仿宋" w:eastAsia="仿宋" w:hAnsi="仿宋"/>
          <w:sz w:val="32"/>
          <w:szCs w:val="32"/>
        </w:rPr>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 xml:space="preserve">（盖章）：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法定代表人或授权代理人（签字）： </w:t>
      </w:r>
    </w:p>
    <w:p w:rsidR="00440C60" w:rsidRPr="008E56CA"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承诺</w:t>
      </w:r>
      <w:r>
        <w:rPr>
          <w:rFonts w:ascii="仿宋" w:eastAsia="仿宋" w:hAnsi="仿宋"/>
          <w:sz w:val="28"/>
          <w:szCs w:val="28"/>
          <w:lang w:val="zh-CN"/>
        </w:rPr>
        <w:t xml:space="preserve">日期：     </w:t>
      </w:r>
    </w:p>
    <w:p w:rsidR="00440C60" w:rsidRPr="0032522F" w:rsidRDefault="00440C60" w:rsidP="00440C60">
      <w:pPr>
        <w:ind w:firstLineChars="200" w:firstLine="640"/>
        <w:rPr>
          <w:rFonts w:ascii="仿宋" w:eastAsia="仿宋" w:hAnsi="仿宋"/>
          <w:sz w:val="32"/>
          <w:szCs w:val="32"/>
        </w:rPr>
      </w:pPr>
      <w:r w:rsidRPr="0032522F">
        <w:rPr>
          <w:rFonts w:ascii="仿宋" w:eastAsia="仿宋" w:hAnsi="仿宋" w:hint="eastAsia"/>
          <w:sz w:val="32"/>
          <w:szCs w:val="32"/>
        </w:rPr>
        <w:t xml:space="preserve">                          </w:t>
      </w:r>
    </w:p>
    <w:p w:rsidR="00440C60" w:rsidRDefault="00440C60" w:rsidP="00440C60">
      <w:pPr>
        <w:rPr>
          <w:rFonts w:ascii="仿宋" w:eastAsia="仿宋" w:hAnsi="仿宋"/>
          <w:sz w:val="32"/>
          <w:szCs w:val="32"/>
        </w:rPr>
      </w:pPr>
    </w:p>
    <w:p w:rsidR="00440C60" w:rsidRPr="008E56CA" w:rsidRDefault="00440C60" w:rsidP="00440C60">
      <w:pPr>
        <w:rPr>
          <w:rFonts w:ascii="仿宋" w:eastAsia="仿宋" w:hAnsi="仿宋"/>
          <w:sz w:val="24"/>
          <w:szCs w:val="24"/>
        </w:rPr>
      </w:pPr>
    </w:p>
    <w:p w:rsidR="00440C60" w:rsidRPr="008E56CA" w:rsidRDefault="00440C60" w:rsidP="00440C60">
      <w:pPr>
        <w:rPr>
          <w:rFonts w:ascii="仿宋" w:eastAsia="仿宋" w:hAnsi="仿宋"/>
          <w:sz w:val="24"/>
          <w:szCs w:val="24"/>
        </w:rPr>
      </w:pPr>
      <w:r w:rsidRPr="008E56CA">
        <w:rPr>
          <w:rFonts w:ascii="仿宋" w:eastAsia="仿宋" w:hAnsi="仿宋" w:hint="eastAsia"/>
          <w:sz w:val="24"/>
          <w:szCs w:val="24"/>
        </w:rPr>
        <w:t>（注：供应商成立不足三年的，应就单位成立至参加本项目采购活动时段进行承诺）</w:t>
      </w:r>
    </w:p>
    <w:p w:rsidR="00440C60" w:rsidRDefault="00440C60" w:rsidP="00440C60">
      <w:pPr>
        <w:widowControl/>
        <w:jc w:val="left"/>
        <w:rPr>
          <w:rFonts w:ascii="仿宋_GB2312" w:eastAsia="仿宋_GB2312"/>
          <w:sz w:val="32"/>
          <w:szCs w:val="32"/>
        </w:rPr>
      </w:pPr>
      <w:r>
        <w:rPr>
          <w:rFonts w:ascii="仿宋_GB2312" w:eastAsia="仿宋_GB2312"/>
          <w:sz w:val="32"/>
          <w:szCs w:val="32"/>
        </w:rPr>
        <w:br w:type="page"/>
      </w:r>
    </w:p>
    <w:p w:rsidR="00440C60" w:rsidRPr="00425E73" w:rsidRDefault="00440C60" w:rsidP="00425E73">
      <w:pPr>
        <w:pStyle w:val="4"/>
        <w:rPr>
          <w:rFonts w:ascii="仿宋" w:eastAsia="仿宋" w:hAnsi="仿宋"/>
          <w:b w:val="0"/>
          <w:sz w:val="24"/>
          <w:szCs w:val="24"/>
        </w:rPr>
      </w:pPr>
      <w:r w:rsidRPr="00440C60">
        <w:rPr>
          <w:rFonts w:ascii="仿宋" w:eastAsia="仿宋" w:hAnsi="仿宋" w:hint="eastAsia"/>
          <w:b w:val="0"/>
          <w:sz w:val="24"/>
          <w:szCs w:val="24"/>
        </w:rPr>
        <w:lastRenderedPageBreak/>
        <w:t>5、</w:t>
      </w:r>
      <w:r w:rsidRPr="00440C60">
        <w:rPr>
          <w:rFonts w:ascii="仿宋" w:eastAsia="仿宋" w:hAnsi="仿宋"/>
          <w:b w:val="0"/>
          <w:sz w:val="24"/>
          <w:szCs w:val="24"/>
        </w:rPr>
        <w:t>未被信用中国网站列入信用记录失信被执行人、重大税收违法案件当事人名单</w:t>
      </w:r>
      <w:r w:rsidRPr="00440C60">
        <w:rPr>
          <w:rFonts w:ascii="仿宋" w:eastAsia="仿宋" w:hAnsi="仿宋" w:hint="eastAsia"/>
          <w:b w:val="0"/>
          <w:sz w:val="24"/>
          <w:szCs w:val="24"/>
        </w:rPr>
        <w:t>，未被</w:t>
      </w:r>
      <w:r w:rsidRPr="00440C60">
        <w:rPr>
          <w:rFonts w:ascii="仿宋" w:eastAsia="仿宋" w:hAnsi="仿宋"/>
          <w:b w:val="0"/>
          <w:sz w:val="24"/>
          <w:szCs w:val="24"/>
        </w:rPr>
        <w:t>中国政府采购网</w:t>
      </w:r>
      <w:r w:rsidRPr="00440C60">
        <w:rPr>
          <w:rFonts w:ascii="仿宋" w:eastAsia="仿宋" w:hAnsi="仿宋" w:hint="eastAsia"/>
          <w:b w:val="0"/>
          <w:sz w:val="24"/>
          <w:szCs w:val="24"/>
        </w:rPr>
        <w:t>列为</w:t>
      </w:r>
      <w:r w:rsidRPr="00440C60">
        <w:rPr>
          <w:rFonts w:ascii="仿宋" w:eastAsia="仿宋" w:hAnsi="仿宋"/>
          <w:b w:val="0"/>
          <w:sz w:val="24"/>
          <w:szCs w:val="24"/>
        </w:rPr>
        <w:t>政府采购严重违法失信行为记录名单</w:t>
      </w:r>
      <w:r w:rsidRPr="00440C60">
        <w:rPr>
          <w:rFonts w:ascii="仿宋" w:eastAsia="仿宋" w:hAnsi="仿宋" w:hint="eastAsia"/>
          <w:b w:val="0"/>
          <w:sz w:val="24"/>
          <w:szCs w:val="24"/>
        </w:rPr>
        <w:t>、未被禁止参加政府采购活动声明函</w:t>
      </w:r>
      <w:r w:rsidRPr="00440C60">
        <w:rPr>
          <w:rFonts w:ascii="仿宋" w:eastAsia="仿宋" w:hAnsi="仿宋"/>
          <w:b w:val="0"/>
          <w:sz w:val="24"/>
          <w:szCs w:val="24"/>
        </w:rPr>
        <w:t>。</w:t>
      </w:r>
    </w:p>
    <w:p w:rsidR="00440C60" w:rsidRPr="008E56CA" w:rsidRDefault="00440C60" w:rsidP="00440C60">
      <w:pPr>
        <w:jc w:val="center"/>
        <w:rPr>
          <w:rFonts w:asciiTheme="minorEastAsia" w:eastAsiaTheme="minorEastAsia" w:hAnsiTheme="minorEastAsia"/>
          <w:b/>
          <w:sz w:val="30"/>
          <w:szCs w:val="30"/>
        </w:rPr>
      </w:pPr>
      <w:r w:rsidRPr="008E56CA">
        <w:rPr>
          <w:rFonts w:asciiTheme="minorEastAsia" w:eastAsiaTheme="minorEastAsia" w:hAnsiTheme="minorEastAsia" w:hint="eastAsia"/>
          <w:b/>
          <w:sz w:val="30"/>
          <w:szCs w:val="30"/>
        </w:rPr>
        <w:t>声明函（参考格式）</w:t>
      </w:r>
    </w:p>
    <w:p w:rsidR="00440C60" w:rsidRDefault="00440C60" w:rsidP="00440C60">
      <w:pPr>
        <w:spacing w:line="360" w:lineRule="auto"/>
        <w:rPr>
          <w:rFonts w:ascii="仿宋" w:eastAsia="仿宋" w:hAnsi="仿宋" w:cs="仿宋"/>
          <w:sz w:val="32"/>
          <w:szCs w:val="32"/>
          <w:lang w:val="zh-CN"/>
        </w:rPr>
      </w:pPr>
    </w:p>
    <w:p w:rsidR="00440C60" w:rsidRPr="00892CAD" w:rsidRDefault="00440C60" w:rsidP="00440C60">
      <w:pPr>
        <w:spacing w:line="360" w:lineRule="auto"/>
        <w:rPr>
          <w:rFonts w:ascii="仿宋" w:eastAsia="仿宋" w:hAnsi="仿宋"/>
          <w:sz w:val="28"/>
          <w:szCs w:val="28"/>
        </w:rPr>
      </w:pPr>
      <w:r w:rsidRPr="00892CAD">
        <w:rPr>
          <w:rFonts w:ascii="仿宋" w:eastAsia="仿宋" w:hAnsi="仿宋" w:hint="eastAsia"/>
          <w:sz w:val="28"/>
          <w:szCs w:val="28"/>
        </w:rPr>
        <w:t>陕西省丹凤中学：</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我公司（单位）参加陕西省丹凤中学校园绿化管理养护项目竞争性磋商（项目编号：</w:t>
      </w:r>
      <w:r w:rsidRPr="00892CAD">
        <w:rPr>
          <w:rFonts w:ascii="仿宋" w:eastAsia="仿宋" w:hAnsi="仿宋" w:hint="eastAsia"/>
          <w:sz w:val="28"/>
          <w:szCs w:val="28"/>
          <w:u w:val="single"/>
        </w:rPr>
        <w:t xml:space="preserve">         </w:t>
      </w:r>
      <w:r w:rsidRPr="00892CAD">
        <w:rPr>
          <w:rFonts w:ascii="仿宋" w:eastAsia="仿宋" w:hAnsi="仿宋" w:hint="eastAsia"/>
          <w:sz w:val="28"/>
          <w:szCs w:val="28"/>
        </w:rPr>
        <w:t>），作如下承诺：</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一、我公司（单位）符合《中华人民共和国政府采购法》第二十二条规定的供应商参加政府采购活动应当具体的资格条件。</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二、我公司（单位）符合本项目</w:t>
      </w:r>
      <w:r>
        <w:rPr>
          <w:rFonts w:ascii="仿宋" w:eastAsia="仿宋" w:hAnsi="仿宋" w:hint="eastAsia"/>
          <w:sz w:val="28"/>
          <w:szCs w:val="28"/>
        </w:rPr>
        <w:t>磋商</w:t>
      </w:r>
      <w:r w:rsidRPr="00892CAD">
        <w:rPr>
          <w:rFonts w:ascii="仿宋" w:eastAsia="仿宋" w:hAnsi="仿宋" w:hint="eastAsia"/>
          <w:sz w:val="28"/>
          <w:szCs w:val="28"/>
        </w:rPr>
        <w:t>文件关于供应商“</w:t>
      </w:r>
      <w:r w:rsidRPr="00892CAD">
        <w:rPr>
          <w:rFonts w:ascii="仿宋" w:eastAsia="仿宋" w:hAnsi="仿宋"/>
          <w:b/>
          <w:sz w:val="28"/>
          <w:szCs w:val="28"/>
        </w:rPr>
        <w:t>未被信用中国网站列入信用记录失信被执行人、重大税收违法案件当事人名单</w:t>
      </w:r>
      <w:r w:rsidRPr="00892CAD">
        <w:rPr>
          <w:rFonts w:ascii="仿宋" w:eastAsia="仿宋" w:hAnsi="仿宋" w:hint="eastAsia"/>
          <w:b/>
          <w:sz w:val="28"/>
          <w:szCs w:val="28"/>
        </w:rPr>
        <w:t>，未被</w:t>
      </w:r>
      <w:r w:rsidRPr="00892CAD">
        <w:rPr>
          <w:rFonts w:ascii="仿宋" w:eastAsia="仿宋" w:hAnsi="仿宋"/>
          <w:b/>
          <w:sz w:val="28"/>
          <w:szCs w:val="28"/>
        </w:rPr>
        <w:t>中国政府采购网</w:t>
      </w:r>
      <w:r w:rsidRPr="00892CAD">
        <w:rPr>
          <w:rFonts w:ascii="仿宋" w:eastAsia="仿宋" w:hAnsi="仿宋" w:hint="eastAsia"/>
          <w:b/>
          <w:sz w:val="28"/>
          <w:szCs w:val="28"/>
        </w:rPr>
        <w:t>列为</w:t>
      </w:r>
      <w:r w:rsidRPr="00892CAD">
        <w:rPr>
          <w:rFonts w:ascii="仿宋" w:eastAsia="仿宋" w:hAnsi="仿宋"/>
          <w:b/>
          <w:sz w:val="28"/>
          <w:szCs w:val="28"/>
        </w:rPr>
        <w:t>政府采购严重违法失信行为记录名单</w:t>
      </w:r>
      <w:r w:rsidRPr="00892CAD">
        <w:rPr>
          <w:rFonts w:ascii="仿宋" w:eastAsia="仿宋" w:hAnsi="仿宋" w:hint="eastAsia"/>
          <w:b/>
          <w:sz w:val="28"/>
          <w:szCs w:val="28"/>
        </w:rPr>
        <w:t>、未被禁止参加政府采购活动</w:t>
      </w:r>
      <w:r w:rsidRPr="00892CAD">
        <w:rPr>
          <w:rFonts w:ascii="仿宋" w:eastAsia="仿宋" w:hAnsi="仿宋" w:hint="eastAsia"/>
          <w:sz w:val="28"/>
          <w:szCs w:val="28"/>
        </w:rPr>
        <w:t>”的资格条件要求。</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三、我公司（单位）</w:t>
      </w:r>
      <w:r w:rsidRPr="00892CAD">
        <w:rPr>
          <w:rFonts w:ascii="仿宋" w:eastAsia="仿宋" w:hAnsi="仿宋"/>
          <w:b/>
          <w:sz w:val="28"/>
          <w:szCs w:val="28"/>
        </w:rPr>
        <w:t>未被信用中国网站列入信用记录失信被执行人、重大税收违法案件当事人名单</w:t>
      </w:r>
      <w:r w:rsidRPr="00892CAD">
        <w:rPr>
          <w:rFonts w:ascii="仿宋" w:eastAsia="仿宋" w:hAnsi="仿宋" w:hint="eastAsia"/>
          <w:b/>
          <w:sz w:val="28"/>
          <w:szCs w:val="28"/>
        </w:rPr>
        <w:t>，未被</w:t>
      </w:r>
      <w:r w:rsidRPr="00892CAD">
        <w:rPr>
          <w:rFonts w:ascii="仿宋" w:eastAsia="仿宋" w:hAnsi="仿宋"/>
          <w:b/>
          <w:sz w:val="28"/>
          <w:szCs w:val="28"/>
        </w:rPr>
        <w:t>中国政府采购网</w:t>
      </w:r>
      <w:r w:rsidRPr="00892CAD">
        <w:rPr>
          <w:rFonts w:ascii="仿宋" w:eastAsia="仿宋" w:hAnsi="仿宋" w:hint="eastAsia"/>
          <w:b/>
          <w:sz w:val="28"/>
          <w:szCs w:val="28"/>
        </w:rPr>
        <w:t>列为</w:t>
      </w:r>
      <w:r w:rsidRPr="00892CAD">
        <w:rPr>
          <w:rFonts w:ascii="仿宋" w:eastAsia="仿宋" w:hAnsi="仿宋"/>
          <w:b/>
          <w:sz w:val="28"/>
          <w:szCs w:val="28"/>
        </w:rPr>
        <w:t>政府采购严重违法失信行为记录名单</w:t>
      </w:r>
      <w:r w:rsidRPr="00892CAD">
        <w:rPr>
          <w:rFonts w:ascii="仿宋" w:eastAsia="仿宋" w:hAnsi="仿宋" w:hint="eastAsia"/>
          <w:b/>
          <w:sz w:val="28"/>
          <w:szCs w:val="28"/>
        </w:rPr>
        <w:t>、未被禁止参加政府采购活动</w:t>
      </w:r>
      <w:r w:rsidRPr="00892CAD">
        <w:rPr>
          <w:rFonts w:ascii="仿宋" w:eastAsia="仿宋" w:hAnsi="仿宋" w:hint="eastAsia"/>
          <w:sz w:val="28"/>
          <w:szCs w:val="28"/>
        </w:rPr>
        <w:t>。</w:t>
      </w:r>
    </w:p>
    <w:p w:rsidR="00440C60" w:rsidRPr="00892CAD" w:rsidRDefault="00440C60" w:rsidP="00440C60">
      <w:pPr>
        <w:spacing w:line="360" w:lineRule="auto"/>
        <w:ind w:firstLineChars="200" w:firstLine="560"/>
        <w:rPr>
          <w:rFonts w:ascii="仿宋" w:eastAsia="仿宋" w:hAnsi="仿宋"/>
          <w:sz w:val="28"/>
          <w:szCs w:val="28"/>
        </w:rPr>
      </w:pPr>
      <w:r w:rsidRPr="00892CAD">
        <w:rPr>
          <w:rFonts w:ascii="仿宋" w:eastAsia="仿宋" w:hAnsi="仿宋" w:hint="eastAsia"/>
          <w:sz w:val="28"/>
          <w:szCs w:val="28"/>
        </w:rPr>
        <w:t>以上承诺，如有不实，按提供虚假材料处理，由我公司（单位）承担一切法律责任。</w:t>
      </w:r>
    </w:p>
    <w:p w:rsidR="00440C60" w:rsidRDefault="00440C60" w:rsidP="00440C60">
      <w:pPr>
        <w:ind w:firstLineChars="200" w:firstLine="640"/>
        <w:rPr>
          <w:rFonts w:ascii="仿宋" w:eastAsia="仿宋" w:hAnsi="仿宋"/>
          <w:sz w:val="32"/>
          <w:szCs w:val="32"/>
        </w:rPr>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供应商</w:t>
      </w:r>
      <w:r>
        <w:rPr>
          <w:rFonts w:ascii="仿宋" w:eastAsia="仿宋" w:hAnsi="仿宋"/>
          <w:sz w:val="28"/>
          <w:szCs w:val="28"/>
          <w:lang w:val="zh-CN"/>
        </w:rPr>
        <w:t xml:space="preserve">（盖章）：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sz w:val="28"/>
          <w:szCs w:val="28"/>
          <w:lang w:val="zh-CN"/>
        </w:rPr>
        <w:t xml:space="preserve">法定代表人或授权代理人（签字）： </w:t>
      </w:r>
    </w:p>
    <w:p w:rsidR="00440C60" w:rsidRPr="008E56CA"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承诺</w:t>
      </w:r>
      <w:r>
        <w:rPr>
          <w:rFonts w:ascii="仿宋" w:eastAsia="仿宋" w:hAnsi="仿宋"/>
          <w:sz w:val="28"/>
          <w:szCs w:val="28"/>
          <w:lang w:val="zh-CN"/>
        </w:rPr>
        <w:t xml:space="preserve">日期：     </w:t>
      </w:r>
    </w:p>
    <w:p w:rsidR="00440C60" w:rsidRPr="00440C60" w:rsidRDefault="00440C60" w:rsidP="00440C60">
      <w:pPr>
        <w:pStyle w:val="1"/>
      </w:pPr>
    </w:p>
    <w:p w:rsidR="00440C60" w:rsidRDefault="00440C60" w:rsidP="00425E73">
      <w:pPr>
        <w:pStyle w:val="3"/>
        <w:numPr>
          <w:ilvl w:val="0"/>
          <w:numId w:val="22"/>
        </w:numPr>
        <w:jc w:val="left"/>
        <w:rPr>
          <w:rFonts w:hAnsi="宋体"/>
          <w:b w:val="0"/>
          <w:szCs w:val="36"/>
        </w:rPr>
      </w:pPr>
      <w:r>
        <w:rPr>
          <w:rFonts w:hAnsi="宋体" w:hint="eastAsia"/>
          <w:b w:val="0"/>
          <w:szCs w:val="36"/>
        </w:rPr>
        <w:lastRenderedPageBreak/>
        <w:t>投标声明书</w:t>
      </w:r>
    </w:p>
    <w:p w:rsidR="00440C60" w:rsidRDefault="00440C60" w:rsidP="00440C60">
      <w:pPr>
        <w:autoSpaceDN w:val="0"/>
        <w:snapToGrid w:val="0"/>
        <w:spacing w:line="360" w:lineRule="auto"/>
        <w:rPr>
          <w:rFonts w:ascii="仿宋" w:eastAsia="仿宋" w:hAnsi="仿宋"/>
          <w:sz w:val="28"/>
          <w:szCs w:val="28"/>
        </w:rPr>
      </w:pPr>
      <w:r>
        <w:rPr>
          <w:rFonts w:ascii="仿宋" w:eastAsia="仿宋" w:hAnsi="仿宋" w:hint="eastAsia"/>
          <w:b/>
          <w:bCs/>
          <w:sz w:val="30"/>
          <w:szCs w:val="30"/>
          <w:u w:val="single"/>
        </w:rPr>
        <w:t>陕西省丹凤中学</w:t>
      </w:r>
      <w:r>
        <w:rPr>
          <w:rFonts w:ascii="仿宋" w:eastAsia="仿宋" w:hAnsi="仿宋" w:hint="eastAsia"/>
          <w:sz w:val="28"/>
          <w:szCs w:val="28"/>
        </w:rPr>
        <w:t>：</w:t>
      </w:r>
    </w:p>
    <w:p w:rsidR="00440C60" w:rsidRDefault="00440C60" w:rsidP="00440C60">
      <w:pPr>
        <w:pStyle w:val="a0"/>
        <w:ind w:firstLineChars="200" w:firstLine="560"/>
        <w:rPr>
          <w:rFonts w:ascii="仿宋" w:eastAsia="仿宋" w:hAnsi="仿宋"/>
          <w:sz w:val="28"/>
          <w:szCs w:val="28"/>
        </w:rPr>
      </w:pPr>
      <w:r>
        <w:rPr>
          <w:rFonts w:ascii="仿宋" w:eastAsia="仿宋" w:hAnsi="仿宋" w:hint="eastAsia"/>
          <w:sz w:val="28"/>
          <w:szCs w:val="28"/>
        </w:rPr>
        <w:t>我公司</w:t>
      </w:r>
      <w:r>
        <w:rPr>
          <w:rFonts w:ascii="仿宋" w:eastAsia="仿宋" w:hAnsi="仿宋" w:hint="eastAsia"/>
          <w:sz w:val="28"/>
          <w:szCs w:val="28"/>
          <w:u w:val="single"/>
        </w:rPr>
        <w:t>（</w:t>
      </w:r>
      <w:r>
        <w:rPr>
          <w:rFonts w:ascii="仿宋" w:eastAsia="仿宋" w:hAnsi="仿宋" w:hint="eastAsia"/>
          <w:sz w:val="28"/>
          <w:szCs w:val="28"/>
          <w:u w:val="single"/>
          <w:lang w:val="zh-CN"/>
        </w:rPr>
        <w:t>供应商</w:t>
      </w:r>
      <w:r>
        <w:rPr>
          <w:rFonts w:ascii="仿宋" w:eastAsia="仿宋" w:hAnsi="仿宋" w:hint="eastAsia"/>
          <w:sz w:val="28"/>
          <w:szCs w:val="28"/>
          <w:u w:val="single"/>
        </w:rPr>
        <w:t>名称）</w:t>
      </w:r>
      <w:r>
        <w:rPr>
          <w:rFonts w:ascii="仿宋" w:eastAsia="仿宋" w:hAnsi="仿宋" w:hint="eastAsia"/>
          <w:sz w:val="28"/>
          <w:szCs w:val="28"/>
        </w:rPr>
        <w:t>，就参加</w:t>
      </w:r>
      <w:r>
        <w:rPr>
          <w:rFonts w:ascii="仿宋" w:eastAsia="仿宋" w:hAnsi="仿宋" w:hint="eastAsia"/>
          <w:sz w:val="28"/>
          <w:szCs w:val="28"/>
          <w:u w:val="single"/>
        </w:rPr>
        <w:t>陕西省丹凤中学校园绿化管理养护项目</w:t>
      </w:r>
      <w:r>
        <w:rPr>
          <w:rFonts w:ascii="仿宋" w:eastAsia="仿宋" w:hAnsi="仿宋" w:hint="eastAsia"/>
          <w:sz w:val="28"/>
          <w:szCs w:val="28"/>
        </w:rPr>
        <w:t>投标事宜，在此郑重声明：</w:t>
      </w:r>
    </w:p>
    <w:p w:rsidR="00440C60" w:rsidRDefault="00440C60" w:rsidP="00440C60">
      <w:pPr>
        <w:pStyle w:val="a0"/>
        <w:spacing w:line="500" w:lineRule="exact"/>
        <w:ind w:firstLine="573"/>
        <w:rPr>
          <w:rFonts w:ascii="仿宋" w:eastAsia="仿宋" w:hAnsi="仿宋" w:cs="宋体"/>
          <w:sz w:val="28"/>
          <w:szCs w:val="28"/>
        </w:rPr>
      </w:pPr>
      <w:r>
        <w:rPr>
          <w:rFonts w:ascii="仿宋" w:eastAsia="仿宋" w:hAnsi="仿宋" w:cs="宋体" w:hint="eastAsia"/>
          <w:sz w:val="28"/>
          <w:szCs w:val="28"/>
        </w:rPr>
        <w:t>1、我公司所提交的磋商文件全部真实有效；</w:t>
      </w:r>
    </w:p>
    <w:p w:rsidR="00440C60" w:rsidRDefault="00440C60" w:rsidP="00440C60">
      <w:pPr>
        <w:pStyle w:val="a0"/>
        <w:spacing w:line="500" w:lineRule="exact"/>
        <w:ind w:firstLine="573"/>
        <w:rPr>
          <w:rFonts w:ascii="仿宋" w:eastAsia="仿宋" w:hAnsi="仿宋" w:cs="宋体"/>
          <w:sz w:val="28"/>
          <w:szCs w:val="28"/>
        </w:rPr>
      </w:pPr>
      <w:r>
        <w:rPr>
          <w:rFonts w:ascii="仿宋" w:eastAsia="仿宋" w:hAnsi="仿宋" w:cs="宋体" w:hint="eastAsia"/>
          <w:sz w:val="28"/>
          <w:szCs w:val="28"/>
        </w:rPr>
        <w:t>2、我公司近3年来无因安全事故、质量事故、投标违规等不良记录被政府有关部门处罚或仍在处罚期限内的情形存在；</w:t>
      </w:r>
    </w:p>
    <w:p w:rsidR="00440C60" w:rsidRDefault="00440C60" w:rsidP="00440C60">
      <w:pPr>
        <w:pStyle w:val="a0"/>
        <w:spacing w:line="500" w:lineRule="exact"/>
        <w:ind w:firstLine="573"/>
        <w:rPr>
          <w:rFonts w:ascii="仿宋" w:eastAsia="仿宋" w:hAnsi="仿宋" w:cs="宋体"/>
          <w:sz w:val="28"/>
          <w:szCs w:val="28"/>
        </w:rPr>
      </w:pPr>
      <w:r>
        <w:rPr>
          <w:rFonts w:ascii="仿宋" w:eastAsia="仿宋" w:hAnsi="仿宋" w:cs="宋体" w:hint="eastAsia"/>
          <w:sz w:val="28"/>
          <w:szCs w:val="28"/>
        </w:rPr>
        <w:t>3、我公司近3年来无违规违法经营受到责令停产(或停止经营)、 吊销生产许可证（或经营许可证）、较大数额罚款等行政处罚的情形存在；</w:t>
      </w:r>
    </w:p>
    <w:p w:rsidR="00440C60" w:rsidRDefault="00440C60" w:rsidP="00440C60">
      <w:pPr>
        <w:pStyle w:val="a0"/>
        <w:spacing w:line="500" w:lineRule="exact"/>
        <w:ind w:firstLine="573"/>
        <w:rPr>
          <w:rFonts w:ascii="仿宋" w:eastAsia="仿宋" w:hAnsi="仿宋" w:cs="宋体"/>
          <w:sz w:val="28"/>
          <w:szCs w:val="28"/>
        </w:rPr>
      </w:pPr>
      <w:r>
        <w:rPr>
          <w:rFonts w:ascii="仿宋" w:eastAsia="仿宋" w:hAnsi="仿宋" w:cs="宋体" w:hint="eastAsia"/>
          <w:sz w:val="28"/>
          <w:szCs w:val="28"/>
        </w:rPr>
        <w:t>4、我公司无企业财产被查封、冻结或处于破产状态或严重亏损状态等情形存在；</w:t>
      </w:r>
    </w:p>
    <w:p w:rsidR="00440C60" w:rsidRDefault="00440C60" w:rsidP="00440C60">
      <w:pPr>
        <w:pStyle w:val="a0"/>
        <w:spacing w:line="500" w:lineRule="exact"/>
        <w:ind w:firstLine="573"/>
        <w:rPr>
          <w:rFonts w:ascii="仿宋" w:eastAsia="仿宋" w:hAnsi="仿宋" w:cs="宋体"/>
          <w:sz w:val="28"/>
          <w:szCs w:val="28"/>
        </w:rPr>
      </w:pPr>
      <w:r>
        <w:rPr>
          <w:rFonts w:ascii="仿宋" w:eastAsia="仿宋" w:hAnsi="仿宋" w:cs="宋体" w:hint="eastAsia"/>
          <w:sz w:val="28"/>
          <w:szCs w:val="28"/>
        </w:rPr>
        <w:t>5、我公司承诺在投标过程中，保证其与我公司存在控股、管理关系的单位不再参加本次投标，保证不予其他单位围标、串标，不出让投标资格，不采取不正当手段诋毁、排挤其他投标人，不向招标人、招标代理机构、评标委员会成员行贿。</w:t>
      </w:r>
    </w:p>
    <w:p w:rsidR="00440C60" w:rsidRDefault="00440C60" w:rsidP="00440C60">
      <w:pPr>
        <w:pStyle w:val="a0"/>
        <w:spacing w:line="500" w:lineRule="exact"/>
        <w:ind w:firstLine="573"/>
        <w:rPr>
          <w:rFonts w:ascii="仿宋" w:eastAsia="仿宋" w:hAnsi="仿宋" w:cs="宋体"/>
          <w:sz w:val="28"/>
          <w:szCs w:val="28"/>
        </w:rPr>
      </w:pPr>
      <w:r>
        <w:rPr>
          <w:rFonts w:ascii="仿宋" w:eastAsia="仿宋" w:hAnsi="仿宋" w:cs="宋体" w:hint="eastAsia"/>
          <w:sz w:val="28"/>
          <w:szCs w:val="28"/>
        </w:rPr>
        <w:t>以上声明若有违反，一经查实，本公司愿意接受政府有关部门的相应处罚，并愿意承担由此带来的法律后果。</w:t>
      </w:r>
    </w:p>
    <w:p w:rsidR="00440C60" w:rsidRDefault="00440C60" w:rsidP="00440C60">
      <w:pPr>
        <w:pStyle w:val="a0"/>
        <w:spacing w:line="500" w:lineRule="exact"/>
        <w:ind w:firstLine="570"/>
        <w:rPr>
          <w:rFonts w:ascii="仿宋" w:eastAsia="仿宋" w:hAnsi="仿宋" w:cs="宋体"/>
          <w:sz w:val="28"/>
          <w:szCs w:val="28"/>
        </w:rPr>
      </w:pPr>
      <w:r>
        <w:rPr>
          <w:rFonts w:ascii="仿宋" w:eastAsia="仿宋" w:hAnsi="仿宋" w:cs="宋体" w:hint="eastAsia"/>
          <w:sz w:val="28"/>
          <w:szCs w:val="28"/>
        </w:rPr>
        <w:t>特此声明！</w:t>
      </w:r>
    </w:p>
    <w:p w:rsidR="00440C60" w:rsidRDefault="00440C60" w:rsidP="00440C60">
      <w:pPr>
        <w:pStyle w:val="a0"/>
        <w:spacing w:line="500" w:lineRule="exact"/>
        <w:ind w:firstLine="570"/>
        <w:rPr>
          <w:rFonts w:ascii="仿宋" w:eastAsia="仿宋" w:hAnsi="仿宋" w:cs="宋体"/>
          <w:sz w:val="28"/>
          <w:szCs w:val="28"/>
        </w:rPr>
      </w:pPr>
    </w:p>
    <w:p w:rsidR="00440C60" w:rsidRDefault="00440C60" w:rsidP="009B3895">
      <w:pPr>
        <w:pStyle w:val="a0"/>
        <w:spacing w:line="500" w:lineRule="exact"/>
        <w:ind w:firstLine="0"/>
        <w:rPr>
          <w:rFonts w:ascii="仿宋" w:eastAsia="仿宋" w:hAnsi="仿宋" w:cs="宋体"/>
          <w:sz w:val="28"/>
          <w:szCs w:val="28"/>
        </w:rPr>
      </w:pPr>
    </w:p>
    <w:p w:rsidR="00440C60" w:rsidRDefault="00440C60" w:rsidP="00440C60">
      <w:pPr>
        <w:pStyle w:val="a0"/>
        <w:spacing w:line="500" w:lineRule="exact"/>
        <w:ind w:firstLine="570"/>
        <w:rPr>
          <w:rFonts w:ascii="仿宋" w:eastAsia="仿宋" w:hAnsi="仿宋" w:cs="宋体"/>
          <w:sz w:val="28"/>
          <w:szCs w:val="28"/>
        </w:rPr>
      </w:pP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 xml:space="preserve">声  明  人(供应商名称、公章):                      </w:t>
      </w:r>
    </w:p>
    <w:p w:rsidR="00440C60" w:rsidRDefault="00440C60" w:rsidP="00440C60">
      <w:pPr>
        <w:autoSpaceDN w:val="0"/>
        <w:snapToGrid w:val="0"/>
        <w:spacing w:line="640" w:lineRule="exact"/>
        <w:ind w:firstLineChars="1200" w:firstLine="3360"/>
        <w:rPr>
          <w:rFonts w:ascii="仿宋" w:eastAsia="仿宋" w:hAnsi="仿宋"/>
          <w:sz w:val="28"/>
          <w:szCs w:val="28"/>
          <w:lang w:val="zh-CN"/>
        </w:rPr>
      </w:pPr>
      <w:r>
        <w:rPr>
          <w:rFonts w:ascii="仿宋" w:eastAsia="仿宋" w:hAnsi="仿宋" w:hint="eastAsia"/>
          <w:sz w:val="28"/>
          <w:szCs w:val="28"/>
          <w:lang w:val="zh-CN"/>
        </w:rPr>
        <w:t xml:space="preserve">法定代表人（签章）：    </w:t>
      </w:r>
    </w:p>
    <w:p w:rsidR="00440C60" w:rsidRPr="00440C60" w:rsidRDefault="00440C60" w:rsidP="00440C60">
      <w:pPr>
        <w:autoSpaceDN w:val="0"/>
        <w:snapToGrid w:val="0"/>
        <w:spacing w:line="640" w:lineRule="exact"/>
        <w:ind w:firstLineChars="1200" w:firstLine="3360"/>
        <w:rPr>
          <w:rFonts w:ascii="仿宋" w:eastAsia="仿宋" w:hAnsi="仿宋"/>
          <w:sz w:val="28"/>
          <w:szCs w:val="28"/>
          <w:lang w:val="zh-CN"/>
        </w:rPr>
        <w:sectPr w:rsidR="00440C60" w:rsidRPr="00440C60">
          <w:headerReference w:type="default" r:id="rId19"/>
          <w:footerReference w:type="default" r:id="rId20"/>
          <w:pgSz w:w="11907" w:h="16840"/>
          <w:pgMar w:top="1418" w:right="1531" w:bottom="1474" w:left="1418" w:header="851" w:footer="850" w:gutter="0"/>
          <w:cols w:space="720"/>
          <w:docGrid w:linePitch="312"/>
        </w:sectPr>
      </w:pPr>
      <w:r>
        <w:rPr>
          <w:rFonts w:ascii="仿宋" w:eastAsia="仿宋" w:hAnsi="仿宋" w:hint="eastAsia"/>
          <w:sz w:val="28"/>
          <w:szCs w:val="28"/>
          <w:lang w:val="zh-CN"/>
        </w:rPr>
        <w:t>日    期：</w:t>
      </w:r>
    </w:p>
    <w:p w:rsidR="00440C60" w:rsidRDefault="00440C60" w:rsidP="00440C60">
      <w:pPr>
        <w:widowControl/>
        <w:jc w:val="left"/>
        <w:rPr>
          <w:rFonts w:ascii="仿宋_GB2312" w:eastAsia="仿宋_GB2312"/>
          <w:sz w:val="32"/>
          <w:szCs w:val="32"/>
        </w:rPr>
      </w:pPr>
    </w:p>
    <w:bookmarkEnd w:id="123"/>
    <w:bookmarkEnd w:id="126"/>
    <w:p w:rsidR="008B0BF5" w:rsidRDefault="008B0BF5" w:rsidP="00440C60">
      <w:pPr>
        <w:widowControl/>
        <w:ind w:firstLineChars="1100" w:firstLine="3080"/>
        <w:jc w:val="left"/>
        <w:rPr>
          <w:rFonts w:ascii="仿宋" w:eastAsia="仿宋" w:hAnsi="仿宋"/>
          <w:sz w:val="28"/>
          <w:szCs w:val="28"/>
        </w:rPr>
      </w:pPr>
    </w:p>
    <w:sectPr w:rsidR="008B0BF5" w:rsidSect="008B0BF5">
      <w:headerReference w:type="default" r:id="rId21"/>
      <w:footerReference w:type="default" r:id="rId22"/>
      <w:type w:val="continuous"/>
      <w:pgSz w:w="11907" w:h="16840"/>
      <w:pgMar w:top="1418" w:right="1531" w:bottom="1474" w:left="1418" w:header="851" w:footer="850"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1BF" w:rsidRDefault="002E71BF" w:rsidP="008B0BF5">
      <w:r>
        <w:separator/>
      </w:r>
    </w:p>
  </w:endnote>
  <w:endnote w:type="continuationSeparator" w:id="1">
    <w:p w:rsidR="002E71BF" w:rsidRDefault="002E71BF" w:rsidP="008B0B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Heiti SC Light">
    <w:altName w:val="Arial Unicode MS"/>
    <w:charset w:val="88"/>
    <w:family w:val="auto"/>
    <w:pitch w:val="default"/>
    <w:sig w:usb0="00000000" w:usb1="00000000" w:usb2="00000010" w:usb3="00000000" w:csb0="003E0000" w:csb1="00000000"/>
  </w:font>
  <w:font w:name="Tahoma">
    <w:panose1 w:val="020B0604030504040204"/>
    <w:charset w:val="00"/>
    <w:family w:val="swiss"/>
    <w:pitch w:val="variable"/>
    <w:sig w:usb0="E1002EFF" w:usb1="C000605B" w:usb2="00000029" w:usb3="00000000" w:csb0="000101FF" w:csb1="00000000"/>
  </w:font>
  <w:font w:name="AGYXIQ+Frutiger-Cn">
    <w:altName w:val="宋体"/>
    <w:charset w:val="86"/>
    <w:family w:val="swiss"/>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swiss"/>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c"/>
      <w:ind w:rightChars="-83" w:right="-282"/>
      <w:jc w:val="center"/>
    </w:pPr>
    <w:r>
      <w:rPr>
        <w:rFonts w:hint="eastAsia"/>
      </w:rPr>
      <w:t>陕西侨友工程咨询有限公司</w:t>
    </w:r>
    <w:r>
      <w:rPr>
        <w:rFonts w:hint="eastAsia"/>
      </w:rPr>
      <w:t xml:space="preserve">                     </w:t>
    </w:r>
    <w:r w:rsidR="00877BB9" w:rsidRPr="00877BB9">
      <w:fldChar w:fldCharType="begin"/>
    </w:r>
    <w:r>
      <w:instrText xml:space="preserve"> PAGE   \* MERGEFORMAT </w:instrText>
    </w:r>
    <w:r w:rsidR="00877BB9" w:rsidRPr="00877BB9">
      <w:fldChar w:fldCharType="separate"/>
    </w:r>
    <w:r w:rsidR="00AA1BFD" w:rsidRPr="00AA1BFD">
      <w:rPr>
        <w:noProof/>
        <w:lang w:val="zh-CN"/>
      </w:rPr>
      <w:t>8</w:t>
    </w:r>
    <w:r w:rsidR="00877BB9">
      <w:rPr>
        <w:lang w:val="zh-CN"/>
      </w:rPr>
      <w:fldChar w:fldCharType="end"/>
    </w:r>
    <w:r>
      <w:rPr>
        <w:rFonts w:hint="eastAsia"/>
      </w:rPr>
      <w:t xml:space="preserve">              </w:t>
    </w:r>
    <w:r>
      <w:rPr>
        <w:rFonts w:hint="eastAsia"/>
      </w:rPr>
      <w:t>西安市碑林区南稍门十字大话南门壹中心</w:t>
    </w:r>
    <w:r>
      <w:rPr>
        <w:rFonts w:hint="eastAsia"/>
      </w:rPr>
      <w:t>803</w:t>
    </w:r>
    <w:r>
      <w:rPr>
        <w:rFonts w:hint="eastAsia"/>
      </w:rPr>
      <w:t>室</w:t>
    </w:r>
  </w:p>
  <w:p w:rsidR="00725467" w:rsidRDefault="00725467">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c"/>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c"/>
      <w:ind w:rightChars="-83" w:right="-282"/>
      <w:jc w:val="center"/>
    </w:pPr>
    <w:r>
      <w:rPr>
        <w:rFonts w:hint="eastAsia"/>
      </w:rPr>
      <w:t>陕西侨友工程咨询有限公司</w:t>
    </w:r>
    <w:r>
      <w:rPr>
        <w:rFonts w:hint="eastAsia"/>
      </w:rPr>
      <w:t xml:space="preserve">                     </w:t>
    </w:r>
    <w:r w:rsidR="00877BB9" w:rsidRPr="00877BB9">
      <w:fldChar w:fldCharType="begin"/>
    </w:r>
    <w:r>
      <w:instrText xml:space="preserve"> PAGE   \* MERGEFORMAT </w:instrText>
    </w:r>
    <w:r w:rsidR="00877BB9" w:rsidRPr="00877BB9">
      <w:fldChar w:fldCharType="separate"/>
    </w:r>
    <w:r w:rsidR="009B3895" w:rsidRPr="009B3895">
      <w:rPr>
        <w:noProof/>
        <w:lang w:val="zh-CN"/>
      </w:rPr>
      <w:t>49</w:t>
    </w:r>
    <w:r w:rsidR="00877BB9">
      <w:rPr>
        <w:lang w:val="zh-CN"/>
      </w:rPr>
      <w:fldChar w:fldCharType="end"/>
    </w:r>
    <w:r>
      <w:rPr>
        <w:rFonts w:hint="eastAsia"/>
      </w:rPr>
      <w:t xml:space="preserve">              </w:t>
    </w:r>
    <w:r>
      <w:rPr>
        <w:rFonts w:hint="eastAsia"/>
      </w:rPr>
      <w:t>西安市碑林区南稍门十字大话南门壹中心</w:t>
    </w:r>
    <w:r>
      <w:rPr>
        <w:rFonts w:hint="eastAsia"/>
      </w:rPr>
      <w:t>803</w:t>
    </w:r>
    <w:r>
      <w:rPr>
        <w:rFonts w:hint="eastAsia"/>
      </w:rPr>
      <w:t>室</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C60" w:rsidRDefault="00877BB9">
    <w:pPr>
      <w:pStyle w:val="ac"/>
    </w:pPr>
    <w:r>
      <w:pict>
        <v:shapetype id="_x0000_t202" coordsize="21600,21600" o:spt="202" path="m,l,21600r21600,l21600,xe">
          <v:stroke joinstyle="miter"/>
          <v:path gradientshapeok="t" o:connecttype="rect"/>
        </v:shapetype>
        <v:shape id="文本框 3" o:spid="_x0000_s1029" type="#_x0000_t202" style="position:absolute;margin-left:0;margin-top:0;width:2in;height:2in;z-index:25166233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440C60" w:rsidRDefault="00877BB9">
                <w:pPr>
                  <w:pStyle w:val="ac"/>
                </w:pPr>
                <w:fldSimple w:instr=" PAGE  \* MERGEFORMAT ">
                  <w:r w:rsidR="009B3895">
                    <w:rPr>
                      <w:noProof/>
                    </w:rPr>
                    <w:t>66</w:t>
                  </w:r>
                </w:fldSimple>
              </w:p>
            </w:txbxContent>
          </v:textbox>
          <w10:wrap anchorx="margin"/>
        </v:shape>
      </w:pict>
    </w:r>
    <w:r w:rsidR="00440C60">
      <w:rPr>
        <w:rFonts w:hint="eastAsia"/>
        <w:szCs w:val="21"/>
      </w:rPr>
      <w:t>陕西侨友工程咨询有限公司</w:t>
    </w:r>
    <w:r w:rsidR="00440C60">
      <w:rPr>
        <w:rFonts w:hint="eastAsia"/>
        <w:szCs w:val="21"/>
      </w:rPr>
      <w:t xml:space="preserve">                                    </w:t>
    </w:r>
    <w:r w:rsidR="00440C60">
      <w:rPr>
        <w:rFonts w:hint="eastAsia"/>
        <w:szCs w:val="21"/>
      </w:rPr>
      <w:t>西安市碑林区南稍门十字大话南门壹中心</w:t>
    </w:r>
    <w:r w:rsidR="00440C60">
      <w:rPr>
        <w:rFonts w:hint="eastAsia"/>
        <w:szCs w:val="21"/>
      </w:rPr>
      <w:t>803</w:t>
    </w:r>
  </w:p>
  <w:p w:rsidR="00440C60" w:rsidRDefault="00440C60">
    <w:pPr>
      <w:pStyle w:val="ac"/>
      <w:jc w:val="center"/>
      <w:rPr>
        <w:sz w:val="21"/>
        <w:szCs w:val="21"/>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877BB9">
    <w:pPr>
      <w:pStyle w:val="ac"/>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725467" w:rsidRDefault="00877BB9">
                <w:pPr>
                  <w:pStyle w:val="ac"/>
                </w:pPr>
                <w:fldSimple w:instr=" PAGE  \* MERGEFORMAT ">
                  <w:r w:rsidR="009B3895">
                    <w:rPr>
                      <w:noProof/>
                    </w:rPr>
                    <w:t>68</w:t>
                  </w:r>
                </w:fldSimple>
              </w:p>
            </w:txbxContent>
          </v:textbox>
          <w10:wrap anchorx="margin"/>
        </v:shape>
      </w:pict>
    </w:r>
    <w:r w:rsidR="00725467">
      <w:rPr>
        <w:rFonts w:hint="eastAsia"/>
        <w:szCs w:val="21"/>
      </w:rPr>
      <w:t>陕西侨友工程咨询有限公司</w:t>
    </w:r>
    <w:r w:rsidR="00725467">
      <w:rPr>
        <w:rFonts w:hint="eastAsia"/>
        <w:szCs w:val="21"/>
      </w:rPr>
      <w:t xml:space="preserve">                                   </w:t>
    </w:r>
    <w:r w:rsidR="00725467">
      <w:rPr>
        <w:rFonts w:hint="eastAsia"/>
        <w:szCs w:val="21"/>
      </w:rPr>
      <w:t>西安市碑林区南稍门十字大话南门壹中心</w:t>
    </w:r>
    <w:r w:rsidR="00725467">
      <w:rPr>
        <w:rFonts w:hint="eastAsia"/>
        <w:szCs w:val="21"/>
      </w:rPr>
      <w:t>803</w:t>
    </w:r>
  </w:p>
  <w:p w:rsidR="00725467" w:rsidRDefault="0072546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1BF" w:rsidRDefault="002E71BF" w:rsidP="008B0BF5">
      <w:r>
        <w:separator/>
      </w:r>
    </w:p>
  </w:footnote>
  <w:footnote w:type="continuationSeparator" w:id="1">
    <w:p w:rsidR="002E71BF" w:rsidRDefault="002E71BF" w:rsidP="008B0B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d"/>
      <w:jc w:val="right"/>
    </w:pPr>
    <w:r>
      <w:rPr>
        <w:rFonts w:hint="eastAsia"/>
        <w:b/>
      </w:rPr>
      <w:t>陕西省莲湖教师进修学校物理化学实验室建设项目</w:t>
    </w:r>
  </w:p>
  <w:p w:rsidR="00725467" w:rsidRDefault="00725467">
    <w:pPr>
      <w:pStyle w:val="ad"/>
      <w:pBdr>
        <w:bottom w:val="none" w:sz="0" w:space="0" w:color="auto"/>
      </w:pBdr>
      <w:jc w:val="both"/>
      <w:rPr>
        <w:rFonts w:ascii="楷体_GB2312" w:eastAsia="楷体_GB231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d"/>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d"/>
    </w:pPr>
    <w:r>
      <w:rPr>
        <w:rFonts w:hAnsi="宋体" w:hint="eastAsia"/>
      </w:rPr>
      <w:t>陕西省丹凤中学校园绿化管理养护项目</w:t>
    </w:r>
    <w:r>
      <w:rPr>
        <w:rFonts w:hAnsi="宋体" w:hint="eastAsia"/>
      </w:rPr>
      <w:t xml:space="preserve">                                            </w:t>
    </w:r>
    <w:r>
      <w:rPr>
        <w:rFonts w:hAnsi="宋体" w:hint="eastAsia"/>
      </w:rPr>
      <w:t>竞争性磋商文件</w:t>
    </w:r>
    <w:r>
      <w:rPr>
        <w:rFonts w:hAnsi="宋体" w:hint="eastAsia"/>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d"/>
      <w:jc w:val="both"/>
      <w:rPr>
        <w:rFonts w:hAnsi="宋体"/>
      </w:rPr>
    </w:pPr>
  </w:p>
  <w:p w:rsidR="00725467" w:rsidRDefault="00725467">
    <w:pPr>
      <w:pStyle w:val="ad"/>
      <w:jc w:val="both"/>
      <w:rPr>
        <w:rFonts w:hAnsi="宋体"/>
      </w:rPr>
    </w:pPr>
    <w:r>
      <w:rPr>
        <w:rFonts w:hAnsi="宋体" w:hint="eastAsia"/>
      </w:rPr>
      <w:t>陕西省丹凤中学校园绿化管理养护项目</w:t>
    </w:r>
    <w:r>
      <w:rPr>
        <w:rFonts w:hAnsi="宋体" w:hint="eastAsia"/>
      </w:rPr>
      <w:t xml:space="preserve">                                                </w:t>
    </w:r>
    <w:r>
      <w:rPr>
        <w:rFonts w:hAnsi="宋体" w:hint="eastAsia"/>
      </w:rPr>
      <w:t>竞争性磋商文件</w:t>
    </w:r>
    <w:r>
      <w:rPr>
        <w:rFonts w:hAnsi="宋体" w:hint="eastAsia"/>
      </w:rPr>
      <w:t xml:space="preserve">                                            </w:t>
    </w:r>
  </w:p>
  <w:p w:rsidR="00725467" w:rsidRDefault="00725467">
    <w:pPr>
      <w:pStyle w:val="ad"/>
      <w:pBdr>
        <w:bottom w:val="none" w:sz="0" w:space="0" w:color="auto"/>
      </w:pBdr>
      <w:ind w:leftChars="43" w:left="146" w:rightChars="86" w:right="292" w:firstLineChars="5350" w:firstLine="9630"/>
      <w:jc w:val="right"/>
      <w:rPr>
        <w:rFonts w:ascii="楷体_GB2312" w:eastAsia="楷体_GB231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C60" w:rsidRDefault="00440C60">
    <w:pPr>
      <w:pStyle w:val="ad"/>
      <w:pBdr>
        <w:bottom w:val="none" w:sz="0" w:space="0" w:color="auto"/>
      </w:pBdr>
      <w:ind w:leftChars="43" w:left="146" w:rightChars="86" w:right="292" w:firstLineChars="5350" w:firstLine="9630"/>
      <w:jc w:val="right"/>
      <w:rPr>
        <w:rFonts w:ascii="楷体_GB2312" w:eastAsia="楷体_GB2312"/>
      </w:rPr>
    </w:pPr>
  </w:p>
  <w:p w:rsidR="00440C60" w:rsidRDefault="00440C60" w:rsidP="00B449E7">
    <w:pPr>
      <w:pStyle w:val="ad"/>
      <w:pBdr>
        <w:bottom w:val="none" w:sz="0" w:space="0" w:color="auto"/>
      </w:pBdr>
      <w:ind w:rightChars="7" w:right="24"/>
      <w:jc w:val="both"/>
      <w:rPr>
        <w:rFonts w:ascii="楷体_GB2312" w:eastAsia="楷体_GB2312"/>
        <w:u w:val="single"/>
      </w:rPr>
    </w:pPr>
    <w:r>
      <w:rPr>
        <w:rFonts w:hAnsi="宋体" w:hint="eastAsia"/>
        <w:u w:val="single"/>
      </w:rPr>
      <w:t>陕西省丹凤中学校园绿化管理养护项目</w:t>
    </w:r>
    <w:r>
      <w:rPr>
        <w:rFonts w:hAnsi="宋体" w:hint="eastAsia"/>
        <w:u w:val="single"/>
      </w:rPr>
      <w:t xml:space="preserve">                                               </w:t>
    </w:r>
    <w:r>
      <w:rPr>
        <w:rFonts w:hAnsi="宋体" w:hint="eastAsia"/>
        <w:u w:val="single"/>
      </w:rPr>
      <w:t>竞争性磋商文件</w:t>
    </w:r>
    <w:r>
      <w:rPr>
        <w:rFonts w:hAnsi="宋体" w:hint="eastAsia"/>
        <w:u w:val="single"/>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67" w:rsidRDefault="00725467">
    <w:pPr>
      <w:pStyle w:val="ad"/>
      <w:pBdr>
        <w:bottom w:val="none" w:sz="0" w:space="0" w:color="auto"/>
      </w:pBdr>
      <w:ind w:rightChars="86" w:right="292"/>
      <w:jc w:val="both"/>
      <w:rPr>
        <w:rFonts w:hAnsi="宋体"/>
        <w:u w:val="single"/>
      </w:rPr>
    </w:pPr>
  </w:p>
  <w:p w:rsidR="00725467" w:rsidRDefault="00725467">
    <w:pPr>
      <w:pStyle w:val="ad"/>
      <w:pBdr>
        <w:bottom w:val="none" w:sz="0" w:space="0" w:color="auto"/>
      </w:pBdr>
      <w:ind w:rightChars="86" w:right="292"/>
      <w:jc w:val="both"/>
    </w:pPr>
    <w:r>
      <w:rPr>
        <w:rFonts w:hAnsi="宋体" w:hint="eastAsia"/>
        <w:u w:val="single"/>
      </w:rPr>
      <w:t>陕西省丹凤中学（新建）学校食堂外包经营权采购项目</w:t>
    </w:r>
    <w:r>
      <w:rPr>
        <w:rFonts w:hAnsi="宋体" w:hint="eastAsia"/>
        <w:u w:val="single"/>
      </w:rPr>
      <w:t xml:space="preserve">                                         </w:t>
    </w:r>
    <w:r>
      <w:rPr>
        <w:rFonts w:hAnsi="宋体" w:hint="eastAsia"/>
        <w:u w:val="single"/>
      </w:rPr>
      <w:t>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D24BA"/>
    <w:multiLevelType w:val="hybridMultilevel"/>
    <w:tmpl w:val="C66216D2"/>
    <w:lvl w:ilvl="0" w:tplc="F632905C">
      <w:start w:val="1"/>
      <w:numFmt w:val="decimal"/>
      <w:suff w:val="nothing"/>
      <w:lvlText w:val="（%1）"/>
      <w:lvlJc w:val="left"/>
      <w:pPr>
        <w:ind w:left="0" w:firstLine="56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42C068E"/>
    <w:multiLevelType w:val="hybridMultilevel"/>
    <w:tmpl w:val="761C802C"/>
    <w:lvl w:ilvl="0" w:tplc="D7D6D080">
      <w:start w:val="1"/>
      <w:numFmt w:val="decimal"/>
      <w:lvlText w:val="%1、"/>
      <w:lvlJc w:val="left"/>
      <w:pPr>
        <w:ind w:left="1535" w:hanging="97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154F3D37"/>
    <w:multiLevelType w:val="multilevel"/>
    <w:tmpl w:val="154F3D37"/>
    <w:lvl w:ilvl="0">
      <w:start w:val="1"/>
      <w:numFmt w:val="decimal"/>
      <w:suff w:val="nothing"/>
      <w:lvlText w:val="（%1）"/>
      <w:lvlJc w:val="left"/>
      <w:pPr>
        <w:ind w:left="0" w:firstLine="0"/>
      </w:pPr>
      <w:rPr>
        <w:rFonts w:hint="default"/>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02A3047"/>
    <w:multiLevelType w:val="multilevel"/>
    <w:tmpl w:val="202A3047"/>
    <w:lvl w:ilvl="0">
      <w:start w:val="1"/>
      <w:numFmt w:val="decimal"/>
      <w:suff w:val="nothing"/>
      <w:lvlText w:val="%1、"/>
      <w:lvlJc w:val="left"/>
      <w:pPr>
        <w:ind w:left="0" w:firstLine="51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4">
    <w:nsid w:val="21B37124"/>
    <w:multiLevelType w:val="singleLevel"/>
    <w:tmpl w:val="21B37124"/>
    <w:lvl w:ilvl="0">
      <w:start w:val="1"/>
      <w:numFmt w:val="chineseCounting"/>
      <w:suff w:val="nothing"/>
      <w:lvlText w:val="%1、"/>
      <w:lvlJc w:val="left"/>
      <w:pPr>
        <w:ind w:left="0" w:firstLine="420"/>
      </w:pPr>
      <w:rPr>
        <w:rFonts w:hint="eastAsia"/>
      </w:rPr>
    </w:lvl>
  </w:abstractNum>
  <w:abstractNum w:abstractNumId="5">
    <w:nsid w:val="27EF3B3E"/>
    <w:multiLevelType w:val="multilevel"/>
    <w:tmpl w:val="27EF3B3E"/>
    <w:lvl w:ilvl="0">
      <w:start w:val="1"/>
      <w:numFmt w:val="decimal"/>
      <w:suff w:val="nothing"/>
      <w:lvlText w:val="%1、"/>
      <w:lvlJc w:val="left"/>
      <w:pPr>
        <w:ind w:left="1303" w:hanging="735"/>
      </w:pPr>
      <w:rPr>
        <w:rFonts w:ascii="仿宋" w:eastAsia="仿宋" w:hAnsi="仿宋" w:cs="Times New Roman"/>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
    <w:nsid w:val="29BF452D"/>
    <w:multiLevelType w:val="multilevel"/>
    <w:tmpl w:val="29BF452D"/>
    <w:lvl w:ilvl="0">
      <w:start w:val="1"/>
      <w:numFmt w:val="decimal"/>
      <w:suff w:val="nothing"/>
      <w:lvlText w:val="（%1）"/>
      <w:lvlJc w:val="left"/>
      <w:pPr>
        <w:ind w:left="0" w:firstLine="0"/>
      </w:pPr>
      <w:rPr>
        <w:rFonts w:hint="default"/>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2E1B10FA"/>
    <w:multiLevelType w:val="hybridMultilevel"/>
    <w:tmpl w:val="8B1AF5B8"/>
    <w:lvl w:ilvl="0" w:tplc="5952196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EAB0795"/>
    <w:multiLevelType w:val="multilevel"/>
    <w:tmpl w:val="2EAB0795"/>
    <w:lvl w:ilvl="0">
      <w:start w:val="1"/>
      <w:numFmt w:val="decimal"/>
      <w:suff w:val="nothing"/>
      <w:lvlText w:val="（%1）"/>
      <w:lvlJc w:val="left"/>
      <w:pPr>
        <w:ind w:left="0" w:firstLine="0"/>
      </w:pPr>
      <w:rPr>
        <w:rFonts w:hint="default"/>
        <w:lang w:val="en-US"/>
      </w:rPr>
    </w:lvl>
    <w:lvl w:ilvl="1">
      <w:start w:val="1"/>
      <w:numFmt w:val="chineseCountingThousand"/>
      <w:lvlText w:val="(%2)"/>
      <w:lvlJc w:val="left"/>
      <w:pPr>
        <w:ind w:left="0" w:firstLine="510"/>
      </w:pPr>
      <w:rPr>
        <w:rFonts w:hint="default"/>
      </w:rPr>
    </w:lvl>
    <w:lvl w:ilvl="2">
      <w:start w:val="1"/>
      <w:numFmt w:val="decimal"/>
      <w:suff w:val="nothing"/>
      <w:lvlText w:val="%3、"/>
      <w:lvlJc w:val="left"/>
      <w:pPr>
        <w:ind w:left="1146" w:hanging="720"/>
      </w:pPr>
      <w:rPr>
        <w:rFonts w:hint="default"/>
      </w:r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2F91789C"/>
    <w:multiLevelType w:val="multilevel"/>
    <w:tmpl w:val="2F91789C"/>
    <w:lvl w:ilvl="0">
      <w:start w:val="1"/>
      <w:numFmt w:val="japaneseCounting"/>
      <w:lvlText w:val="第%1章"/>
      <w:lvlJc w:val="left"/>
      <w:pPr>
        <w:ind w:left="1642" w:hanging="108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0">
    <w:nsid w:val="38DA3A35"/>
    <w:multiLevelType w:val="multilevel"/>
    <w:tmpl w:val="38DA3A35"/>
    <w:lvl w:ilvl="0">
      <w:start w:val="1"/>
      <w:numFmt w:val="decimal"/>
      <w:suff w:val="nothing"/>
      <w:lvlText w:val="（%1）"/>
      <w:lvlJc w:val="left"/>
      <w:pPr>
        <w:ind w:left="0" w:firstLine="0"/>
      </w:pPr>
      <w:rPr>
        <w:rFonts w:hint="default"/>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39F11793"/>
    <w:multiLevelType w:val="multilevel"/>
    <w:tmpl w:val="4E9B5234"/>
    <w:lvl w:ilvl="0">
      <w:start w:val="1"/>
      <w:numFmt w:val="decimal"/>
      <w:suff w:val="nothing"/>
      <w:lvlText w:val="%1、"/>
      <w:lvlJc w:val="left"/>
      <w:pPr>
        <w:ind w:left="0" w:firstLine="51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12">
    <w:nsid w:val="4B1522CC"/>
    <w:multiLevelType w:val="multilevel"/>
    <w:tmpl w:val="4B1522CC"/>
    <w:lvl w:ilvl="0">
      <w:start w:val="1"/>
      <w:numFmt w:val="decimal"/>
      <w:suff w:val="nothing"/>
      <w:lvlText w:val="（%1）"/>
      <w:lvlJc w:val="left"/>
      <w:pPr>
        <w:ind w:left="0" w:firstLine="0"/>
      </w:pPr>
      <w:rPr>
        <w:rFonts w:hint="default"/>
        <w:b w:val="0"/>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4E9B5234"/>
    <w:multiLevelType w:val="multilevel"/>
    <w:tmpl w:val="4E9B5234"/>
    <w:lvl w:ilvl="0">
      <w:start w:val="1"/>
      <w:numFmt w:val="decimal"/>
      <w:suff w:val="nothing"/>
      <w:lvlText w:val="%1、"/>
      <w:lvlJc w:val="left"/>
      <w:pPr>
        <w:ind w:left="0" w:firstLine="51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14">
    <w:nsid w:val="55765E85"/>
    <w:multiLevelType w:val="multilevel"/>
    <w:tmpl w:val="55765E85"/>
    <w:lvl w:ilvl="0">
      <w:start w:val="1"/>
      <w:numFmt w:val="decimal"/>
      <w:suff w:val="nothing"/>
      <w:lvlText w:val="%1、"/>
      <w:lvlJc w:val="left"/>
      <w:pPr>
        <w:ind w:left="0" w:firstLine="51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15">
    <w:nsid w:val="57686F38"/>
    <w:multiLevelType w:val="hybridMultilevel"/>
    <w:tmpl w:val="A4BC482A"/>
    <w:lvl w:ilvl="0" w:tplc="043CDC36">
      <w:start w:val="1"/>
      <w:numFmt w:val="decimal"/>
      <w:suff w:val="nothing"/>
      <w:lvlText w:val="（%1）"/>
      <w:lvlJc w:val="left"/>
      <w:pPr>
        <w:ind w:left="0" w:firstLine="56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5A635375"/>
    <w:multiLevelType w:val="multilevel"/>
    <w:tmpl w:val="5A635375"/>
    <w:lvl w:ilvl="0">
      <w:start w:val="1"/>
      <w:numFmt w:val="decimal"/>
      <w:suff w:val="nothing"/>
      <w:lvlText w:val="%1、"/>
      <w:lvlJc w:val="left"/>
      <w:pPr>
        <w:ind w:left="0" w:firstLine="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674C2BB0"/>
    <w:multiLevelType w:val="multilevel"/>
    <w:tmpl w:val="674C2BB0"/>
    <w:lvl w:ilvl="0">
      <w:start w:val="1"/>
      <w:numFmt w:val="decimal"/>
      <w:suff w:val="nothing"/>
      <w:lvlText w:val="%1、"/>
      <w:lvlJc w:val="left"/>
      <w:pPr>
        <w:ind w:left="0" w:firstLine="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9ED0A0B"/>
    <w:multiLevelType w:val="multilevel"/>
    <w:tmpl w:val="69ED0A0B"/>
    <w:lvl w:ilvl="0">
      <w:start w:val="1"/>
      <w:numFmt w:val="decimal"/>
      <w:suff w:val="nothing"/>
      <w:lvlText w:val="%1、"/>
      <w:lvlJc w:val="left"/>
      <w:pPr>
        <w:ind w:left="200" w:firstLine="51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19">
    <w:nsid w:val="6AE1190A"/>
    <w:multiLevelType w:val="multilevel"/>
    <w:tmpl w:val="6AE1190A"/>
    <w:lvl w:ilvl="0">
      <w:start w:val="1"/>
      <w:numFmt w:val="decimal"/>
      <w:suff w:val="nothing"/>
      <w:lvlText w:val="（%1）"/>
      <w:lvlJc w:val="left"/>
      <w:pPr>
        <w:ind w:left="0" w:firstLine="0"/>
      </w:pPr>
      <w:rPr>
        <w:rFonts w:hint="default"/>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770965DB"/>
    <w:multiLevelType w:val="multilevel"/>
    <w:tmpl w:val="770965DB"/>
    <w:lvl w:ilvl="0">
      <w:start w:val="1"/>
      <w:numFmt w:val="chineseCountingThousand"/>
      <w:lvlText w:val="(%1)"/>
      <w:lvlJc w:val="left"/>
      <w:pPr>
        <w:ind w:left="930" w:hanging="420"/>
      </w:pPr>
    </w:lvl>
    <w:lvl w:ilvl="1">
      <w:start w:val="1"/>
      <w:numFmt w:val="decimal"/>
      <w:suff w:val="nothing"/>
      <w:lvlText w:val="%2、"/>
      <w:lvlJc w:val="left"/>
      <w:pPr>
        <w:ind w:left="0" w:firstLine="510"/>
      </w:pPr>
      <w:rPr>
        <w:rFonts w:hint="default"/>
      </w:r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21">
    <w:nsid w:val="7BC91FFB"/>
    <w:multiLevelType w:val="multilevel"/>
    <w:tmpl w:val="7BC91FFB"/>
    <w:lvl w:ilvl="0">
      <w:start w:val="1"/>
      <w:numFmt w:val="decimal"/>
      <w:suff w:val="nothing"/>
      <w:lvlText w:val="（%1）"/>
      <w:lvlJc w:val="left"/>
      <w:pPr>
        <w:ind w:left="0" w:firstLine="0"/>
      </w:pPr>
      <w:rPr>
        <w:rFonts w:hint="default"/>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9"/>
  </w:num>
  <w:num w:numId="2">
    <w:abstractNumId w:val="21"/>
  </w:num>
  <w:num w:numId="3">
    <w:abstractNumId w:val="19"/>
  </w:num>
  <w:num w:numId="4">
    <w:abstractNumId w:val="12"/>
  </w:num>
  <w:num w:numId="5">
    <w:abstractNumId w:val="6"/>
  </w:num>
  <w:num w:numId="6">
    <w:abstractNumId w:val="10"/>
  </w:num>
  <w:num w:numId="7">
    <w:abstractNumId w:val="8"/>
  </w:num>
  <w:num w:numId="8">
    <w:abstractNumId w:val="2"/>
  </w:num>
  <w:num w:numId="9">
    <w:abstractNumId w:val="4"/>
  </w:num>
  <w:num w:numId="10">
    <w:abstractNumId w:val="13"/>
  </w:num>
  <w:num w:numId="11">
    <w:abstractNumId w:val="18"/>
  </w:num>
  <w:num w:numId="12">
    <w:abstractNumId w:val="20"/>
  </w:num>
  <w:num w:numId="13">
    <w:abstractNumId w:val="14"/>
  </w:num>
  <w:num w:numId="14">
    <w:abstractNumId w:val="16"/>
  </w:num>
  <w:num w:numId="15">
    <w:abstractNumId w:val="17"/>
  </w:num>
  <w:num w:numId="16">
    <w:abstractNumId w:val="5"/>
  </w:num>
  <w:num w:numId="17">
    <w:abstractNumId w:val="3"/>
  </w:num>
  <w:num w:numId="18">
    <w:abstractNumId w:val="0"/>
  </w:num>
  <w:num w:numId="19">
    <w:abstractNumId w:val="1"/>
  </w:num>
  <w:num w:numId="20">
    <w:abstractNumId w:val="15"/>
  </w:num>
  <w:num w:numId="21">
    <w:abstractNumId w:val="11"/>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Q0MDAzYWNiNWE4ODVkMGRkY2I3YzMyY2Y1ZjY5YmMifQ=="/>
  </w:docVars>
  <w:rsids>
    <w:rsidRoot w:val="00010429"/>
    <w:rsid w:val="00010429"/>
    <w:rsid w:val="00037F55"/>
    <w:rsid w:val="00086132"/>
    <w:rsid w:val="000A1B80"/>
    <w:rsid w:val="000E1131"/>
    <w:rsid w:val="00107033"/>
    <w:rsid w:val="001127D6"/>
    <w:rsid w:val="0013328C"/>
    <w:rsid w:val="00180FAB"/>
    <w:rsid w:val="001C0A27"/>
    <w:rsid w:val="001C1FF8"/>
    <w:rsid w:val="001D0CE7"/>
    <w:rsid w:val="001D14E2"/>
    <w:rsid w:val="001D26E3"/>
    <w:rsid w:val="001D2C9C"/>
    <w:rsid w:val="001D404A"/>
    <w:rsid w:val="00202AA3"/>
    <w:rsid w:val="00204A06"/>
    <w:rsid w:val="002558DE"/>
    <w:rsid w:val="00286262"/>
    <w:rsid w:val="002A001C"/>
    <w:rsid w:val="002A138F"/>
    <w:rsid w:val="002A688E"/>
    <w:rsid w:val="002B5B0E"/>
    <w:rsid w:val="002C62A1"/>
    <w:rsid w:val="002E589A"/>
    <w:rsid w:val="002E71BF"/>
    <w:rsid w:val="002F7F5C"/>
    <w:rsid w:val="003032E9"/>
    <w:rsid w:val="00360803"/>
    <w:rsid w:val="003948EA"/>
    <w:rsid w:val="003A13B7"/>
    <w:rsid w:val="003B1BF4"/>
    <w:rsid w:val="003C1A70"/>
    <w:rsid w:val="003C34EB"/>
    <w:rsid w:val="003D714E"/>
    <w:rsid w:val="003E434F"/>
    <w:rsid w:val="00406640"/>
    <w:rsid w:val="00417FA4"/>
    <w:rsid w:val="00425E73"/>
    <w:rsid w:val="00440C60"/>
    <w:rsid w:val="00464C0D"/>
    <w:rsid w:val="0047108A"/>
    <w:rsid w:val="004B1A90"/>
    <w:rsid w:val="004B2DE3"/>
    <w:rsid w:val="004B49FB"/>
    <w:rsid w:val="004C1735"/>
    <w:rsid w:val="00515BE3"/>
    <w:rsid w:val="00520002"/>
    <w:rsid w:val="005256EA"/>
    <w:rsid w:val="00526442"/>
    <w:rsid w:val="00527944"/>
    <w:rsid w:val="005811A9"/>
    <w:rsid w:val="00582125"/>
    <w:rsid w:val="00584751"/>
    <w:rsid w:val="005D0578"/>
    <w:rsid w:val="005F4309"/>
    <w:rsid w:val="00610C43"/>
    <w:rsid w:val="00630B20"/>
    <w:rsid w:val="00631042"/>
    <w:rsid w:val="006413D2"/>
    <w:rsid w:val="006579B1"/>
    <w:rsid w:val="00663FF2"/>
    <w:rsid w:val="00675232"/>
    <w:rsid w:val="00681228"/>
    <w:rsid w:val="0069435F"/>
    <w:rsid w:val="0069707E"/>
    <w:rsid w:val="006A77EF"/>
    <w:rsid w:val="006D1CCC"/>
    <w:rsid w:val="00725467"/>
    <w:rsid w:val="0073320C"/>
    <w:rsid w:val="00740EAC"/>
    <w:rsid w:val="007445A6"/>
    <w:rsid w:val="00773FA8"/>
    <w:rsid w:val="007875CF"/>
    <w:rsid w:val="00791A1A"/>
    <w:rsid w:val="007B542B"/>
    <w:rsid w:val="007B5A41"/>
    <w:rsid w:val="007E29C8"/>
    <w:rsid w:val="007F53C0"/>
    <w:rsid w:val="00802AF0"/>
    <w:rsid w:val="00805380"/>
    <w:rsid w:val="00876410"/>
    <w:rsid w:val="00877BB9"/>
    <w:rsid w:val="00881E09"/>
    <w:rsid w:val="0089091A"/>
    <w:rsid w:val="00892CAD"/>
    <w:rsid w:val="008B0BF5"/>
    <w:rsid w:val="008C31C1"/>
    <w:rsid w:val="008D3787"/>
    <w:rsid w:val="008E56CA"/>
    <w:rsid w:val="008F5FD3"/>
    <w:rsid w:val="008F64BA"/>
    <w:rsid w:val="008F6FD3"/>
    <w:rsid w:val="0090593A"/>
    <w:rsid w:val="00917524"/>
    <w:rsid w:val="00926757"/>
    <w:rsid w:val="00942804"/>
    <w:rsid w:val="009B3895"/>
    <w:rsid w:val="009D0AAD"/>
    <w:rsid w:val="009D1689"/>
    <w:rsid w:val="009D42D9"/>
    <w:rsid w:val="009D5C04"/>
    <w:rsid w:val="009F58C2"/>
    <w:rsid w:val="009F7C61"/>
    <w:rsid w:val="00A20AED"/>
    <w:rsid w:val="00A25318"/>
    <w:rsid w:val="00A27820"/>
    <w:rsid w:val="00A408C2"/>
    <w:rsid w:val="00A97272"/>
    <w:rsid w:val="00AA1BFD"/>
    <w:rsid w:val="00AB2930"/>
    <w:rsid w:val="00AB4DC9"/>
    <w:rsid w:val="00AB72C9"/>
    <w:rsid w:val="00AD18FB"/>
    <w:rsid w:val="00AD3BD4"/>
    <w:rsid w:val="00AE29B7"/>
    <w:rsid w:val="00AE6E76"/>
    <w:rsid w:val="00AF39F4"/>
    <w:rsid w:val="00B30F2B"/>
    <w:rsid w:val="00B449E7"/>
    <w:rsid w:val="00B45F4B"/>
    <w:rsid w:val="00B76FB0"/>
    <w:rsid w:val="00B9027C"/>
    <w:rsid w:val="00BF5C7B"/>
    <w:rsid w:val="00C20A47"/>
    <w:rsid w:val="00C2705B"/>
    <w:rsid w:val="00CA682E"/>
    <w:rsid w:val="00CD3243"/>
    <w:rsid w:val="00CD54B9"/>
    <w:rsid w:val="00D03159"/>
    <w:rsid w:val="00D12453"/>
    <w:rsid w:val="00D340C8"/>
    <w:rsid w:val="00D84C8C"/>
    <w:rsid w:val="00DA760C"/>
    <w:rsid w:val="00DB3BD8"/>
    <w:rsid w:val="00DD03FC"/>
    <w:rsid w:val="00DD3FBA"/>
    <w:rsid w:val="00DE05B7"/>
    <w:rsid w:val="00DF3676"/>
    <w:rsid w:val="00DF4E19"/>
    <w:rsid w:val="00E0009C"/>
    <w:rsid w:val="00E3719C"/>
    <w:rsid w:val="00E413D6"/>
    <w:rsid w:val="00E65FA1"/>
    <w:rsid w:val="00EA1E39"/>
    <w:rsid w:val="00EA6269"/>
    <w:rsid w:val="00EB01CC"/>
    <w:rsid w:val="00EC08FB"/>
    <w:rsid w:val="00ED2447"/>
    <w:rsid w:val="00EE130F"/>
    <w:rsid w:val="00EE435E"/>
    <w:rsid w:val="00F4434B"/>
    <w:rsid w:val="00F44E4F"/>
    <w:rsid w:val="00F50097"/>
    <w:rsid w:val="00F53780"/>
    <w:rsid w:val="00F66AB3"/>
    <w:rsid w:val="00F71452"/>
    <w:rsid w:val="00F90849"/>
    <w:rsid w:val="00F978F3"/>
    <w:rsid w:val="00FA1D42"/>
    <w:rsid w:val="00FA6CA6"/>
    <w:rsid w:val="4B277057"/>
    <w:rsid w:val="559A1D92"/>
    <w:rsid w:val="646A044E"/>
    <w:rsid w:val="6E1D3D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nhideWhenUsed="1"/>
    <w:lsdException w:name="Body Text First Indent 2"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8B0BF5"/>
    <w:pPr>
      <w:widowControl w:val="0"/>
      <w:jc w:val="both"/>
    </w:pPr>
    <w:rPr>
      <w:rFonts w:ascii="宋体" w:eastAsia="宋体" w:hAnsi="Times New Roman" w:cs="Times New Roman"/>
      <w:sz w:val="34"/>
    </w:rPr>
  </w:style>
  <w:style w:type="paragraph" w:styleId="10">
    <w:name w:val="heading 1"/>
    <w:basedOn w:val="a"/>
    <w:next w:val="a"/>
    <w:link w:val="1Char"/>
    <w:qFormat/>
    <w:rsid w:val="008B0BF5"/>
    <w:pPr>
      <w:keepNext/>
      <w:keepLines/>
      <w:spacing w:before="340" w:after="330" w:line="576" w:lineRule="auto"/>
      <w:outlineLvl w:val="0"/>
    </w:pPr>
    <w:rPr>
      <w:rFonts w:ascii="Times New Roman"/>
      <w:b/>
      <w:kern w:val="44"/>
      <w:sz w:val="32"/>
    </w:rPr>
  </w:style>
  <w:style w:type="paragraph" w:styleId="2">
    <w:name w:val="heading 2"/>
    <w:basedOn w:val="a"/>
    <w:next w:val="a"/>
    <w:link w:val="2Char"/>
    <w:qFormat/>
    <w:rsid w:val="008B0BF5"/>
    <w:pPr>
      <w:keepNext/>
      <w:keepLines/>
      <w:spacing w:before="260" w:after="260" w:line="500" w:lineRule="exact"/>
      <w:outlineLvl w:val="1"/>
    </w:pPr>
    <w:rPr>
      <w:rFonts w:ascii="Arial" w:eastAsia="黑体" w:hAnsi="Arial"/>
      <w:b/>
      <w:sz w:val="28"/>
    </w:rPr>
  </w:style>
  <w:style w:type="paragraph" w:styleId="3">
    <w:name w:val="heading 3"/>
    <w:basedOn w:val="a"/>
    <w:next w:val="a0"/>
    <w:link w:val="3Char"/>
    <w:qFormat/>
    <w:rsid w:val="008B0BF5"/>
    <w:pPr>
      <w:keepNext/>
      <w:keepLines/>
      <w:spacing w:before="260" w:after="260" w:line="412" w:lineRule="auto"/>
      <w:outlineLvl w:val="2"/>
    </w:pPr>
    <w:rPr>
      <w:rFonts w:ascii="Times New Roman"/>
      <w:b/>
      <w:sz w:val="32"/>
    </w:rPr>
  </w:style>
  <w:style w:type="paragraph" w:styleId="4">
    <w:name w:val="heading 4"/>
    <w:basedOn w:val="a"/>
    <w:next w:val="a"/>
    <w:link w:val="4Char"/>
    <w:uiPriority w:val="9"/>
    <w:qFormat/>
    <w:rsid w:val="008B0BF5"/>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qFormat/>
    <w:rsid w:val="008B0BF5"/>
    <w:pPr>
      <w:keepNext/>
      <w:keepLines/>
      <w:spacing w:before="280" w:after="290" w:line="372" w:lineRule="auto"/>
      <w:outlineLvl w:val="4"/>
    </w:pPr>
    <w:rPr>
      <w:b/>
      <w:sz w:val="28"/>
    </w:rPr>
  </w:style>
  <w:style w:type="paragraph" w:styleId="6">
    <w:name w:val="heading 6"/>
    <w:basedOn w:val="a"/>
    <w:next w:val="a0"/>
    <w:link w:val="6Char"/>
    <w:qFormat/>
    <w:rsid w:val="008B0BF5"/>
    <w:pPr>
      <w:keepNext/>
      <w:keepLines/>
      <w:spacing w:before="240" w:after="64" w:line="316" w:lineRule="auto"/>
      <w:outlineLvl w:val="5"/>
    </w:pPr>
    <w:rPr>
      <w:rFonts w:ascii="Arial" w:eastAsia="黑体" w:hAnsi="Arial"/>
      <w:b/>
      <w:sz w:val="24"/>
    </w:rPr>
  </w:style>
  <w:style w:type="paragraph" w:styleId="7">
    <w:name w:val="heading 7"/>
    <w:basedOn w:val="a"/>
    <w:next w:val="a0"/>
    <w:link w:val="7Char"/>
    <w:qFormat/>
    <w:rsid w:val="008B0BF5"/>
    <w:pPr>
      <w:keepNext/>
      <w:keepLines/>
      <w:spacing w:before="240" w:after="64" w:line="316" w:lineRule="auto"/>
      <w:outlineLvl w:val="6"/>
    </w:pPr>
    <w:rPr>
      <w:b/>
      <w:sz w:val="24"/>
    </w:rPr>
  </w:style>
  <w:style w:type="paragraph" w:styleId="8">
    <w:name w:val="heading 8"/>
    <w:basedOn w:val="a"/>
    <w:next w:val="a0"/>
    <w:link w:val="8Char"/>
    <w:qFormat/>
    <w:rsid w:val="008B0BF5"/>
    <w:pPr>
      <w:keepNext/>
      <w:keepLines/>
      <w:spacing w:before="240" w:after="64" w:line="316" w:lineRule="auto"/>
      <w:outlineLvl w:val="7"/>
    </w:pPr>
    <w:rPr>
      <w:rFonts w:ascii="Arial" w:eastAsia="黑体" w:hAnsi="Arial"/>
      <w:sz w:val="24"/>
    </w:rPr>
  </w:style>
  <w:style w:type="paragraph" w:styleId="9">
    <w:name w:val="heading 9"/>
    <w:basedOn w:val="a"/>
    <w:next w:val="a0"/>
    <w:link w:val="9Char"/>
    <w:qFormat/>
    <w:rsid w:val="008B0BF5"/>
    <w:pPr>
      <w:keepNext/>
      <w:keepLines/>
      <w:spacing w:before="240" w:after="64" w:line="316"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无间隔1"/>
    <w:qFormat/>
    <w:rsid w:val="008B0BF5"/>
    <w:pPr>
      <w:widowControl w:val="0"/>
      <w:jc w:val="both"/>
    </w:pPr>
    <w:rPr>
      <w:rFonts w:ascii="Calibri" w:eastAsia="宋体" w:hAnsi="Calibri" w:cs="Times New Roman"/>
      <w:kern w:val="2"/>
      <w:sz w:val="21"/>
      <w:szCs w:val="22"/>
    </w:rPr>
  </w:style>
  <w:style w:type="paragraph" w:styleId="a0">
    <w:name w:val="Normal Indent"/>
    <w:basedOn w:val="a"/>
    <w:link w:val="Char"/>
    <w:qFormat/>
    <w:rsid w:val="008B0BF5"/>
    <w:pPr>
      <w:ind w:firstLine="420"/>
    </w:pPr>
    <w:rPr>
      <w:rFonts w:eastAsiaTheme="minorEastAsia" w:hAnsiTheme="minorHAnsi" w:cstheme="minorBidi"/>
      <w:kern w:val="2"/>
      <w:szCs w:val="22"/>
    </w:rPr>
  </w:style>
  <w:style w:type="paragraph" w:styleId="30">
    <w:name w:val="List 3"/>
    <w:basedOn w:val="a"/>
    <w:uiPriority w:val="99"/>
    <w:unhideWhenUsed/>
    <w:rsid w:val="008B0BF5"/>
    <w:pPr>
      <w:ind w:leftChars="400" w:left="100" w:hangingChars="200" w:hanging="200"/>
      <w:contextualSpacing/>
    </w:pPr>
  </w:style>
  <w:style w:type="paragraph" w:styleId="a4">
    <w:name w:val="caption"/>
    <w:basedOn w:val="a"/>
    <w:next w:val="a"/>
    <w:uiPriority w:val="35"/>
    <w:unhideWhenUsed/>
    <w:qFormat/>
    <w:rsid w:val="008B0BF5"/>
    <w:rPr>
      <w:rFonts w:asciiTheme="majorHAnsi" w:eastAsia="黑体" w:hAnsiTheme="majorHAnsi" w:cstheme="majorBidi"/>
      <w:sz w:val="20"/>
    </w:rPr>
  </w:style>
  <w:style w:type="paragraph" w:styleId="a5">
    <w:name w:val="Document Map"/>
    <w:basedOn w:val="a"/>
    <w:link w:val="Char1"/>
    <w:qFormat/>
    <w:rsid w:val="008B0BF5"/>
    <w:rPr>
      <w:rFonts w:eastAsiaTheme="minorEastAsia" w:hAnsiTheme="minorHAnsi" w:cstheme="minorBidi"/>
      <w:kern w:val="2"/>
      <w:sz w:val="18"/>
      <w:szCs w:val="18"/>
    </w:rPr>
  </w:style>
  <w:style w:type="paragraph" w:styleId="a6">
    <w:name w:val="annotation text"/>
    <w:basedOn w:val="a"/>
    <w:link w:val="Char0"/>
    <w:qFormat/>
    <w:rsid w:val="008B0BF5"/>
    <w:pPr>
      <w:jc w:val="left"/>
    </w:pPr>
    <w:rPr>
      <w:rFonts w:ascii="Times New Roman"/>
      <w:kern w:val="2"/>
      <w:sz w:val="21"/>
      <w:szCs w:val="24"/>
    </w:rPr>
  </w:style>
  <w:style w:type="paragraph" w:styleId="a7">
    <w:name w:val="Body Text"/>
    <w:basedOn w:val="a"/>
    <w:next w:val="a"/>
    <w:link w:val="Char10"/>
    <w:qFormat/>
    <w:rsid w:val="008B0BF5"/>
    <w:pPr>
      <w:spacing w:after="120"/>
    </w:pPr>
    <w:rPr>
      <w:rFonts w:asciiTheme="minorHAnsi" w:eastAsiaTheme="minorEastAsia" w:hAnsiTheme="minorHAnsi" w:cstheme="minorBidi"/>
      <w:kern w:val="2"/>
      <w:sz w:val="21"/>
      <w:szCs w:val="24"/>
    </w:rPr>
  </w:style>
  <w:style w:type="paragraph" w:styleId="a8">
    <w:name w:val="Body Text Indent"/>
    <w:basedOn w:val="a"/>
    <w:link w:val="Char11"/>
    <w:qFormat/>
    <w:rsid w:val="008B0BF5"/>
    <w:pPr>
      <w:ind w:firstLine="630"/>
    </w:pPr>
    <w:rPr>
      <w:rFonts w:asciiTheme="minorHAnsi" w:eastAsiaTheme="minorEastAsia" w:hAnsiTheme="minorHAnsi" w:cstheme="minorBidi"/>
      <w:kern w:val="2"/>
      <w:sz w:val="32"/>
      <w:szCs w:val="22"/>
    </w:rPr>
  </w:style>
  <w:style w:type="paragraph" w:styleId="20">
    <w:name w:val="List 2"/>
    <w:basedOn w:val="a"/>
    <w:uiPriority w:val="99"/>
    <w:unhideWhenUsed/>
    <w:rsid w:val="008B0BF5"/>
    <w:pPr>
      <w:ind w:leftChars="200" w:left="100" w:hangingChars="200" w:hanging="200"/>
      <w:contextualSpacing/>
    </w:pPr>
  </w:style>
  <w:style w:type="paragraph" w:styleId="31">
    <w:name w:val="toc 3"/>
    <w:basedOn w:val="a"/>
    <w:next w:val="a"/>
    <w:uiPriority w:val="39"/>
    <w:qFormat/>
    <w:rsid w:val="008B0BF5"/>
    <w:pPr>
      <w:ind w:leftChars="400" w:left="840"/>
    </w:pPr>
    <w:rPr>
      <w:rFonts w:ascii="Times New Roman"/>
      <w:kern w:val="2"/>
      <w:sz w:val="21"/>
      <w:szCs w:val="24"/>
    </w:rPr>
  </w:style>
  <w:style w:type="paragraph" w:styleId="a9">
    <w:name w:val="Plain Text"/>
    <w:basedOn w:val="a"/>
    <w:link w:val="Char12"/>
    <w:qFormat/>
    <w:rsid w:val="008B0BF5"/>
    <w:pPr>
      <w:widowControl/>
      <w:overflowPunct w:val="0"/>
      <w:autoSpaceDE w:val="0"/>
      <w:autoSpaceDN w:val="0"/>
      <w:adjustRightInd w:val="0"/>
      <w:jc w:val="left"/>
    </w:pPr>
    <w:rPr>
      <w:rFonts w:eastAsiaTheme="minorEastAsia" w:hAnsi="Courier New" w:cstheme="minorBidi"/>
      <w:kern w:val="2"/>
      <w:sz w:val="21"/>
      <w:szCs w:val="22"/>
    </w:rPr>
  </w:style>
  <w:style w:type="paragraph" w:styleId="aa">
    <w:name w:val="Date"/>
    <w:basedOn w:val="a"/>
    <w:next w:val="a"/>
    <w:link w:val="Char2"/>
    <w:qFormat/>
    <w:rsid w:val="008B0BF5"/>
    <w:pPr>
      <w:ind w:leftChars="2500" w:left="100"/>
    </w:pPr>
    <w:rPr>
      <w:rFonts w:ascii="Times New Roman"/>
      <w:kern w:val="2"/>
      <w:sz w:val="21"/>
      <w:szCs w:val="24"/>
    </w:rPr>
  </w:style>
  <w:style w:type="paragraph" w:styleId="21">
    <w:name w:val="Body Text Indent 2"/>
    <w:basedOn w:val="a"/>
    <w:link w:val="2Char1"/>
    <w:qFormat/>
    <w:rsid w:val="008B0BF5"/>
    <w:pPr>
      <w:ind w:firstLine="630"/>
    </w:pPr>
    <w:rPr>
      <w:rFonts w:asciiTheme="minorHAnsi" w:eastAsiaTheme="minorEastAsia" w:hAnsiTheme="minorHAnsi" w:cstheme="minorBidi"/>
      <w:kern w:val="2"/>
      <w:sz w:val="32"/>
      <w:szCs w:val="22"/>
    </w:rPr>
  </w:style>
  <w:style w:type="paragraph" w:styleId="ab">
    <w:name w:val="Balloon Text"/>
    <w:basedOn w:val="a"/>
    <w:link w:val="Char13"/>
    <w:qFormat/>
    <w:rsid w:val="008B0BF5"/>
    <w:rPr>
      <w:rFonts w:asciiTheme="minorHAnsi" w:eastAsiaTheme="minorEastAsia" w:hAnsiTheme="minorHAnsi" w:cstheme="minorBidi"/>
      <w:kern w:val="2"/>
      <w:sz w:val="18"/>
      <w:szCs w:val="18"/>
    </w:rPr>
  </w:style>
  <w:style w:type="paragraph" w:styleId="ac">
    <w:name w:val="footer"/>
    <w:basedOn w:val="a"/>
    <w:link w:val="Char14"/>
    <w:uiPriority w:val="99"/>
    <w:qFormat/>
    <w:rsid w:val="008B0BF5"/>
    <w:pPr>
      <w:tabs>
        <w:tab w:val="center" w:pos="4153"/>
        <w:tab w:val="right" w:pos="8306"/>
      </w:tabs>
      <w:snapToGrid w:val="0"/>
      <w:jc w:val="left"/>
    </w:pPr>
    <w:rPr>
      <w:rFonts w:asciiTheme="minorHAnsi" w:eastAsiaTheme="minorEastAsia" w:hAnsiTheme="minorHAnsi" w:cstheme="minorBidi"/>
      <w:kern w:val="2"/>
      <w:sz w:val="18"/>
      <w:szCs w:val="22"/>
    </w:rPr>
  </w:style>
  <w:style w:type="paragraph" w:styleId="ad">
    <w:name w:val="header"/>
    <w:basedOn w:val="a"/>
    <w:link w:val="Char15"/>
    <w:uiPriority w:val="99"/>
    <w:qFormat/>
    <w:rsid w:val="008B0BF5"/>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22"/>
    </w:rPr>
  </w:style>
  <w:style w:type="paragraph" w:styleId="11">
    <w:name w:val="toc 1"/>
    <w:basedOn w:val="a"/>
    <w:next w:val="a"/>
    <w:uiPriority w:val="39"/>
    <w:qFormat/>
    <w:rsid w:val="008B0BF5"/>
    <w:pPr>
      <w:tabs>
        <w:tab w:val="right" w:leader="dot" w:pos="8949"/>
      </w:tabs>
      <w:jc w:val="center"/>
    </w:pPr>
    <w:rPr>
      <w:rFonts w:ascii="仿宋" w:eastAsia="仿宋" w:hAnsi="仿宋"/>
      <w:b/>
      <w:sz w:val="28"/>
    </w:rPr>
  </w:style>
  <w:style w:type="paragraph" w:styleId="ae">
    <w:name w:val="List"/>
    <w:basedOn w:val="a"/>
    <w:uiPriority w:val="99"/>
    <w:unhideWhenUsed/>
    <w:rsid w:val="008B0BF5"/>
    <w:pPr>
      <w:ind w:left="200" w:hangingChars="200" w:hanging="200"/>
      <w:contextualSpacing/>
    </w:pPr>
  </w:style>
  <w:style w:type="paragraph" w:styleId="50">
    <w:name w:val="List 5"/>
    <w:basedOn w:val="a"/>
    <w:uiPriority w:val="99"/>
    <w:unhideWhenUsed/>
    <w:rsid w:val="008B0BF5"/>
    <w:pPr>
      <w:ind w:leftChars="800" w:left="100" w:hangingChars="200" w:hanging="200"/>
      <w:contextualSpacing/>
    </w:pPr>
  </w:style>
  <w:style w:type="paragraph" w:styleId="32">
    <w:name w:val="Body Text Indent 3"/>
    <w:basedOn w:val="a"/>
    <w:link w:val="3Char0"/>
    <w:qFormat/>
    <w:rsid w:val="008B0BF5"/>
    <w:pPr>
      <w:adjustRightInd w:val="0"/>
      <w:snapToGrid w:val="0"/>
      <w:spacing w:line="360" w:lineRule="auto"/>
      <w:ind w:firstLineChars="200" w:firstLine="600"/>
    </w:pPr>
    <w:rPr>
      <w:rFonts w:ascii="黑体" w:eastAsia="黑体"/>
      <w:sz w:val="30"/>
      <w:szCs w:val="28"/>
    </w:rPr>
  </w:style>
  <w:style w:type="paragraph" w:styleId="22">
    <w:name w:val="toc 2"/>
    <w:basedOn w:val="a"/>
    <w:next w:val="a"/>
    <w:uiPriority w:val="39"/>
    <w:qFormat/>
    <w:rsid w:val="008B0BF5"/>
    <w:pPr>
      <w:ind w:leftChars="200" w:left="420"/>
    </w:pPr>
  </w:style>
  <w:style w:type="paragraph" w:styleId="23">
    <w:name w:val="Body Text 2"/>
    <w:basedOn w:val="a"/>
    <w:link w:val="2Char0"/>
    <w:qFormat/>
    <w:rsid w:val="008B0BF5"/>
    <w:pPr>
      <w:spacing w:after="120" w:line="480" w:lineRule="auto"/>
    </w:pPr>
  </w:style>
  <w:style w:type="paragraph" w:styleId="40">
    <w:name w:val="List 4"/>
    <w:basedOn w:val="a"/>
    <w:uiPriority w:val="99"/>
    <w:unhideWhenUsed/>
    <w:rsid w:val="008B0BF5"/>
    <w:pPr>
      <w:ind w:leftChars="600" w:left="100" w:hangingChars="200" w:hanging="200"/>
      <w:contextualSpacing/>
    </w:pPr>
  </w:style>
  <w:style w:type="paragraph" w:styleId="24">
    <w:name w:val="List Continue 2"/>
    <w:basedOn w:val="a"/>
    <w:uiPriority w:val="99"/>
    <w:unhideWhenUsed/>
    <w:rsid w:val="008B0BF5"/>
    <w:pPr>
      <w:spacing w:after="120"/>
      <w:ind w:leftChars="400" w:left="840"/>
      <w:contextualSpacing/>
    </w:pPr>
  </w:style>
  <w:style w:type="paragraph" w:styleId="HTML">
    <w:name w:val="HTML Preformatted"/>
    <w:basedOn w:val="a"/>
    <w:link w:val="HTMLChar"/>
    <w:qFormat/>
    <w:rsid w:val="008B0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宋体" w:hint="eastAsia"/>
      <w:sz w:val="24"/>
      <w:szCs w:val="24"/>
    </w:rPr>
  </w:style>
  <w:style w:type="paragraph" w:styleId="af">
    <w:name w:val="Normal (Web)"/>
    <w:basedOn w:val="a"/>
    <w:uiPriority w:val="99"/>
    <w:qFormat/>
    <w:rsid w:val="008B0BF5"/>
    <w:pPr>
      <w:widowControl/>
      <w:spacing w:before="100" w:beforeAutospacing="1" w:after="100" w:afterAutospacing="1"/>
      <w:jc w:val="left"/>
    </w:pPr>
    <w:rPr>
      <w:rFonts w:hAnsi="宋体"/>
      <w:sz w:val="18"/>
      <w:szCs w:val="18"/>
    </w:rPr>
  </w:style>
  <w:style w:type="paragraph" w:styleId="af0">
    <w:name w:val="annotation subject"/>
    <w:basedOn w:val="a6"/>
    <w:next w:val="a6"/>
    <w:link w:val="Char3"/>
    <w:qFormat/>
    <w:rsid w:val="008B0BF5"/>
    <w:rPr>
      <w:b/>
      <w:bCs/>
    </w:rPr>
  </w:style>
  <w:style w:type="paragraph" w:styleId="af1">
    <w:name w:val="Body Text First Indent"/>
    <w:basedOn w:val="a7"/>
    <w:link w:val="Char4"/>
    <w:uiPriority w:val="99"/>
    <w:unhideWhenUsed/>
    <w:rsid w:val="008B0BF5"/>
    <w:pPr>
      <w:ind w:firstLineChars="100" w:firstLine="420"/>
    </w:pPr>
    <w:rPr>
      <w:rFonts w:ascii="宋体" w:eastAsia="宋体" w:hAnsi="Times New Roman" w:cs="Times New Roman"/>
      <w:kern w:val="0"/>
      <w:sz w:val="34"/>
      <w:szCs w:val="20"/>
    </w:rPr>
  </w:style>
  <w:style w:type="paragraph" w:styleId="25">
    <w:name w:val="Body Text First Indent 2"/>
    <w:basedOn w:val="a8"/>
    <w:link w:val="2Char2"/>
    <w:uiPriority w:val="99"/>
    <w:unhideWhenUsed/>
    <w:rsid w:val="008B0BF5"/>
    <w:pPr>
      <w:spacing w:after="120"/>
      <w:ind w:leftChars="200" w:left="420" w:firstLineChars="200" w:firstLine="420"/>
    </w:pPr>
    <w:rPr>
      <w:rFonts w:ascii="宋体" w:eastAsia="宋体" w:hAnsi="Times New Roman" w:cs="Times New Roman"/>
      <w:kern w:val="0"/>
      <w:sz w:val="34"/>
      <w:szCs w:val="20"/>
    </w:rPr>
  </w:style>
  <w:style w:type="table" w:styleId="af2">
    <w:name w:val="Table Grid"/>
    <w:basedOn w:val="a2"/>
    <w:qFormat/>
    <w:rsid w:val="008B0BF5"/>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1"/>
    <w:qFormat/>
    <w:rsid w:val="008B0BF5"/>
    <w:rPr>
      <w:b/>
    </w:rPr>
  </w:style>
  <w:style w:type="character" w:styleId="af4">
    <w:name w:val="page number"/>
    <w:basedOn w:val="a1"/>
    <w:qFormat/>
    <w:rsid w:val="008B0BF5"/>
  </w:style>
  <w:style w:type="character" w:styleId="af5">
    <w:name w:val="FollowedHyperlink"/>
    <w:basedOn w:val="a1"/>
    <w:uiPriority w:val="99"/>
    <w:qFormat/>
    <w:rsid w:val="008B0BF5"/>
    <w:rPr>
      <w:color w:val="333333"/>
      <w:u w:val="none"/>
    </w:rPr>
  </w:style>
  <w:style w:type="character" w:styleId="af6">
    <w:name w:val="Emphasis"/>
    <w:qFormat/>
    <w:rsid w:val="008B0BF5"/>
    <w:rPr>
      <w:i/>
    </w:rPr>
  </w:style>
  <w:style w:type="character" w:styleId="HTML0">
    <w:name w:val="HTML Definition"/>
    <w:basedOn w:val="a1"/>
    <w:qFormat/>
    <w:rsid w:val="008B0BF5"/>
    <w:rPr>
      <w:i/>
    </w:rPr>
  </w:style>
  <w:style w:type="character" w:styleId="af7">
    <w:name w:val="Hyperlink"/>
    <w:basedOn w:val="a1"/>
    <w:uiPriority w:val="99"/>
    <w:unhideWhenUsed/>
    <w:qFormat/>
    <w:rsid w:val="008B0BF5"/>
    <w:rPr>
      <w:color w:val="0000FF"/>
      <w:u w:val="single"/>
    </w:rPr>
  </w:style>
  <w:style w:type="character" w:styleId="HTML1">
    <w:name w:val="HTML Code"/>
    <w:basedOn w:val="a1"/>
    <w:qFormat/>
    <w:rsid w:val="008B0BF5"/>
    <w:rPr>
      <w:rFonts w:ascii="Consolas" w:eastAsia="Consolas" w:hAnsi="Consolas" w:cs="Consolas" w:hint="default"/>
      <w:color w:val="C7254E"/>
      <w:sz w:val="21"/>
      <w:szCs w:val="21"/>
      <w:shd w:val="clear" w:color="auto" w:fill="F9F2F4"/>
    </w:rPr>
  </w:style>
  <w:style w:type="character" w:styleId="af8">
    <w:name w:val="annotation reference"/>
    <w:basedOn w:val="a1"/>
    <w:qFormat/>
    <w:rsid w:val="008B0BF5"/>
    <w:rPr>
      <w:sz w:val="21"/>
      <w:szCs w:val="21"/>
    </w:rPr>
  </w:style>
  <w:style w:type="character" w:styleId="HTML2">
    <w:name w:val="HTML Keyboard"/>
    <w:basedOn w:val="a1"/>
    <w:qFormat/>
    <w:rsid w:val="008B0BF5"/>
    <w:rPr>
      <w:rFonts w:ascii="Consolas" w:eastAsia="Consolas" w:hAnsi="Consolas" w:cs="Consolas" w:hint="default"/>
      <w:color w:val="FFFFFF"/>
      <w:sz w:val="21"/>
      <w:szCs w:val="21"/>
      <w:shd w:val="clear" w:color="auto" w:fill="333333"/>
    </w:rPr>
  </w:style>
  <w:style w:type="character" w:styleId="HTML3">
    <w:name w:val="HTML Sample"/>
    <w:basedOn w:val="a1"/>
    <w:qFormat/>
    <w:rsid w:val="008B0BF5"/>
    <w:rPr>
      <w:rFonts w:ascii="Consolas" w:eastAsia="Consolas" w:hAnsi="Consolas" w:cs="Consolas"/>
      <w:sz w:val="21"/>
      <w:szCs w:val="21"/>
    </w:rPr>
  </w:style>
  <w:style w:type="character" w:customStyle="1" w:styleId="1Char">
    <w:name w:val="标题 1 Char"/>
    <w:basedOn w:val="a1"/>
    <w:link w:val="10"/>
    <w:qFormat/>
    <w:rsid w:val="008B0BF5"/>
    <w:rPr>
      <w:rFonts w:ascii="Times New Roman" w:eastAsia="宋体" w:hAnsi="Times New Roman" w:cs="Times New Roman"/>
      <w:b/>
      <w:kern w:val="44"/>
      <w:sz w:val="32"/>
      <w:szCs w:val="20"/>
    </w:rPr>
  </w:style>
  <w:style w:type="character" w:customStyle="1" w:styleId="2Char">
    <w:name w:val="标题 2 Char"/>
    <w:basedOn w:val="a1"/>
    <w:link w:val="2"/>
    <w:rsid w:val="008B0BF5"/>
    <w:rPr>
      <w:rFonts w:ascii="Arial" w:eastAsia="黑体" w:hAnsi="Arial" w:cs="Times New Roman"/>
      <w:b/>
      <w:kern w:val="0"/>
      <w:sz w:val="28"/>
      <w:szCs w:val="20"/>
    </w:rPr>
  </w:style>
  <w:style w:type="character" w:customStyle="1" w:styleId="3Char">
    <w:name w:val="标题 3 Char"/>
    <w:basedOn w:val="a1"/>
    <w:link w:val="3"/>
    <w:rsid w:val="008B0BF5"/>
    <w:rPr>
      <w:rFonts w:ascii="Times New Roman" w:eastAsia="宋体" w:hAnsi="Times New Roman" w:cs="Times New Roman"/>
      <w:b/>
      <w:kern w:val="0"/>
      <w:sz w:val="32"/>
      <w:szCs w:val="20"/>
    </w:rPr>
  </w:style>
  <w:style w:type="character" w:customStyle="1" w:styleId="4Char">
    <w:name w:val="标题 4 Char"/>
    <w:basedOn w:val="a1"/>
    <w:link w:val="4"/>
    <w:uiPriority w:val="9"/>
    <w:rsid w:val="008B0BF5"/>
    <w:rPr>
      <w:rFonts w:ascii="Arial" w:eastAsia="黑体" w:hAnsi="Arial" w:cs="Times New Roman"/>
      <w:b/>
      <w:bCs/>
      <w:kern w:val="0"/>
      <w:sz w:val="28"/>
      <w:szCs w:val="28"/>
    </w:rPr>
  </w:style>
  <w:style w:type="character" w:customStyle="1" w:styleId="5Char">
    <w:name w:val="标题 5 Char"/>
    <w:basedOn w:val="a1"/>
    <w:link w:val="5"/>
    <w:rsid w:val="008B0BF5"/>
    <w:rPr>
      <w:rFonts w:ascii="宋体" w:eastAsia="宋体" w:hAnsi="Times New Roman" w:cs="Times New Roman"/>
      <w:b/>
      <w:kern w:val="0"/>
      <w:sz w:val="28"/>
      <w:szCs w:val="20"/>
    </w:rPr>
  </w:style>
  <w:style w:type="character" w:customStyle="1" w:styleId="6Char">
    <w:name w:val="标题 6 Char"/>
    <w:basedOn w:val="a1"/>
    <w:link w:val="6"/>
    <w:rsid w:val="008B0BF5"/>
    <w:rPr>
      <w:rFonts w:ascii="Arial" w:eastAsia="黑体" w:hAnsi="Arial" w:cs="Times New Roman"/>
      <w:b/>
      <w:kern w:val="0"/>
      <w:sz w:val="24"/>
      <w:szCs w:val="20"/>
    </w:rPr>
  </w:style>
  <w:style w:type="character" w:customStyle="1" w:styleId="7Char">
    <w:name w:val="标题 7 Char"/>
    <w:basedOn w:val="a1"/>
    <w:link w:val="7"/>
    <w:rsid w:val="008B0BF5"/>
    <w:rPr>
      <w:rFonts w:ascii="宋体" w:eastAsia="宋体" w:hAnsi="Times New Roman" w:cs="Times New Roman"/>
      <w:b/>
      <w:kern w:val="0"/>
      <w:sz w:val="24"/>
      <w:szCs w:val="20"/>
    </w:rPr>
  </w:style>
  <w:style w:type="character" w:customStyle="1" w:styleId="8Char">
    <w:name w:val="标题 8 Char"/>
    <w:basedOn w:val="a1"/>
    <w:link w:val="8"/>
    <w:rsid w:val="008B0BF5"/>
    <w:rPr>
      <w:rFonts w:ascii="Arial" w:eastAsia="黑体" w:hAnsi="Arial" w:cs="Times New Roman"/>
      <w:kern w:val="0"/>
      <w:sz w:val="24"/>
      <w:szCs w:val="20"/>
    </w:rPr>
  </w:style>
  <w:style w:type="character" w:customStyle="1" w:styleId="9Char">
    <w:name w:val="标题 9 Char"/>
    <w:basedOn w:val="a1"/>
    <w:link w:val="9"/>
    <w:rsid w:val="008B0BF5"/>
    <w:rPr>
      <w:rFonts w:ascii="Arial" w:eastAsia="黑体" w:hAnsi="Arial" w:cs="Times New Roman"/>
      <w:kern w:val="0"/>
      <w:sz w:val="34"/>
      <w:szCs w:val="20"/>
    </w:rPr>
  </w:style>
  <w:style w:type="character" w:customStyle="1" w:styleId="SANGFOR6Char">
    <w:name w:val="SANGFOR_6_正文 Char"/>
    <w:link w:val="SANGFOR6"/>
    <w:qFormat/>
    <w:rsid w:val="008B0BF5"/>
    <w:rPr>
      <w:rFonts w:ascii="Heiti SC Light" w:eastAsia="Heiti SC Light" w:hAnsi="Times New Roman"/>
      <w:sz w:val="22"/>
    </w:rPr>
  </w:style>
  <w:style w:type="paragraph" w:customStyle="1" w:styleId="SANGFOR6">
    <w:name w:val="SANGFOR_6_正文"/>
    <w:basedOn w:val="a"/>
    <w:link w:val="SANGFOR6Char"/>
    <w:qFormat/>
    <w:rsid w:val="008B0BF5"/>
    <w:pPr>
      <w:spacing w:line="360" w:lineRule="auto"/>
      <w:ind w:firstLineChars="200" w:firstLine="480"/>
    </w:pPr>
    <w:rPr>
      <w:rFonts w:ascii="Heiti SC Light" w:eastAsia="Heiti SC Light" w:cstheme="minorBidi"/>
      <w:kern w:val="2"/>
      <w:sz w:val="22"/>
      <w:szCs w:val="22"/>
    </w:rPr>
  </w:style>
  <w:style w:type="character" w:customStyle="1" w:styleId="Char5">
    <w:name w:val="正文文本缩进 Char"/>
    <w:link w:val="a8"/>
    <w:qFormat/>
    <w:rsid w:val="008B0BF5"/>
    <w:rPr>
      <w:sz w:val="32"/>
    </w:rPr>
  </w:style>
  <w:style w:type="character" w:customStyle="1" w:styleId="Char">
    <w:name w:val="正文缩进 Char"/>
    <w:link w:val="a0"/>
    <w:qFormat/>
    <w:rsid w:val="008B0BF5"/>
    <w:rPr>
      <w:rFonts w:ascii="宋体"/>
      <w:sz w:val="34"/>
    </w:rPr>
  </w:style>
  <w:style w:type="character" w:customStyle="1" w:styleId="Char6">
    <w:name w:val="纯文本 Char"/>
    <w:link w:val="a9"/>
    <w:qFormat/>
    <w:rsid w:val="008B0BF5"/>
    <w:rPr>
      <w:rFonts w:ascii="宋体" w:hAnsi="Courier New"/>
    </w:rPr>
  </w:style>
  <w:style w:type="character" w:customStyle="1" w:styleId="font51">
    <w:name w:val="font51"/>
    <w:basedOn w:val="a1"/>
    <w:qFormat/>
    <w:rsid w:val="008B0BF5"/>
    <w:rPr>
      <w:rFonts w:ascii="Times New Roman" w:hAnsi="Times New Roman" w:cs="Times New Roman" w:hint="default"/>
      <w:color w:val="000000"/>
      <w:sz w:val="18"/>
      <w:szCs w:val="18"/>
      <w:u w:val="none"/>
    </w:rPr>
  </w:style>
  <w:style w:type="character" w:customStyle="1" w:styleId="Char7">
    <w:name w:val="页脚 Char"/>
    <w:link w:val="ac"/>
    <w:uiPriority w:val="99"/>
    <w:qFormat/>
    <w:rsid w:val="008B0BF5"/>
    <w:rPr>
      <w:sz w:val="18"/>
    </w:rPr>
  </w:style>
  <w:style w:type="character" w:customStyle="1" w:styleId="Char8">
    <w:name w:val="页眉 Char"/>
    <w:link w:val="ad"/>
    <w:uiPriority w:val="99"/>
    <w:qFormat/>
    <w:rsid w:val="008B0BF5"/>
    <w:rPr>
      <w:sz w:val="18"/>
    </w:rPr>
  </w:style>
  <w:style w:type="character" w:customStyle="1" w:styleId="apple-converted-space">
    <w:name w:val="apple-converted-space"/>
    <w:basedOn w:val="a1"/>
    <w:rsid w:val="008B0BF5"/>
  </w:style>
  <w:style w:type="character" w:customStyle="1" w:styleId="Char9">
    <w:name w:val="无间隔 Char"/>
    <w:basedOn w:val="a1"/>
    <w:link w:val="af9"/>
    <w:uiPriority w:val="1"/>
    <w:rsid w:val="008B0BF5"/>
    <w:rPr>
      <w:rFonts w:ascii="Calibri" w:hAnsi="Calibri"/>
      <w:sz w:val="22"/>
    </w:rPr>
  </w:style>
  <w:style w:type="paragraph" w:styleId="af9">
    <w:name w:val="No Spacing"/>
    <w:link w:val="Char9"/>
    <w:uiPriority w:val="1"/>
    <w:qFormat/>
    <w:rsid w:val="008B0BF5"/>
    <w:rPr>
      <w:rFonts w:ascii="Calibri" w:hAnsi="Calibri"/>
      <w:kern w:val="2"/>
      <w:sz w:val="22"/>
      <w:szCs w:val="22"/>
    </w:rPr>
  </w:style>
  <w:style w:type="character" w:customStyle="1" w:styleId="font11">
    <w:name w:val="font11"/>
    <w:basedOn w:val="a1"/>
    <w:qFormat/>
    <w:rsid w:val="008B0BF5"/>
    <w:rPr>
      <w:rFonts w:ascii="宋体" w:eastAsia="宋体" w:hAnsi="宋体" w:cs="宋体" w:hint="eastAsia"/>
      <w:color w:val="000000"/>
      <w:sz w:val="18"/>
      <w:szCs w:val="18"/>
      <w:u w:val="none"/>
    </w:rPr>
  </w:style>
  <w:style w:type="character" w:customStyle="1" w:styleId="Chara">
    <w:name w:val="正文文本 Char"/>
    <w:link w:val="a7"/>
    <w:rsid w:val="008B0BF5"/>
    <w:rPr>
      <w:szCs w:val="24"/>
    </w:rPr>
  </w:style>
  <w:style w:type="character" w:customStyle="1" w:styleId="2Char3">
    <w:name w:val="正文文本缩进 2 Char"/>
    <w:link w:val="21"/>
    <w:rsid w:val="008B0BF5"/>
    <w:rPr>
      <w:sz w:val="32"/>
    </w:rPr>
  </w:style>
  <w:style w:type="character" w:customStyle="1" w:styleId="font01">
    <w:name w:val="font01"/>
    <w:basedOn w:val="a1"/>
    <w:qFormat/>
    <w:rsid w:val="008B0BF5"/>
    <w:rPr>
      <w:rFonts w:ascii="宋体" w:eastAsia="宋体" w:hAnsi="宋体" w:cs="宋体" w:hint="eastAsia"/>
      <w:color w:val="000000"/>
      <w:sz w:val="18"/>
      <w:szCs w:val="18"/>
      <w:u w:val="none"/>
    </w:rPr>
  </w:style>
  <w:style w:type="character" w:customStyle="1" w:styleId="Charb">
    <w:name w:val="批注框文本 Char"/>
    <w:link w:val="ab"/>
    <w:qFormat/>
    <w:rsid w:val="008B0BF5"/>
    <w:rPr>
      <w:sz w:val="18"/>
      <w:szCs w:val="18"/>
    </w:rPr>
  </w:style>
  <w:style w:type="character" w:customStyle="1" w:styleId="Charc">
    <w:name w:val="列出段落 Char"/>
    <w:link w:val="26"/>
    <w:qFormat/>
    <w:locked/>
    <w:rsid w:val="008B0BF5"/>
    <w:rPr>
      <w:rFonts w:ascii="Calibri" w:hAnsi="Calibri" w:cs="Calibri"/>
    </w:rPr>
  </w:style>
  <w:style w:type="paragraph" w:customStyle="1" w:styleId="26">
    <w:name w:val="列出段落2"/>
    <w:basedOn w:val="a"/>
    <w:link w:val="Charc"/>
    <w:qFormat/>
    <w:rsid w:val="008B0BF5"/>
    <w:pPr>
      <w:ind w:firstLineChars="200" w:firstLine="420"/>
    </w:pPr>
    <w:rPr>
      <w:rFonts w:ascii="Calibri" w:eastAsiaTheme="minorEastAsia" w:hAnsi="Calibri" w:cs="Calibri"/>
      <w:kern w:val="2"/>
      <w:sz w:val="21"/>
      <w:szCs w:val="22"/>
    </w:rPr>
  </w:style>
  <w:style w:type="character" w:customStyle="1" w:styleId="Chard">
    <w:name w:val="文档结构图 Char"/>
    <w:link w:val="a5"/>
    <w:qFormat/>
    <w:rsid w:val="008B0BF5"/>
    <w:rPr>
      <w:rFonts w:ascii="宋体"/>
      <w:sz w:val="18"/>
      <w:szCs w:val="18"/>
    </w:rPr>
  </w:style>
  <w:style w:type="character" w:customStyle="1" w:styleId="3Char0">
    <w:name w:val="正文文本缩进 3 Char"/>
    <w:basedOn w:val="a1"/>
    <w:link w:val="32"/>
    <w:qFormat/>
    <w:rsid w:val="008B0BF5"/>
    <w:rPr>
      <w:rFonts w:ascii="黑体" w:eastAsia="黑体" w:hAnsi="Times New Roman" w:cs="Times New Roman"/>
      <w:kern w:val="0"/>
      <w:sz w:val="30"/>
      <w:szCs w:val="28"/>
    </w:rPr>
  </w:style>
  <w:style w:type="character" w:customStyle="1" w:styleId="Char12">
    <w:name w:val="纯文本 Char1"/>
    <w:basedOn w:val="a1"/>
    <w:link w:val="a9"/>
    <w:uiPriority w:val="99"/>
    <w:semiHidden/>
    <w:rsid w:val="008B0BF5"/>
    <w:rPr>
      <w:rFonts w:ascii="宋体" w:eastAsia="宋体" w:hAnsi="Courier New" w:cs="Courier New"/>
      <w:kern w:val="0"/>
      <w:szCs w:val="21"/>
    </w:rPr>
  </w:style>
  <w:style w:type="character" w:customStyle="1" w:styleId="Char11">
    <w:name w:val="正文文本缩进 Char1"/>
    <w:basedOn w:val="a1"/>
    <w:link w:val="a8"/>
    <w:uiPriority w:val="99"/>
    <w:semiHidden/>
    <w:rsid w:val="008B0BF5"/>
    <w:rPr>
      <w:rFonts w:ascii="宋体" w:eastAsia="宋体" w:hAnsi="Times New Roman" w:cs="Times New Roman"/>
      <w:kern w:val="0"/>
      <w:sz w:val="34"/>
      <w:szCs w:val="20"/>
    </w:rPr>
  </w:style>
  <w:style w:type="character" w:customStyle="1" w:styleId="Char14">
    <w:name w:val="页脚 Char1"/>
    <w:basedOn w:val="a1"/>
    <w:link w:val="ac"/>
    <w:uiPriority w:val="99"/>
    <w:semiHidden/>
    <w:rsid w:val="008B0BF5"/>
    <w:rPr>
      <w:rFonts w:ascii="宋体" w:eastAsia="宋体" w:hAnsi="Times New Roman" w:cs="Times New Roman"/>
      <w:kern w:val="0"/>
      <w:sz w:val="18"/>
      <w:szCs w:val="18"/>
    </w:rPr>
  </w:style>
  <w:style w:type="paragraph" w:customStyle="1" w:styleId="CharCharCharChar">
    <w:name w:val="Char Char Char Char"/>
    <w:basedOn w:val="a"/>
    <w:rsid w:val="008B0BF5"/>
    <w:rPr>
      <w:rFonts w:ascii="Tahoma" w:hAnsi="Tahoma"/>
      <w:sz w:val="24"/>
    </w:rPr>
  </w:style>
  <w:style w:type="character" w:customStyle="1" w:styleId="Char15">
    <w:name w:val="页眉 Char1"/>
    <w:basedOn w:val="a1"/>
    <w:link w:val="ad"/>
    <w:uiPriority w:val="99"/>
    <w:semiHidden/>
    <w:rsid w:val="008B0BF5"/>
    <w:rPr>
      <w:rFonts w:ascii="宋体" w:eastAsia="宋体" w:hAnsi="Times New Roman" w:cs="Times New Roman"/>
      <w:kern w:val="0"/>
      <w:sz w:val="18"/>
      <w:szCs w:val="18"/>
    </w:rPr>
  </w:style>
  <w:style w:type="character" w:customStyle="1" w:styleId="Char13">
    <w:name w:val="批注框文本 Char1"/>
    <w:basedOn w:val="a1"/>
    <w:link w:val="ab"/>
    <w:uiPriority w:val="99"/>
    <w:semiHidden/>
    <w:rsid w:val="008B0BF5"/>
    <w:rPr>
      <w:rFonts w:ascii="宋体" w:eastAsia="宋体" w:hAnsi="Times New Roman" w:cs="Times New Roman"/>
      <w:kern w:val="0"/>
      <w:sz w:val="18"/>
      <w:szCs w:val="18"/>
    </w:rPr>
  </w:style>
  <w:style w:type="character" w:customStyle="1" w:styleId="2Char1">
    <w:name w:val="正文文本缩进 2 Char1"/>
    <w:basedOn w:val="a1"/>
    <w:link w:val="21"/>
    <w:uiPriority w:val="99"/>
    <w:semiHidden/>
    <w:rsid w:val="008B0BF5"/>
    <w:rPr>
      <w:rFonts w:ascii="宋体" w:eastAsia="宋体" w:hAnsi="Times New Roman" w:cs="Times New Roman"/>
      <w:kern w:val="0"/>
      <w:sz w:val="34"/>
      <w:szCs w:val="20"/>
    </w:rPr>
  </w:style>
  <w:style w:type="character" w:customStyle="1" w:styleId="Char10">
    <w:name w:val="正文文本 Char1"/>
    <w:basedOn w:val="a1"/>
    <w:link w:val="a7"/>
    <w:uiPriority w:val="99"/>
    <w:semiHidden/>
    <w:rsid w:val="008B0BF5"/>
    <w:rPr>
      <w:rFonts w:ascii="宋体" w:eastAsia="宋体" w:hAnsi="Times New Roman" w:cs="Times New Roman"/>
      <w:kern w:val="0"/>
      <w:sz w:val="34"/>
      <w:szCs w:val="20"/>
    </w:rPr>
  </w:style>
  <w:style w:type="character" w:customStyle="1" w:styleId="Char1">
    <w:name w:val="文档结构图 Char1"/>
    <w:basedOn w:val="a1"/>
    <w:link w:val="a5"/>
    <w:uiPriority w:val="99"/>
    <w:semiHidden/>
    <w:rsid w:val="008B0BF5"/>
    <w:rPr>
      <w:rFonts w:ascii="宋体" w:eastAsia="宋体" w:hAnsi="Times New Roman" w:cs="Times New Roman"/>
      <w:kern w:val="0"/>
      <w:sz w:val="18"/>
      <w:szCs w:val="18"/>
    </w:rPr>
  </w:style>
  <w:style w:type="paragraph" w:customStyle="1" w:styleId="12">
    <w:name w:val="列出段落1"/>
    <w:qFormat/>
    <w:rsid w:val="008B0BF5"/>
    <w:pPr>
      <w:widowControl w:val="0"/>
      <w:ind w:firstLineChars="200" w:firstLine="420"/>
      <w:jc w:val="both"/>
    </w:pPr>
    <w:rPr>
      <w:rFonts w:ascii="Calibri" w:eastAsia="宋体" w:hAnsi="Calibri" w:cs="黑体"/>
      <w:kern w:val="2"/>
      <w:sz w:val="24"/>
      <w:szCs w:val="22"/>
    </w:rPr>
  </w:style>
  <w:style w:type="paragraph" w:customStyle="1" w:styleId="ListParagraph1">
    <w:name w:val="List Paragraph1"/>
    <w:basedOn w:val="a"/>
    <w:uiPriority w:val="99"/>
    <w:qFormat/>
    <w:rsid w:val="008B0BF5"/>
    <w:pPr>
      <w:ind w:firstLineChars="200" w:firstLine="420"/>
    </w:pPr>
    <w:rPr>
      <w:szCs w:val="21"/>
    </w:rPr>
  </w:style>
  <w:style w:type="paragraph" w:customStyle="1" w:styleId="Style11">
    <w:name w:val="_Style 11"/>
    <w:basedOn w:val="a"/>
    <w:rsid w:val="008B0BF5"/>
  </w:style>
  <w:style w:type="paragraph" w:customStyle="1" w:styleId="Char16">
    <w:name w:val="Char1"/>
    <w:basedOn w:val="a"/>
    <w:qFormat/>
    <w:rsid w:val="008B0BF5"/>
    <w:rPr>
      <w:szCs w:val="21"/>
    </w:rPr>
  </w:style>
  <w:style w:type="paragraph" w:customStyle="1" w:styleId="NoSpacing1">
    <w:name w:val="No Spacing1"/>
    <w:uiPriority w:val="99"/>
    <w:qFormat/>
    <w:rsid w:val="008B0BF5"/>
    <w:pPr>
      <w:widowControl w:val="0"/>
      <w:jc w:val="both"/>
    </w:pPr>
    <w:rPr>
      <w:rFonts w:ascii="Times New Roman" w:eastAsia="宋体" w:hAnsi="Times New Roman" w:cs="Times New Roman"/>
      <w:kern w:val="2"/>
      <w:sz w:val="21"/>
      <w:szCs w:val="21"/>
    </w:rPr>
  </w:style>
  <w:style w:type="paragraph" w:customStyle="1" w:styleId="Default">
    <w:name w:val="Default"/>
    <w:qFormat/>
    <w:rsid w:val="008B0BF5"/>
    <w:pPr>
      <w:widowControl w:val="0"/>
      <w:autoSpaceDE w:val="0"/>
      <w:autoSpaceDN w:val="0"/>
      <w:adjustRightInd w:val="0"/>
    </w:pPr>
    <w:rPr>
      <w:rFonts w:ascii="AGYXIQ+Frutiger-Cn" w:eastAsia="AGYXIQ+Frutiger-Cn" w:hAnsi="Times New Roman" w:cs="AGYXIQ+Frutiger-Cn"/>
      <w:color w:val="000000"/>
      <w:sz w:val="24"/>
      <w:szCs w:val="24"/>
    </w:rPr>
  </w:style>
  <w:style w:type="paragraph" w:customStyle="1" w:styleId="afa">
    <w:name w:val="样式"/>
    <w:qFormat/>
    <w:rsid w:val="008B0BF5"/>
    <w:pPr>
      <w:widowControl w:val="0"/>
      <w:autoSpaceDE w:val="0"/>
      <w:autoSpaceDN w:val="0"/>
      <w:adjustRightInd w:val="0"/>
    </w:pPr>
    <w:rPr>
      <w:rFonts w:ascii="宋体" w:eastAsia="宋体" w:hAnsi="宋体" w:cs="宋体"/>
      <w:sz w:val="24"/>
      <w:szCs w:val="24"/>
    </w:rPr>
  </w:style>
  <w:style w:type="paragraph" w:customStyle="1" w:styleId="afb">
    <w:name w:val="正文首行缩进两字符"/>
    <w:basedOn w:val="a"/>
    <w:qFormat/>
    <w:rsid w:val="008B0BF5"/>
    <w:pPr>
      <w:spacing w:line="360" w:lineRule="auto"/>
      <w:ind w:firstLineChars="200" w:firstLine="200"/>
    </w:pPr>
  </w:style>
  <w:style w:type="paragraph" w:styleId="afc">
    <w:name w:val="List Paragraph"/>
    <w:basedOn w:val="a"/>
    <w:uiPriority w:val="99"/>
    <w:qFormat/>
    <w:rsid w:val="008B0BF5"/>
    <w:pPr>
      <w:ind w:firstLineChars="200" w:firstLine="200"/>
    </w:pPr>
  </w:style>
  <w:style w:type="paragraph" w:customStyle="1" w:styleId="13">
    <w:name w:val="正文1"/>
    <w:rsid w:val="008B0BF5"/>
    <w:pPr>
      <w:widowControl w:val="0"/>
      <w:adjustRightInd w:val="0"/>
      <w:spacing w:line="312" w:lineRule="atLeast"/>
      <w:jc w:val="both"/>
    </w:pPr>
    <w:rPr>
      <w:rFonts w:ascii="宋体" w:eastAsia="宋体" w:hAnsi="Times New Roman" w:cs="Times New Roman"/>
      <w:sz w:val="34"/>
    </w:rPr>
  </w:style>
  <w:style w:type="paragraph" w:customStyle="1" w:styleId="p0">
    <w:name w:val="p0"/>
    <w:basedOn w:val="a"/>
    <w:link w:val="p0Char"/>
    <w:qFormat/>
    <w:rsid w:val="008B0BF5"/>
    <w:pPr>
      <w:widowControl/>
    </w:pPr>
    <w:rPr>
      <w:szCs w:val="21"/>
    </w:rPr>
  </w:style>
  <w:style w:type="paragraph" w:customStyle="1" w:styleId="110">
    <w:name w:val="正文11"/>
    <w:qFormat/>
    <w:rsid w:val="008B0BF5"/>
    <w:pPr>
      <w:widowControl w:val="0"/>
      <w:adjustRightInd w:val="0"/>
      <w:spacing w:line="312" w:lineRule="atLeast"/>
      <w:jc w:val="both"/>
    </w:pPr>
    <w:rPr>
      <w:rFonts w:ascii="宋体" w:eastAsia="宋体" w:hAnsi="Times New Roman" w:cs="Times New Roman"/>
      <w:sz w:val="34"/>
    </w:rPr>
  </w:style>
  <w:style w:type="paragraph" w:customStyle="1" w:styleId="afd">
    <w:name w:val="表格"/>
    <w:basedOn w:val="a"/>
    <w:qFormat/>
    <w:rsid w:val="008B0BF5"/>
    <w:pPr>
      <w:spacing w:line="400" w:lineRule="exact"/>
    </w:pPr>
    <w:rPr>
      <w:sz w:val="24"/>
    </w:rPr>
  </w:style>
  <w:style w:type="paragraph" w:customStyle="1" w:styleId="27">
    <w:name w:val="样式 首行缩进:  2 字符"/>
    <w:basedOn w:val="a"/>
    <w:qFormat/>
    <w:rsid w:val="008B0BF5"/>
    <w:pPr>
      <w:spacing w:line="400" w:lineRule="exact"/>
      <w:ind w:firstLineChars="200" w:firstLine="200"/>
    </w:pPr>
    <w:rPr>
      <w:rFonts w:cs="宋体"/>
      <w:sz w:val="24"/>
    </w:rPr>
  </w:style>
  <w:style w:type="paragraph" w:customStyle="1" w:styleId="ParaCharCharCharCharCharCharChar">
    <w:name w:val="默认段落字体 Para Char Char Char Char Char Char Char"/>
    <w:basedOn w:val="a"/>
    <w:qFormat/>
    <w:rsid w:val="008B0BF5"/>
    <w:rPr>
      <w:rFonts w:ascii="Tahoma" w:hAnsi="Tahoma"/>
      <w:sz w:val="24"/>
    </w:rPr>
  </w:style>
  <w:style w:type="paragraph" w:customStyle="1" w:styleId="afe">
    <w:name w:val="目录"/>
    <w:basedOn w:val="a"/>
    <w:rsid w:val="008B0BF5"/>
    <w:pPr>
      <w:widowControl/>
      <w:jc w:val="center"/>
    </w:pPr>
    <w:rPr>
      <w:b/>
      <w:sz w:val="36"/>
    </w:rPr>
  </w:style>
  <w:style w:type="character" w:customStyle="1" w:styleId="2Char0">
    <w:name w:val="正文文本 2 Char"/>
    <w:basedOn w:val="a1"/>
    <w:link w:val="23"/>
    <w:rsid w:val="008B0BF5"/>
    <w:rPr>
      <w:rFonts w:ascii="宋体" w:eastAsia="宋体" w:hAnsi="Times New Roman" w:cs="Times New Roman"/>
      <w:kern w:val="0"/>
      <w:sz w:val="34"/>
      <w:szCs w:val="20"/>
    </w:rPr>
  </w:style>
  <w:style w:type="paragraph" w:customStyle="1" w:styleId="14">
    <w:name w:val="正文缩进1"/>
    <w:basedOn w:val="a"/>
    <w:qFormat/>
    <w:rsid w:val="008B0BF5"/>
    <w:pPr>
      <w:ind w:firstLineChars="200" w:firstLine="420"/>
    </w:pPr>
    <w:rPr>
      <w:rFonts w:ascii="Times New Roman"/>
      <w:kern w:val="2"/>
      <w:sz w:val="21"/>
      <w:szCs w:val="24"/>
    </w:rPr>
  </w:style>
  <w:style w:type="character" w:customStyle="1" w:styleId="Char0">
    <w:name w:val="批注文字 Char"/>
    <w:basedOn w:val="a1"/>
    <w:link w:val="a6"/>
    <w:qFormat/>
    <w:rsid w:val="008B0BF5"/>
    <w:rPr>
      <w:rFonts w:ascii="Times New Roman" w:eastAsia="宋体" w:hAnsi="Times New Roman" w:cs="Times New Roman"/>
      <w:szCs w:val="24"/>
    </w:rPr>
  </w:style>
  <w:style w:type="character" w:customStyle="1" w:styleId="Char2">
    <w:name w:val="日期 Char"/>
    <w:basedOn w:val="a1"/>
    <w:link w:val="aa"/>
    <w:qFormat/>
    <w:rsid w:val="008B0BF5"/>
    <w:rPr>
      <w:rFonts w:ascii="Times New Roman" w:eastAsia="宋体" w:hAnsi="Times New Roman" w:cs="Times New Roman"/>
      <w:szCs w:val="24"/>
    </w:rPr>
  </w:style>
  <w:style w:type="character" w:customStyle="1" w:styleId="HTMLChar">
    <w:name w:val="HTML 预设格式 Char"/>
    <w:basedOn w:val="a1"/>
    <w:link w:val="HTML"/>
    <w:rsid w:val="008B0BF5"/>
    <w:rPr>
      <w:rFonts w:ascii="宋体" w:eastAsia="宋体" w:hAnsi="宋体" w:cs="Times New Roman"/>
      <w:kern w:val="0"/>
      <w:sz w:val="24"/>
      <w:szCs w:val="24"/>
    </w:rPr>
  </w:style>
  <w:style w:type="character" w:customStyle="1" w:styleId="Char3">
    <w:name w:val="批注主题 Char"/>
    <w:basedOn w:val="Char0"/>
    <w:link w:val="af0"/>
    <w:qFormat/>
    <w:rsid w:val="008B0BF5"/>
    <w:rPr>
      <w:b/>
      <w:bCs/>
    </w:rPr>
  </w:style>
  <w:style w:type="character" w:customStyle="1" w:styleId="font101">
    <w:name w:val="font101"/>
    <w:basedOn w:val="a1"/>
    <w:qFormat/>
    <w:rsid w:val="008B0BF5"/>
    <w:rPr>
      <w:rFonts w:ascii="宋体" w:eastAsia="宋体" w:hAnsi="宋体" w:cs="宋体" w:hint="eastAsia"/>
      <w:color w:val="FF0000"/>
      <w:sz w:val="20"/>
      <w:szCs w:val="20"/>
      <w:u w:val="none"/>
    </w:rPr>
  </w:style>
  <w:style w:type="character" w:customStyle="1" w:styleId="bdsnopic2">
    <w:name w:val="bds_nopic2"/>
    <w:basedOn w:val="a1"/>
    <w:qFormat/>
    <w:rsid w:val="008B0BF5"/>
    <w:rPr>
      <w:rFonts w:ascii="Times New Roman" w:eastAsia="宋体" w:hAnsi="Times New Roman"/>
    </w:rPr>
  </w:style>
  <w:style w:type="character" w:customStyle="1" w:styleId="font111">
    <w:name w:val="font111"/>
    <w:basedOn w:val="a1"/>
    <w:qFormat/>
    <w:rsid w:val="008B0BF5"/>
    <w:rPr>
      <w:rFonts w:ascii="Arial" w:hAnsi="Arial" w:cs="Arial"/>
      <w:color w:val="000000"/>
      <w:sz w:val="18"/>
      <w:szCs w:val="18"/>
      <w:u w:val="none"/>
    </w:rPr>
  </w:style>
  <w:style w:type="character" w:customStyle="1" w:styleId="font91">
    <w:name w:val="font91"/>
    <w:basedOn w:val="a1"/>
    <w:qFormat/>
    <w:rsid w:val="008B0BF5"/>
    <w:rPr>
      <w:rFonts w:ascii="Arial" w:hAnsi="Arial" w:cs="Arial" w:hint="default"/>
      <w:color w:val="000000"/>
      <w:sz w:val="24"/>
      <w:szCs w:val="24"/>
      <w:u w:val="none"/>
    </w:rPr>
  </w:style>
  <w:style w:type="character" w:customStyle="1" w:styleId="style61">
    <w:name w:val="style61"/>
    <w:qFormat/>
    <w:rsid w:val="008B0BF5"/>
    <w:rPr>
      <w:color w:val="FF0000"/>
    </w:rPr>
  </w:style>
  <w:style w:type="character" w:customStyle="1" w:styleId="aff">
    <w:name w:val="无"/>
    <w:qFormat/>
    <w:rsid w:val="008B0BF5"/>
  </w:style>
  <w:style w:type="character" w:customStyle="1" w:styleId="font171">
    <w:name w:val="font171"/>
    <w:basedOn w:val="a1"/>
    <w:qFormat/>
    <w:rsid w:val="008B0BF5"/>
    <w:rPr>
      <w:rFonts w:ascii="宋体" w:eastAsia="宋体" w:hAnsi="宋体" w:cs="宋体" w:hint="eastAsia"/>
      <w:b/>
      <w:color w:val="000000"/>
      <w:sz w:val="20"/>
      <w:szCs w:val="20"/>
      <w:u w:val="none"/>
    </w:rPr>
  </w:style>
  <w:style w:type="character" w:customStyle="1" w:styleId="Char17">
    <w:name w:val="正文缩进 Char1"/>
    <w:basedOn w:val="a1"/>
    <w:qFormat/>
    <w:rsid w:val="008B0BF5"/>
    <w:rPr>
      <w:rFonts w:eastAsia="宋体"/>
      <w:kern w:val="2"/>
      <w:sz w:val="21"/>
      <w:lang w:val="en-US" w:eastAsia="zh-CN" w:bidi="ar-SA"/>
    </w:rPr>
  </w:style>
  <w:style w:type="character" w:customStyle="1" w:styleId="p0Char">
    <w:name w:val="p0 Char"/>
    <w:link w:val="p0"/>
    <w:qFormat/>
    <w:rsid w:val="008B0BF5"/>
    <w:rPr>
      <w:rFonts w:ascii="宋体" w:eastAsia="宋体" w:hAnsi="Times New Roman" w:cs="Times New Roman"/>
      <w:kern w:val="0"/>
      <w:sz w:val="34"/>
      <w:szCs w:val="21"/>
    </w:rPr>
  </w:style>
  <w:style w:type="character" w:customStyle="1" w:styleId="1Char0">
    <w:name w:val="普通文字1 Char"/>
    <w:basedOn w:val="a1"/>
    <w:qFormat/>
    <w:rsid w:val="008B0BF5"/>
    <w:rPr>
      <w:rFonts w:ascii="宋体" w:eastAsia="宋体" w:hAnsi="Courier New"/>
      <w:kern w:val="2"/>
      <w:sz w:val="21"/>
      <w:lang w:val="en-US" w:eastAsia="zh-CN" w:bidi="ar-SA"/>
    </w:rPr>
  </w:style>
  <w:style w:type="character" w:customStyle="1" w:styleId="font61">
    <w:name w:val="font61"/>
    <w:basedOn w:val="a1"/>
    <w:qFormat/>
    <w:rsid w:val="008B0BF5"/>
    <w:rPr>
      <w:rFonts w:ascii="宋体" w:eastAsia="宋体" w:hAnsi="宋体" w:cs="宋体" w:hint="eastAsia"/>
      <w:color w:val="000000"/>
      <w:sz w:val="18"/>
      <w:szCs w:val="18"/>
      <w:u w:val="none"/>
    </w:rPr>
  </w:style>
  <w:style w:type="character" w:customStyle="1" w:styleId="font21">
    <w:name w:val="font21"/>
    <w:basedOn w:val="a1"/>
    <w:qFormat/>
    <w:rsid w:val="008B0BF5"/>
    <w:rPr>
      <w:rFonts w:ascii="宋体" w:eastAsia="宋体" w:hAnsi="宋体" w:cs="宋体" w:hint="eastAsia"/>
      <w:color w:val="000000"/>
      <w:sz w:val="21"/>
      <w:szCs w:val="21"/>
      <w:u w:val="none"/>
    </w:rPr>
  </w:style>
  <w:style w:type="paragraph" w:customStyle="1" w:styleId="Aff0">
    <w:name w:val="正文 A"/>
    <w:qFormat/>
    <w:rsid w:val="008B0BF5"/>
    <w:rPr>
      <w:rFonts w:ascii="Arial Unicode MS" w:eastAsia="Arial Unicode MS" w:hAnsi="Arial Unicode MS" w:cs="Arial Unicode MS"/>
      <w:color w:val="000000"/>
      <w:sz w:val="21"/>
      <w:szCs w:val="21"/>
    </w:rPr>
  </w:style>
  <w:style w:type="paragraph" w:customStyle="1" w:styleId="TOC1">
    <w:name w:val="TOC 标题1"/>
    <w:basedOn w:val="10"/>
    <w:next w:val="a"/>
    <w:uiPriority w:val="39"/>
    <w:qFormat/>
    <w:rsid w:val="008B0BF5"/>
    <w:pPr>
      <w:widowControl/>
      <w:spacing w:before="480" w:after="0" w:line="276" w:lineRule="auto"/>
      <w:jc w:val="left"/>
      <w:outlineLvl w:val="9"/>
    </w:pPr>
    <w:rPr>
      <w:rFonts w:ascii="Cambria" w:hAnsi="Cambria"/>
      <w:bCs/>
      <w:color w:val="365F91"/>
      <w:kern w:val="0"/>
      <w:sz w:val="28"/>
      <w:szCs w:val="28"/>
    </w:rPr>
  </w:style>
  <w:style w:type="paragraph" w:customStyle="1" w:styleId="CharCharCharChar1">
    <w:name w:val="Char Char Char Char1"/>
    <w:basedOn w:val="a"/>
    <w:qFormat/>
    <w:rsid w:val="008B0BF5"/>
    <w:rPr>
      <w:rFonts w:ascii="Tahoma" w:hAnsi="Tahoma"/>
      <w:kern w:val="2"/>
      <w:sz w:val="24"/>
    </w:rPr>
  </w:style>
  <w:style w:type="character" w:customStyle="1" w:styleId="font31">
    <w:name w:val="font31"/>
    <w:basedOn w:val="a1"/>
    <w:qFormat/>
    <w:rsid w:val="008B0BF5"/>
    <w:rPr>
      <w:rFonts w:ascii="宋体" w:eastAsia="宋体" w:hAnsi="宋体" w:cs="宋体" w:hint="eastAsia"/>
      <w:color w:val="000000"/>
      <w:sz w:val="20"/>
      <w:szCs w:val="20"/>
      <w:u w:val="none"/>
    </w:rPr>
  </w:style>
  <w:style w:type="character" w:customStyle="1" w:styleId="font41">
    <w:name w:val="font41"/>
    <w:basedOn w:val="a1"/>
    <w:qFormat/>
    <w:rsid w:val="008B0BF5"/>
    <w:rPr>
      <w:rFonts w:ascii="Calibri" w:hAnsi="Calibri" w:cs="Calibri"/>
      <w:color w:val="000000"/>
      <w:sz w:val="20"/>
      <w:szCs w:val="20"/>
      <w:u w:val="none"/>
    </w:rPr>
  </w:style>
  <w:style w:type="character" w:customStyle="1" w:styleId="font81">
    <w:name w:val="font81"/>
    <w:basedOn w:val="a1"/>
    <w:qFormat/>
    <w:rsid w:val="008B0BF5"/>
    <w:rPr>
      <w:rFonts w:ascii="Calibri" w:hAnsi="Calibri" w:cs="Calibri" w:hint="default"/>
      <w:color w:val="000000"/>
      <w:sz w:val="20"/>
      <w:szCs w:val="20"/>
      <w:u w:val="none"/>
    </w:rPr>
  </w:style>
  <w:style w:type="character" w:customStyle="1" w:styleId="font71">
    <w:name w:val="font71"/>
    <w:basedOn w:val="a1"/>
    <w:qFormat/>
    <w:rsid w:val="008B0BF5"/>
    <w:rPr>
      <w:rFonts w:ascii="Times New Roman" w:hAnsi="Times New Roman" w:cs="Times New Roman" w:hint="default"/>
      <w:color w:val="000000"/>
      <w:sz w:val="20"/>
      <w:szCs w:val="20"/>
      <w:u w:val="none"/>
    </w:rPr>
  </w:style>
  <w:style w:type="character" w:customStyle="1" w:styleId="button">
    <w:name w:val="button"/>
    <w:basedOn w:val="a1"/>
    <w:qFormat/>
    <w:rsid w:val="008B0BF5"/>
  </w:style>
  <w:style w:type="character" w:customStyle="1" w:styleId="hover3">
    <w:name w:val="hover3"/>
    <w:basedOn w:val="a1"/>
    <w:qFormat/>
    <w:rsid w:val="008B0BF5"/>
    <w:rPr>
      <w:shd w:val="clear" w:color="auto" w:fill="EEEEEE"/>
    </w:rPr>
  </w:style>
  <w:style w:type="character" w:customStyle="1" w:styleId="old">
    <w:name w:val="old"/>
    <w:basedOn w:val="a1"/>
    <w:qFormat/>
    <w:rsid w:val="008B0BF5"/>
    <w:rPr>
      <w:color w:val="999999"/>
    </w:rPr>
  </w:style>
  <w:style w:type="character" w:customStyle="1" w:styleId="glyphicon4">
    <w:name w:val="glyphicon4"/>
    <w:basedOn w:val="a1"/>
    <w:qFormat/>
    <w:rsid w:val="008B0BF5"/>
  </w:style>
  <w:style w:type="character" w:customStyle="1" w:styleId="houram">
    <w:name w:val="hour_am"/>
    <w:basedOn w:val="a1"/>
    <w:qFormat/>
    <w:rsid w:val="008B0BF5"/>
  </w:style>
  <w:style w:type="character" w:customStyle="1" w:styleId="hourpm">
    <w:name w:val="hour_pm"/>
    <w:basedOn w:val="a1"/>
    <w:qFormat/>
    <w:rsid w:val="008B0BF5"/>
  </w:style>
  <w:style w:type="paragraph" w:customStyle="1" w:styleId="title11">
    <w:name w:val="title11"/>
    <w:basedOn w:val="a"/>
    <w:qFormat/>
    <w:rsid w:val="008B0BF5"/>
    <w:pPr>
      <w:spacing w:before="150" w:line="450" w:lineRule="atLeast"/>
      <w:jc w:val="left"/>
    </w:pPr>
    <w:rPr>
      <w:rFonts w:ascii="Times New Roman"/>
      <w:b/>
      <w:sz w:val="24"/>
      <w:szCs w:val="24"/>
    </w:rPr>
  </w:style>
  <w:style w:type="character" w:customStyle="1" w:styleId="indent">
    <w:name w:val="indent"/>
    <w:basedOn w:val="a1"/>
    <w:qFormat/>
    <w:rsid w:val="008B0BF5"/>
  </w:style>
  <w:style w:type="character" w:customStyle="1" w:styleId="tmpztreemovearrow">
    <w:name w:val="tmpztreemove_arrow"/>
    <w:basedOn w:val="a1"/>
    <w:qFormat/>
    <w:rsid w:val="008B0BF5"/>
    <w:rPr>
      <w:shd w:val="clear" w:color="auto" w:fill="FFFFFF"/>
    </w:rPr>
  </w:style>
  <w:style w:type="paragraph" w:customStyle="1" w:styleId="aff1">
    <w:name w:val="段"/>
    <w:qFormat/>
    <w:rsid w:val="008B0BF5"/>
    <w:pPr>
      <w:autoSpaceDE w:val="0"/>
      <w:autoSpaceDN w:val="0"/>
      <w:ind w:firstLineChars="200" w:firstLine="200"/>
      <w:jc w:val="both"/>
    </w:pPr>
    <w:rPr>
      <w:rFonts w:ascii="宋体" w:eastAsia="宋体" w:hAnsi="Times New Roman" w:cs="Times New Roman"/>
      <w:sz w:val="21"/>
    </w:rPr>
  </w:style>
  <w:style w:type="character" w:customStyle="1" w:styleId="Char4">
    <w:name w:val="正文首行缩进 Char"/>
    <w:basedOn w:val="Chara"/>
    <w:link w:val="af1"/>
    <w:uiPriority w:val="99"/>
    <w:rsid w:val="008B0BF5"/>
    <w:rPr>
      <w:rFonts w:ascii="宋体" w:eastAsia="宋体" w:hAnsi="Times New Roman" w:cs="Times New Roman"/>
      <w:kern w:val="0"/>
      <w:sz w:val="34"/>
      <w:szCs w:val="20"/>
    </w:rPr>
  </w:style>
  <w:style w:type="character" w:customStyle="1" w:styleId="2Char2">
    <w:name w:val="正文首行缩进 2 Char"/>
    <w:basedOn w:val="Char5"/>
    <w:link w:val="25"/>
    <w:uiPriority w:val="99"/>
    <w:rsid w:val="008B0BF5"/>
    <w:rPr>
      <w:rFonts w:ascii="宋体" w:eastAsia="宋体" w:hAnsi="Times New Roman" w:cs="Times New Roman"/>
      <w:kern w:val="0"/>
      <w:sz w:val="34"/>
      <w:szCs w:val="20"/>
    </w:rPr>
  </w:style>
</w:styles>
</file>

<file path=word/webSettings.xml><?xml version="1.0" encoding="utf-8"?>
<w:webSettings xmlns:r="http://schemas.openxmlformats.org/officeDocument/2006/relationships" xmlns:w="http://schemas.openxmlformats.org/wordprocessingml/2006/main">
  <w:divs>
    <w:div w:id="1587614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48DDA51C-5175-4B83-86AB-37B8D089879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69</Pages>
  <Words>4890</Words>
  <Characters>27878</Characters>
  <Application>Microsoft Office Word</Application>
  <DocSecurity>0</DocSecurity>
  <Lines>232</Lines>
  <Paragraphs>65</Paragraphs>
  <ScaleCrop>false</ScaleCrop>
  <Company/>
  <LinksUpToDate>false</LinksUpToDate>
  <CharactersWithSpaces>32703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47</cp:revision>
  <cp:lastPrinted>2021-07-06T02:43:00Z</cp:lastPrinted>
  <dcterms:created xsi:type="dcterms:W3CDTF">2021-07-02T09:51:00Z</dcterms:created>
  <dcterms:modified xsi:type="dcterms:W3CDTF">2022-10-08T06:48:00Z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2052-11.1.0.12587</vt:lpwstr>
  </property>
  <property fmtid="{D5CDD505-2E9C-101B-9397-08002B2CF9AE}" pid="3" name="ICV">
    <vt:lpwstr>C3993BB06F414BF98534F81DB4FFBB94</vt:lpwstr>
  </property>
</Properties>
</file>