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33" w:beforeLines="100" w:after="333" w:afterLines="100" w:line="360" w:lineRule="auto"/>
        <w:jc w:val="center"/>
        <w:rPr>
          <w:rFonts w:hint="eastAsia" w:ascii="仿宋" w:hAnsi="仿宋" w:eastAsia="仿宋" w:cs="仿宋"/>
          <w:highlight w:val="none"/>
        </w:rPr>
      </w:pPr>
      <w:bookmarkStart w:id="1" w:name="_GoBack"/>
      <w:r>
        <w:rPr>
          <w:rFonts w:hint="eastAsia" w:ascii="仿宋" w:hAnsi="仿宋" w:eastAsia="仿宋" w:cs="仿宋"/>
          <w:color w:val="000000"/>
          <w:sz w:val="36"/>
          <w:szCs w:val="36"/>
          <w:highlight w:val="none"/>
        </w:rPr>
        <w:t>采购内容及服务要求</w:t>
      </w:r>
      <w:bookmarkStart w:id="0" w:name="_Toc317530110"/>
      <w:bookmarkEnd w:id="0"/>
    </w:p>
    <w:bookmarkEnd w:id="1"/>
    <w:p>
      <w:pPr>
        <w:spacing w:line="360" w:lineRule="auto"/>
        <w:ind w:firstLine="496" w:firstLineChars="200"/>
        <w:rPr>
          <w:rFonts w:hint="eastAsia" w:ascii="仿宋" w:hAnsi="仿宋" w:eastAsia="仿宋" w:cs="仿宋"/>
          <w:spacing w:val="4"/>
          <w:szCs w:val="21"/>
          <w:lang w:val="en-US" w:eastAsia="zh-CN"/>
        </w:rPr>
      </w:pPr>
      <w:r>
        <w:rPr>
          <w:rFonts w:hint="eastAsia" w:ascii="仿宋" w:hAnsi="仿宋" w:eastAsia="仿宋" w:cs="仿宋"/>
          <w:spacing w:val="4"/>
          <w:szCs w:val="21"/>
          <w:lang w:val="en-US" w:eastAsia="zh-CN"/>
        </w:rPr>
        <w:t>1、配备环卫工人35人（其中城市保洁员15人，特种作业车辆司机20人）</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2、</w:t>
      </w:r>
      <w:r>
        <w:rPr>
          <w:rFonts w:hint="eastAsia" w:ascii="仿宋" w:hAnsi="仿宋" w:eastAsia="仿宋" w:cs="仿宋"/>
          <w:spacing w:val="4"/>
          <w:szCs w:val="21"/>
        </w:rPr>
        <w:t>保洁员装备</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每名保洁员配备大扫把1把、小扫把1把，簸箕1个、铲子1个、杂物捡拾夹1个、多色自喷漆1个、抹布2块，铁锨1把。乙方需配备适量保洁三轮车和推雪板。工具配备要统一尺寸、统一规格、统一要求。</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3、</w:t>
      </w:r>
      <w:r>
        <w:rPr>
          <w:rFonts w:hint="eastAsia" w:ascii="仿宋" w:hAnsi="仿宋" w:eastAsia="仿宋" w:cs="仿宋"/>
          <w:spacing w:val="4"/>
          <w:szCs w:val="21"/>
        </w:rPr>
        <w:t>作业时间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夏秋季早6:30前完成普扫，保洁时间至22:00；</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冬春季早7:00前完成普扫，保洁时间至21:30。</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4、</w:t>
      </w:r>
      <w:r>
        <w:rPr>
          <w:rFonts w:hint="eastAsia" w:ascii="仿宋" w:hAnsi="仿宋" w:eastAsia="仿宋" w:cs="仿宋"/>
          <w:spacing w:val="4"/>
          <w:szCs w:val="21"/>
        </w:rPr>
        <w:t>清扫保洁作业要求</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1.实行多半倒作业，实行“三扫全保”。</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第一次普扫：早5:00—6:30，6:30-9:00拣扫，9:00-13:00巡回保洁。</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第二次普扫：13:00-15:00，15:00-18:00巡回保洁；</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 xml:space="preserve">第三次普扫：18:00-20:00 ，20：00—22：00巡回保洁。 </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5、</w:t>
      </w:r>
      <w:r>
        <w:rPr>
          <w:rFonts w:hint="eastAsia" w:ascii="仿宋" w:hAnsi="仿宋" w:eastAsia="仿宋" w:cs="仿宋"/>
          <w:spacing w:val="4"/>
          <w:szCs w:val="21"/>
        </w:rPr>
        <w:t>保洁质量标准</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道路保洁质量应达到“七净五无”的质量标准，七净即：人行道净、车行道净、绿地净、路边石净、排水口净、树电杆墙根净、隔离带净；五无即：无浮土、无积水、无散放垃圾、无乱放杂物、无果皮纸屑塑料袋等污物，达到道牙无尘，路无杂物，设施整洁，路见本色。</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1）依据道路等级，每千平方米果皮、纸屑、塑料袋少于4—8个（片），烟头少于2—6个、痰迹数少于2—6处，并且无污水和其他废弃物，花砖、道沿、路面见本色，人行道、人行天桥、道路、边沟收水井、道路隔离设施底部、树穴等整洁，无积水、无污染、无明显尘土，花砖缝隙无杂草，人行道路上的座椅无灰尘。果皮箱定时清洗，无垃圾冒尖落地的显现，保持整洁干净。</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（2）道路排水井不堵塞，周围无成片积水。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（3）雨后4小时道路无成片积水。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4）清雪作业：乙方制定清雪预案，储备融雪剂等物资和工具；以雪为令，全员上岗。一类道路在雪停后4小时内清除干净，二类道路在雪停后8小时内清除完毕，三类道路在雪停后12小时内清除完毕。积雪积冰不得长期堆积，适时清运，混有融雪剂的积雪不得倾倒绿化带内(按照市级部门工作预案，及时调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6、</w:t>
      </w:r>
      <w:r>
        <w:rPr>
          <w:rFonts w:hint="eastAsia" w:ascii="仿宋" w:hAnsi="仿宋" w:eastAsia="仿宋" w:cs="仿宋"/>
          <w:spacing w:val="4"/>
          <w:szCs w:val="21"/>
        </w:rPr>
        <w:t>加大管理、巡查力度，做好道路抛撒清理、冲洒水工作，达到“路面见本色”的作业要求。</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7、</w:t>
      </w:r>
      <w:r>
        <w:rPr>
          <w:rFonts w:hint="eastAsia" w:ascii="仿宋" w:hAnsi="仿宋" w:eastAsia="仿宋" w:cs="仿宋"/>
          <w:spacing w:val="4"/>
          <w:szCs w:val="21"/>
        </w:rPr>
        <w:t>建立野广告清理小分队，及时清除作业区平面及立面各类“野广告”。对于张贴类野广告，要清理彻底；对于喷涂类野广告，要按标准底色喷涂或覆盖，不得出现二次污染。野广告必须在8时前、14时前、18时前清理干净或覆盖到位。加强巡查，发现野广告应在2小时内清理干净。</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8、</w:t>
      </w:r>
      <w:r>
        <w:rPr>
          <w:rFonts w:hint="eastAsia" w:ascii="仿宋" w:hAnsi="仿宋" w:eastAsia="仿宋" w:cs="仿宋"/>
          <w:spacing w:val="4"/>
          <w:szCs w:val="21"/>
        </w:rPr>
        <w:t>城中村作业标准</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8.1作业时间、班次与城市道路一致；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8.2 道路无垃圾堆积、无野广告、无卫生死角；</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8.3按规定配备分类垃圾桶、按标准建设垃圾台，并进行日常维护。</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、机械化作业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.1扫地车作业规范</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.1.1道路机械化出勤率保持在90%以上，</w:t>
      </w:r>
      <w:r>
        <w:rPr>
          <w:rFonts w:hint="eastAsia" w:ascii="仿宋" w:hAnsi="仿宋" w:eastAsia="仿宋" w:cs="仿宋"/>
          <w:spacing w:val="4"/>
          <w:szCs w:val="21"/>
          <w:lang w:val="en-US" w:eastAsia="zh-CN"/>
        </w:rPr>
        <w:t>辖区农村道路</w:t>
      </w:r>
      <w:r>
        <w:rPr>
          <w:rFonts w:hint="eastAsia" w:ascii="仿宋" w:hAnsi="仿宋" w:eastAsia="仿宋" w:cs="仿宋"/>
          <w:spacing w:val="4"/>
          <w:szCs w:val="21"/>
        </w:rPr>
        <w:t>机扫覆盖率达到85%以上。</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.1.2每日作业4次，作业时必须遵守缓堵保畅的规定，必须避开上下班交通高峰时间段，如遇重大活动或突发事件时可适当调整。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1.3扫路车作业时鸣报提示音乐和警示灯，开启喷水降尘设施，采取湿法作业，清扫速度不超过每小时10公里，保洁时速度不超过每小时15公里。无漏扫、不扬尘，车过地面净，清扫作业结束后必须将垃圾倒入指定收集点。早7:00前和晚22:00后作业时应关闭提示音乐，防治扰民。</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9.2</w:t>
      </w:r>
      <w:r>
        <w:rPr>
          <w:rFonts w:hint="eastAsia" w:ascii="仿宋" w:hAnsi="仿宋" w:eastAsia="仿宋" w:cs="仿宋"/>
          <w:spacing w:val="4"/>
          <w:szCs w:val="21"/>
        </w:rPr>
        <w:t>冲洗车作业规范</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.2.1每日在6:30前对道路“灰带”（道路附着物下由于积尘造成的一种现象）及“土带”（道路、绿带间隔处道沿下的积尘）进行冲洗作业。服从市、区业务主管部门有特殊要求。</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2.2洒水车清晨、夜间作业时应打开提示灯，禁止鸣报任何音乐信号，其余时间应鸣信号声，以提醒过路车辆及行人。气温在30℃以上、遇扬尘天气和重要活动及会议保障时增加2-4次洒水、雾喷频次。气温在3℃时禁止冲洒水作业。雨停后3小时内及时将路面积水清理干净。</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2.3加强渣土通道、工地周边道路、城市出入口等灰带严重区域的冲洗作业，做到即时冲洗；洒水车应对一、二类道路每日雾喷不少于3次，三类道路每日不少于1次，确保城市道路做到“常湿润、显本色、不起尘”。</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.2.4每周开展一次烟头捡拾活动，每周开展一次大冲洗大擦洗活动</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2.5所有机扫车、洒水车驾驶员必须具有B类以上驾照，具备4年以上驾龄，身体健康；驾驶员经过专业培训，能熟练掌握专业车辆的操作方法、工作程序，以及车辆的日常维护技能；热爱市容环境卫生工作，工作期间着装整洁、行为规范，做到文明行驶，规范作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.2.6所有扫地车、洒水车必须按照要求安装GPS定位系统，洒水车应集中管理，机扫车出勤率必须达到90%以上，洒水车出勤率必须达到85%以上。</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.2.7企业自有车辆必须加装北斗系统，纳入全市监控考核。</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10、</w:t>
      </w:r>
      <w:r>
        <w:rPr>
          <w:rFonts w:hint="eastAsia" w:ascii="仿宋" w:hAnsi="仿宋" w:eastAsia="仿宋" w:cs="仿宋"/>
          <w:spacing w:val="4"/>
          <w:szCs w:val="21"/>
        </w:rPr>
        <w:t>清扫保洁垃圾应及时收集和运输</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保洁公司应为保洁员配备三轮车、铁锨等垃圾清运工具（每3人一套），清扫和清掏的垃圾应在早上7:00之前清理完毕，严禁裸露堆放在路面。垃圾运输过程中不得扬、洒、拖挂，不得乱倒、乱卸、乱抛，无污水滴漏。生活垃圾必须分类运输。</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11、</w:t>
      </w:r>
      <w:r>
        <w:rPr>
          <w:rFonts w:hint="eastAsia" w:ascii="仿宋" w:hAnsi="仿宋" w:eastAsia="仿宋" w:cs="仿宋"/>
          <w:spacing w:val="4"/>
          <w:szCs w:val="21"/>
        </w:rPr>
        <w:t>环卫设备的保洁</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11</w:t>
      </w:r>
      <w:r>
        <w:rPr>
          <w:rFonts w:hint="eastAsia" w:ascii="仿宋" w:hAnsi="仿宋" w:eastAsia="仿宋" w:cs="仿宋"/>
          <w:spacing w:val="4"/>
          <w:szCs w:val="21"/>
        </w:rPr>
        <w:t>.1果皮箱。由</w:t>
      </w:r>
      <w:r>
        <w:rPr>
          <w:rFonts w:hint="eastAsia" w:ascii="仿宋" w:hAnsi="仿宋" w:eastAsia="仿宋" w:cs="仿宋"/>
          <w:spacing w:val="4"/>
          <w:szCs w:val="21"/>
          <w:lang w:val="en-US" w:eastAsia="zh-CN"/>
        </w:rPr>
        <w:t>采购人</w:t>
      </w:r>
      <w:r>
        <w:rPr>
          <w:rFonts w:hint="eastAsia" w:ascii="仿宋" w:hAnsi="仿宋" w:eastAsia="仿宋" w:cs="仿宋"/>
          <w:spacing w:val="4"/>
          <w:szCs w:val="21"/>
        </w:rPr>
        <w:t>统一配置，保洁公司负责管理。</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果皮箱外观应整洁、无污垢，随满随掏、随脏随擦。保持箱体端正，箱体整洁，无污物，无野广告，无垃圾落地爆满现象。禁止保洁员在果皮箱、垃圾收集站点内翻捡废品；禁止用箩筐或编织袋装垃圾；果皮箱损坏应及时报修；如发现果皮箱被盗及损毁情况，应立即向甲方街道办报告。</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11.2</w:t>
      </w:r>
      <w:r>
        <w:rPr>
          <w:rFonts w:hint="eastAsia" w:ascii="仿宋" w:hAnsi="仿宋" w:eastAsia="仿宋" w:cs="仿宋"/>
          <w:spacing w:val="4"/>
          <w:szCs w:val="21"/>
        </w:rPr>
        <w:t>保洁工具及存放。保洁工具必须存放在制定区域或保洁员工具箱，不得将保洁工具摆放在人行道、围墙、行道树等处，要将工具存放在隐蔽位置，并摆放整齐，不得影响观瞻。</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12、</w:t>
      </w:r>
      <w:r>
        <w:rPr>
          <w:rFonts w:hint="eastAsia" w:ascii="仿宋" w:hAnsi="仿宋" w:eastAsia="仿宋" w:cs="仿宋"/>
          <w:spacing w:val="4"/>
          <w:szCs w:val="21"/>
        </w:rPr>
        <w:t>定期开展城市街具大擦洗活动。</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13、</w:t>
      </w:r>
      <w:r>
        <w:rPr>
          <w:rFonts w:hint="eastAsia" w:ascii="仿宋" w:hAnsi="仿宋" w:eastAsia="仿宋" w:cs="仿宋"/>
          <w:spacing w:val="4"/>
          <w:szCs w:val="21"/>
        </w:rPr>
        <w:t>按规定对渣土通道进行冲洒水作业。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安全作业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.1保洁员工作时必须穿警示保洁服，</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.2保洁员要根据路段的人、车流情况，合理安排作业时间和方式，主动避开行人和车流高峰，以免发生意外。</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3保洁员在清扫和保洁时，应按车行线反方向清扫，特别在清扫中间护栏时要提高警觉，注意来车。保洁三轮车不能太靠近车行线停放。清理主车道上的成堆的泥土时，应在清理点来车方向设置醒目的路障，并做好防护措施。</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.4机械车辆清扫保洁：清扫车工作时车速每小时不得大于10公里，工作期间开警示灯。洒水车作业时慢速行驶，必须开放警示灯、安全提示音乐。</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14.5</w:t>
      </w:r>
      <w:r>
        <w:rPr>
          <w:rFonts w:hint="eastAsia" w:ascii="仿宋" w:hAnsi="仿宋" w:eastAsia="仿宋" w:cs="仿宋"/>
          <w:spacing w:val="4"/>
          <w:szCs w:val="21"/>
        </w:rPr>
        <w:t>文明作业：各时间段作业要严格按照要求作业（工具对口），垃圾及时清理集中转运，不得焚烧树叶、垃圾。</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15、</w:t>
      </w:r>
      <w:r>
        <w:rPr>
          <w:rFonts w:hint="eastAsia" w:ascii="仿宋" w:hAnsi="仿宋" w:eastAsia="仿宋" w:cs="仿宋"/>
          <w:spacing w:val="4"/>
          <w:szCs w:val="21"/>
        </w:rPr>
        <w:t>乙方按照《中华人民共和国劳动合同法》和《中华人民共和国社会保险法》等规定与道路清扫保洁员签订劳动合同、办理社会保险并按时足额缴纳社会保险费。</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16、</w:t>
      </w:r>
      <w:r>
        <w:rPr>
          <w:rFonts w:hint="eastAsia" w:ascii="仿宋" w:hAnsi="仿宋" w:eastAsia="仿宋" w:cs="仿宋"/>
          <w:spacing w:val="4"/>
          <w:szCs w:val="21"/>
        </w:rPr>
        <w:t>应急检查的环卫保洁</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保洁公司建立一支临时应急小分队，以满足重大接待、检查的需要，根据具体情况和不同要求标准，配合相关部门，做好重大接待，检查的环卫保洁工作。</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w:t>
      </w:r>
      <w:r>
        <w:rPr>
          <w:rFonts w:hint="eastAsia" w:ascii="仿宋" w:hAnsi="仿宋" w:eastAsia="仿宋" w:cs="仿宋"/>
          <w:spacing w:val="4"/>
          <w:szCs w:val="21"/>
        </w:rPr>
        <w:t>劳动保障</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w:t>
      </w:r>
      <w:r>
        <w:rPr>
          <w:rFonts w:hint="eastAsia" w:ascii="仿宋" w:hAnsi="仿宋" w:eastAsia="仿宋" w:cs="仿宋"/>
          <w:spacing w:val="4"/>
          <w:szCs w:val="21"/>
        </w:rPr>
        <w:t>.1保洁公司须与保洁员签订劳动合同。劳动合同须在相关街办留存备案备查。</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w:t>
      </w:r>
      <w:r>
        <w:rPr>
          <w:rFonts w:hint="eastAsia" w:ascii="仿宋" w:hAnsi="仿宋" w:eastAsia="仿宋" w:cs="仿宋"/>
          <w:spacing w:val="4"/>
          <w:szCs w:val="21"/>
        </w:rPr>
        <w:t>.</w:t>
      </w:r>
      <w:r>
        <w:rPr>
          <w:rFonts w:hint="eastAsia" w:ascii="仿宋" w:hAnsi="仿宋" w:eastAsia="仿宋" w:cs="仿宋"/>
          <w:spacing w:val="4"/>
          <w:szCs w:val="21"/>
          <w:lang w:val="en-US" w:eastAsia="zh-CN"/>
        </w:rPr>
        <w:t>2</w:t>
      </w:r>
      <w:r>
        <w:rPr>
          <w:rFonts w:hint="eastAsia" w:ascii="仿宋" w:hAnsi="仿宋" w:eastAsia="仿宋" w:cs="仿宋"/>
          <w:spacing w:val="4"/>
          <w:szCs w:val="21"/>
        </w:rPr>
        <w:t>保洁公司须按照市级部门要求为保洁员购买社会保险及人身意外保险。</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保洁公司必须按照要求给保洁人员办理社会保险。个人承担部分由乙方从保洁员当月工资中扣除，代扣代缴；每月据实结算，实报实销。</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17.3</w:t>
      </w:r>
      <w:r>
        <w:rPr>
          <w:rFonts w:hint="eastAsia" w:ascii="仿宋" w:hAnsi="仿宋" w:eastAsia="仿宋" w:cs="仿宋"/>
          <w:spacing w:val="4"/>
          <w:szCs w:val="21"/>
        </w:rPr>
        <w:t>保洁员每周休息1天</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17.4</w:t>
      </w:r>
      <w:r>
        <w:rPr>
          <w:rFonts w:hint="eastAsia" w:ascii="仿宋" w:hAnsi="仿宋" w:eastAsia="仿宋" w:cs="仿宋"/>
          <w:spacing w:val="4"/>
          <w:szCs w:val="21"/>
        </w:rPr>
        <w:t>保洁公司须执行《劳动法》有关员工保障的其他规定。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18.</w:t>
      </w:r>
      <w:r>
        <w:rPr>
          <w:rFonts w:hint="eastAsia" w:ascii="仿宋" w:hAnsi="仿宋" w:eastAsia="仿宋" w:cs="仿宋"/>
          <w:spacing w:val="4"/>
          <w:szCs w:val="21"/>
        </w:rPr>
        <w:t>服务组织实施方案</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保洁公司须制定完整、可行、详细的城市道路清扫保洁服务组织实施方案，明确组织机构、每条路段的人员配备、机扫作业要求、质量标准、检查考核办法、安全措施、奖惩措施、应急预案等。</w:t>
      </w:r>
    </w:p>
    <w:p>
      <w:pPr>
        <w:spacing w:line="360" w:lineRule="auto"/>
        <w:ind w:firstLine="496" w:firstLineChars="200"/>
        <w:rPr>
          <w:rFonts w:hint="eastAsia" w:ascii="仿宋" w:hAnsi="仿宋" w:eastAsia="仿宋" w:cs="仿宋"/>
          <w:spacing w:val="4"/>
          <w:szCs w:val="21"/>
          <w:lang w:val="en-US" w:eastAsia="zh-CN"/>
        </w:rPr>
      </w:pPr>
      <w:r>
        <w:rPr>
          <w:rFonts w:hint="eastAsia" w:ascii="仿宋" w:hAnsi="仿宋" w:eastAsia="仿宋" w:cs="仿宋"/>
          <w:spacing w:val="4"/>
          <w:szCs w:val="21"/>
        </w:rPr>
        <w:t>以上工作标准随市、区工作标准或文件的调整而调整。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AGYXIQ+Frutiger-Cn">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32C20"/>
    <w:rsid w:val="57432C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sz w:val="24"/>
      <w:szCs w:val="22"/>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2022-11-14T01:20:00Z</dcterms:created>
  <dc:creator>Administrator</dc:creator>
  <cp:lastModifiedBy>Administrator</cp:lastModifiedBy>
  <dcterms:modified xsi:type="dcterms:W3CDTF">2022-11-14T01:20:45Z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