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30" w:rsidRDefault="00EF7830" w:rsidP="00EF7830">
      <w:pPr>
        <w:pStyle w:val="2"/>
        <w:jc w:val="left"/>
      </w:pPr>
      <w:bookmarkStart w:id="0" w:name="_Toc25332"/>
      <w:r>
        <w:rPr>
          <w:rFonts w:hint="eastAsia"/>
        </w:rPr>
        <w:t>一、采购</w:t>
      </w:r>
      <w:bookmarkEnd w:id="0"/>
      <w:r>
        <w:rPr>
          <w:rFonts w:hint="eastAsia"/>
        </w:rPr>
        <w:t>内容</w:t>
      </w:r>
    </w:p>
    <w:p w:rsidR="00EF7830" w:rsidRDefault="00EF7830" w:rsidP="00EF7830">
      <w:pPr>
        <w:widowControl/>
        <w:spacing w:line="400" w:lineRule="exact"/>
        <w:rPr>
          <w:rFonts w:ascii="仿宋" w:hAnsi="仿宋" w:cs="宋体"/>
          <w:b/>
          <w:bCs/>
          <w:kern w:val="0"/>
          <w:lang w:bidi="ar"/>
        </w:rPr>
      </w:pPr>
      <w:r>
        <w:rPr>
          <w:rFonts w:ascii="仿宋" w:hAnsi="仿宋" w:cs="宋体" w:hint="eastAsia"/>
          <w:b/>
          <w:bCs/>
          <w:kern w:val="0"/>
          <w:szCs w:val="24"/>
          <w:lang w:bidi="ar"/>
        </w:rPr>
        <w:t>1、服务范围</w:t>
      </w:r>
    </w:p>
    <w:p w:rsidR="00EF7830" w:rsidRDefault="00EF7830" w:rsidP="00EF7830">
      <w:pPr>
        <w:widowControl/>
        <w:spacing w:line="400" w:lineRule="exact"/>
        <w:ind w:firstLineChars="200" w:firstLine="480"/>
        <w:rPr>
          <w:rFonts w:ascii="仿宋" w:hAnsi="仿宋" w:cs="宋体" w:hint="eastAsia"/>
          <w:kern w:val="0"/>
          <w:lang w:bidi="ar"/>
        </w:rPr>
      </w:pPr>
      <w:r>
        <w:rPr>
          <w:rFonts w:ascii="仿宋" w:hAnsi="仿宋" w:cs="宋体" w:hint="eastAsia"/>
          <w:kern w:val="0"/>
          <w:szCs w:val="24"/>
          <w:lang w:bidi="ar"/>
        </w:rPr>
        <w:t>西咸新区丝路经济带能源金融贸易区市政维管服务。</w:t>
      </w:r>
    </w:p>
    <w:p w:rsidR="00EF7830" w:rsidRDefault="00EF7830" w:rsidP="00EF7830">
      <w:pPr>
        <w:spacing w:line="400" w:lineRule="exact"/>
        <w:rPr>
          <w:rFonts w:ascii="仿宋" w:hAnsi="仿宋" w:cs="宋体" w:hint="eastAsia"/>
          <w:b/>
          <w:bCs/>
        </w:rPr>
      </w:pPr>
      <w:r>
        <w:rPr>
          <w:rFonts w:ascii="仿宋" w:hAnsi="仿宋" w:cs="宋体" w:hint="eastAsia"/>
          <w:b/>
          <w:bCs/>
          <w:szCs w:val="24"/>
        </w:rPr>
        <w:t>2、工作范围</w:t>
      </w:r>
    </w:p>
    <w:p w:rsidR="00EF7830" w:rsidRDefault="00EF7830" w:rsidP="00EF7830">
      <w:pPr>
        <w:widowControl/>
        <w:spacing w:line="400" w:lineRule="exact"/>
        <w:ind w:firstLineChars="200" w:firstLine="480"/>
        <w:rPr>
          <w:rFonts w:ascii="仿宋" w:hAnsi="仿宋" w:cs="宋体" w:hint="eastAsia"/>
          <w:kern w:val="0"/>
          <w:lang w:bidi="ar"/>
        </w:rPr>
      </w:pPr>
      <w:r>
        <w:rPr>
          <w:rFonts w:ascii="仿宋" w:hAnsi="仿宋" w:cs="宋体" w:hint="eastAsia"/>
          <w:kern w:val="0"/>
          <w:szCs w:val="24"/>
          <w:lang w:bidi="ar"/>
        </w:rPr>
        <w:t>维管范围：能源金融贸易区（</w:t>
      </w:r>
      <w:proofErr w:type="gramStart"/>
      <w:r>
        <w:rPr>
          <w:rFonts w:ascii="仿宋" w:hAnsi="仿宋" w:cs="宋体" w:hint="eastAsia"/>
          <w:kern w:val="0"/>
          <w:szCs w:val="24"/>
          <w:lang w:bidi="ar"/>
        </w:rPr>
        <w:t>能源金</w:t>
      </w:r>
      <w:proofErr w:type="gramEnd"/>
      <w:r>
        <w:rPr>
          <w:rFonts w:ascii="仿宋" w:hAnsi="仿宋" w:cs="宋体" w:hint="eastAsia"/>
          <w:kern w:val="0"/>
          <w:szCs w:val="24"/>
          <w:lang w:bidi="ar"/>
        </w:rPr>
        <w:t>贸片区、</w:t>
      </w:r>
      <w:proofErr w:type="gramStart"/>
      <w:r>
        <w:rPr>
          <w:rFonts w:ascii="仿宋" w:hAnsi="仿宋" w:cs="宋体" w:hint="eastAsia"/>
          <w:kern w:val="0"/>
          <w:szCs w:val="24"/>
          <w:lang w:bidi="ar"/>
        </w:rPr>
        <w:t>文教园</w:t>
      </w:r>
      <w:proofErr w:type="gramEnd"/>
      <w:r>
        <w:rPr>
          <w:rFonts w:ascii="仿宋" w:hAnsi="仿宋" w:cs="宋体" w:hint="eastAsia"/>
          <w:kern w:val="0"/>
          <w:szCs w:val="24"/>
          <w:lang w:bidi="ar"/>
        </w:rPr>
        <w:t>片区）范围内已移交市政道路及其附属设施。</w:t>
      </w:r>
    </w:p>
    <w:p w:rsidR="00EF7830" w:rsidRDefault="00EF7830" w:rsidP="00EF7830">
      <w:pPr>
        <w:widowControl/>
        <w:spacing w:line="400" w:lineRule="exact"/>
        <w:ind w:firstLineChars="200" w:firstLine="480"/>
        <w:rPr>
          <w:rFonts w:ascii="仿宋" w:hAnsi="仿宋" w:cs="宋体" w:hint="eastAsia"/>
          <w:kern w:val="0"/>
          <w:lang w:bidi="ar"/>
        </w:rPr>
      </w:pPr>
      <w:r>
        <w:rPr>
          <w:rFonts w:ascii="仿宋" w:hAnsi="仿宋" w:cs="宋体" w:hint="eastAsia"/>
          <w:kern w:val="0"/>
          <w:szCs w:val="24"/>
          <w:lang w:bidi="ar"/>
        </w:rPr>
        <w:t>市政道路：机动车道、非机动车道、人行道、附属设施等；</w:t>
      </w:r>
    </w:p>
    <w:p w:rsidR="00EF7830" w:rsidRDefault="00EF7830" w:rsidP="00EF7830">
      <w:pPr>
        <w:widowControl/>
        <w:spacing w:line="400" w:lineRule="exact"/>
        <w:ind w:firstLineChars="200" w:firstLine="480"/>
        <w:rPr>
          <w:rFonts w:ascii="仿宋" w:hAnsi="仿宋" w:hint="eastAsia"/>
        </w:rPr>
      </w:pPr>
      <w:r>
        <w:rPr>
          <w:rFonts w:ascii="仿宋" w:hAnsi="仿宋" w:cs="宋体" w:hint="eastAsia"/>
          <w:kern w:val="0"/>
          <w:szCs w:val="24"/>
          <w:lang w:bidi="ar"/>
        </w:rPr>
        <w:t>城市桥涵：桥梁、地下通道、涵洞、涵洞及其附属设施；</w:t>
      </w:r>
    </w:p>
    <w:p w:rsidR="00EF7830" w:rsidRDefault="00EF7830" w:rsidP="00EF7830">
      <w:pPr>
        <w:widowControl/>
        <w:spacing w:line="400" w:lineRule="exact"/>
        <w:ind w:firstLineChars="200" w:firstLine="480"/>
        <w:rPr>
          <w:rFonts w:ascii="仿宋" w:hAnsi="仿宋" w:cs="宋体" w:hint="eastAsia"/>
          <w:kern w:val="0"/>
          <w:lang w:bidi="ar"/>
        </w:rPr>
      </w:pPr>
      <w:r>
        <w:rPr>
          <w:rFonts w:ascii="仿宋" w:hAnsi="仿宋" w:cs="宋体" w:hint="eastAsia"/>
          <w:kern w:val="0"/>
          <w:szCs w:val="24"/>
          <w:lang w:bidi="ar"/>
        </w:rPr>
        <w:t>城市防涝：泵站值守维护、城市排涝抢险；</w:t>
      </w:r>
    </w:p>
    <w:p w:rsidR="00EF7830" w:rsidRDefault="00EF7830" w:rsidP="00EF7830">
      <w:pPr>
        <w:widowControl/>
        <w:spacing w:line="400" w:lineRule="exact"/>
        <w:ind w:firstLineChars="200" w:firstLine="480"/>
        <w:rPr>
          <w:rFonts w:ascii="仿宋" w:hAnsi="仿宋" w:hint="eastAsia"/>
        </w:rPr>
      </w:pPr>
      <w:r>
        <w:rPr>
          <w:rFonts w:ascii="仿宋" w:hAnsi="仿宋" w:cs="宋体" w:hint="eastAsia"/>
          <w:kern w:val="0"/>
          <w:szCs w:val="24"/>
          <w:lang w:bidi="ar"/>
        </w:rPr>
        <w:t>市政检测：桥梁检测、雨污水管网检测、路面雷达空腔检测、路面摩擦系数检测等。</w:t>
      </w:r>
    </w:p>
    <w:p w:rsidR="00EF7830" w:rsidRDefault="00EF7830" w:rsidP="00EF7830">
      <w:pPr>
        <w:pStyle w:val="2"/>
        <w:jc w:val="left"/>
        <w:rPr>
          <w:rFonts w:hint="eastAsia"/>
        </w:rPr>
      </w:pPr>
      <w:r>
        <w:rPr>
          <w:rFonts w:hint="eastAsia"/>
        </w:rPr>
        <w:t>二、总体要求及标准</w:t>
      </w:r>
    </w:p>
    <w:p w:rsidR="00EF7830" w:rsidRDefault="00EF7830" w:rsidP="00EF7830">
      <w:pPr>
        <w:pStyle w:val="3"/>
        <w:jc w:val="left"/>
      </w:pPr>
      <w:r>
        <w:rPr>
          <w:rFonts w:hint="eastAsia"/>
        </w:rPr>
        <w:t>（一）城市道路及附属设施管理标准</w:t>
      </w:r>
    </w:p>
    <w:p w:rsidR="00EF7830" w:rsidRDefault="00EF7830" w:rsidP="00EF7830">
      <w:pPr>
        <w:spacing w:line="400" w:lineRule="exact"/>
        <w:ind w:firstLineChars="200" w:firstLine="482"/>
        <w:rPr>
          <w:rFonts w:ascii="仿宋" w:hAnsi="仿宋" w:cs="宋体"/>
        </w:rPr>
      </w:pPr>
      <w:r>
        <w:rPr>
          <w:rFonts w:ascii="仿宋" w:hAnsi="仿宋" w:cs="宋体" w:hint="eastAsia"/>
          <w:b/>
          <w:bCs/>
          <w:szCs w:val="24"/>
        </w:rPr>
        <w:t>1.城市道路总体标准</w:t>
      </w:r>
      <w:r>
        <w:rPr>
          <w:rFonts w:ascii="仿宋" w:hAnsi="仿宋" w:cs="宋体" w:hint="eastAsia"/>
          <w:szCs w:val="24"/>
        </w:rPr>
        <w:t>：车行道平整、坚实、无积水现象；人行道平整、稳固、</w:t>
      </w:r>
      <w:proofErr w:type="gramStart"/>
      <w:r>
        <w:rPr>
          <w:rFonts w:ascii="仿宋" w:hAnsi="仿宋" w:cs="宋体" w:hint="eastAsia"/>
          <w:szCs w:val="24"/>
        </w:rPr>
        <w:t>无翘动</w:t>
      </w:r>
      <w:proofErr w:type="gramEnd"/>
      <w:r>
        <w:rPr>
          <w:rFonts w:ascii="仿宋" w:hAnsi="仿宋" w:cs="宋体" w:hint="eastAsia"/>
          <w:szCs w:val="24"/>
        </w:rPr>
        <w:t>，无积水现象，盲道通畅、无占用断头现象；路缘石稳固，线条顺畅、平缘石</w:t>
      </w:r>
      <w:proofErr w:type="gramStart"/>
      <w:r>
        <w:rPr>
          <w:rFonts w:ascii="仿宋" w:hAnsi="仿宋" w:cs="宋体" w:hint="eastAsia"/>
          <w:szCs w:val="24"/>
        </w:rPr>
        <w:t>不</w:t>
      </w:r>
      <w:proofErr w:type="gramEnd"/>
      <w:r>
        <w:rPr>
          <w:rFonts w:ascii="仿宋" w:hAnsi="仿宋" w:cs="宋体" w:hint="eastAsia"/>
          <w:szCs w:val="24"/>
        </w:rPr>
        <w:t>阻水；隔离护栏整齐统一；市政附属设施完好无损；道路标线清晰准确；占道围栏整洁有序。道路完好率≥95%</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2.城市道路维护</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城市道路必须进行定期检查，随时掌握其使用状况，分析损坏原因，及时进行经常性和预防性养护，保持路面处于完好状态。根据各类道路在城市中的重要性，将城市道路划分为下列三个养护等级：</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Ⅰ等养护的城镇道路：快速路、主干路、广场、商业繁华街道、重要生产市、外事活动及游览路线。</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Ⅱ等养护的城镇道路：次干路、步行街及支路中的商业街道。</w:t>
      </w:r>
    </w:p>
    <w:p w:rsidR="00EF7830" w:rsidRDefault="00EF7830" w:rsidP="00EF7830">
      <w:pPr>
        <w:spacing w:line="400" w:lineRule="exact"/>
        <w:ind w:firstLineChars="200" w:firstLine="480"/>
        <w:rPr>
          <w:rFonts w:ascii="仿宋" w:hAnsi="仿宋" w:cs="宋体" w:hint="eastAsia"/>
          <w:b/>
        </w:rPr>
      </w:pPr>
      <w:r>
        <w:rPr>
          <w:rFonts w:ascii="仿宋" w:hAnsi="仿宋" w:cs="宋体" w:hint="eastAsia"/>
          <w:szCs w:val="24"/>
        </w:rPr>
        <w:t>Ⅲ等养护的城镇道路：除Ⅰ、Ⅱ等以外的支路。</w:t>
      </w:r>
    </w:p>
    <w:p w:rsidR="00EF7830" w:rsidRDefault="00EF7830" w:rsidP="00EF7830">
      <w:pPr>
        <w:spacing w:line="400" w:lineRule="exact"/>
        <w:ind w:firstLineChars="200" w:firstLine="480"/>
        <w:rPr>
          <w:rFonts w:ascii="仿宋" w:hAnsi="仿宋" w:cs="宋体" w:hint="eastAsia"/>
          <w:b/>
        </w:rPr>
      </w:pPr>
      <w:r>
        <w:rPr>
          <w:rFonts w:ascii="仿宋" w:hAnsi="仿宋" w:cs="宋体" w:hint="eastAsia"/>
          <w:bCs/>
          <w:szCs w:val="24"/>
        </w:rPr>
        <w:t>——车行道：</w:t>
      </w:r>
      <w:r>
        <w:rPr>
          <w:rFonts w:ascii="仿宋" w:hAnsi="仿宋" w:cs="宋体" w:hint="eastAsia"/>
          <w:szCs w:val="24"/>
        </w:rPr>
        <w:t>车行道路面平整、坚实、无积水，沥青路面出现裂缝、坑槽、沉陷、拥包、啃边等病害，水泥路面出现贯穿裂缝、坑洞、错台、拱胀等病害，应及时进行维修。</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bCs/>
          <w:szCs w:val="24"/>
        </w:rPr>
        <w:t>——人行道：</w:t>
      </w:r>
      <w:r>
        <w:rPr>
          <w:rFonts w:ascii="仿宋" w:hAnsi="仿宋" w:cs="宋体" w:hint="eastAsia"/>
          <w:szCs w:val="24"/>
        </w:rPr>
        <w:t>人行道表面平整，无积水，砌块无松动、残缺，相邻块高差及横坡符合设计要求。平缘石、立缘石稳定牢固、线形直顺；盲道上的导向砖、止</w:t>
      </w:r>
      <w:r>
        <w:rPr>
          <w:rFonts w:ascii="仿宋" w:hAnsi="仿宋" w:cs="宋体" w:hint="eastAsia"/>
          <w:szCs w:val="24"/>
        </w:rPr>
        <w:lastRenderedPageBreak/>
        <w:t>步砖、缘石坡道位置安装正确、设施完好。修复人行道时应从整体上顾及视野范围内的统一和协调，应用同材质、同色彩、同规格的修复材料。修复材料除符合强度要求外，还应具有防滑、耐磨性能。</w:t>
      </w:r>
    </w:p>
    <w:p w:rsidR="00EF7830" w:rsidRDefault="00EF7830" w:rsidP="00EF7830">
      <w:pPr>
        <w:pStyle w:val="a3"/>
        <w:spacing w:after="0" w:line="400" w:lineRule="exact"/>
        <w:ind w:firstLineChars="200" w:firstLine="480"/>
        <w:rPr>
          <w:rFonts w:ascii="仿宋" w:hAnsi="仿宋" w:cs="宋体" w:hint="eastAsia"/>
          <w:b/>
        </w:rPr>
      </w:pPr>
      <w:r>
        <w:rPr>
          <w:rFonts w:ascii="仿宋" w:hAnsi="仿宋" w:cs="宋体" w:hint="eastAsia"/>
          <w:bCs/>
          <w:szCs w:val="24"/>
        </w:rPr>
        <w:t>——路基： 无翻浆、崩塌、滑坡，稳定、密实、排水性能良 好，强度满足使用要求。</w:t>
      </w:r>
    </w:p>
    <w:p w:rsidR="00EF7830" w:rsidRDefault="00EF7830" w:rsidP="00EF7830">
      <w:pPr>
        <w:pStyle w:val="a3"/>
        <w:spacing w:after="0" w:line="400" w:lineRule="exact"/>
        <w:ind w:firstLineChars="200" w:firstLine="480"/>
        <w:rPr>
          <w:rFonts w:ascii="仿宋" w:hAnsi="仿宋" w:cs="宋体" w:hint="eastAsia"/>
          <w:bCs/>
          <w:szCs w:val="24"/>
        </w:rPr>
      </w:pPr>
      <w:r>
        <w:rPr>
          <w:rFonts w:ascii="仿宋" w:hAnsi="仿宋" w:cs="宋体" w:hint="eastAsia"/>
          <w:bCs/>
          <w:szCs w:val="24"/>
        </w:rPr>
        <w:t>——路肩： 无积水、沉陷，稳定、密实、排水性能良好。</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3.道路附属设施</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1)收水井、检查井</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 xml:space="preserve">井盖无埋没、丢失、破损，井框无破损、盖框间隙、高 </w:t>
      </w:r>
      <w:proofErr w:type="gramStart"/>
      <w:r>
        <w:rPr>
          <w:rFonts w:ascii="仿宋" w:hAnsi="仿宋" w:cs="宋体" w:hint="eastAsia"/>
          <w:szCs w:val="24"/>
        </w:rPr>
        <w:t>差符合</w:t>
      </w:r>
      <w:proofErr w:type="gramEnd"/>
      <w:r>
        <w:rPr>
          <w:rFonts w:ascii="仿宋" w:hAnsi="仿宋" w:cs="宋体" w:hint="eastAsia"/>
          <w:szCs w:val="24"/>
        </w:rPr>
        <w:t>要求，盖框无突出或凹陷，无跳动和声响，无周边路面破损，无井盖标识错误。井内无链条、锁具、爬梯松动、 锈蚀或缺损，井壁无泥垢、裂缝、渗漏、抹面脱落，管口无 孔洞，无流槽破损、井底无积泥，水流通畅。</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收水井的</w:t>
      </w:r>
      <w:proofErr w:type="gramStart"/>
      <w:r>
        <w:rPr>
          <w:rFonts w:ascii="仿宋" w:hAnsi="仿宋" w:cs="宋体" w:hint="eastAsia"/>
          <w:szCs w:val="24"/>
        </w:rPr>
        <w:t>井篦应安放</w:t>
      </w:r>
      <w:proofErr w:type="gramEnd"/>
      <w:r>
        <w:rPr>
          <w:rFonts w:ascii="仿宋" w:hAnsi="仿宋" w:cs="宋体" w:hint="eastAsia"/>
          <w:szCs w:val="24"/>
        </w:rPr>
        <w:t>平稳，与井框吻合，并设置防盗链。 收水井中污泥和杂物不超过过街管管径的 1/5。</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2)雨水口</w:t>
      </w:r>
    </w:p>
    <w:p w:rsidR="00EF7830" w:rsidRDefault="00EF7830" w:rsidP="00EF7830">
      <w:pPr>
        <w:spacing w:line="400" w:lineRule="exact"/>
        <w:ind w:firstLineChars="200" w:firstLine="480"/>
        <w:rPr>
          <w:rFonts w:ascii="仿宋" w:hAnsi="仿宋" w:cs="宋体" w:hint="eastAsia"/>
        </w:rPr>
      </w:pPr>
      <w:proofErr w:type="gramStart"/>
      <w:r>
        <w:rPr>
          <w:rFonts w:ascii="仿宋" w:hAnsi="仿宋" w:cs="宋体" w:hint="eastAsia"/>
          <w:szCs w:val="24"/>
        </w:rPr>
        <w:t>雨水篦无丢失</w:t>
      </w:r>
      <w:proofErr w:type="gramEnd"/>
      <w:r>
        <w:rPr>
          <w:rFonts w:ascii="仿宋" w:hAnsi="仿宋" w:cs="宋体" w:hint="eastAsia"/>
          <w:szCs w:val="24"/>
        </w:rPr>
        <w:t>、破损、雨水口框无破损，盖、框间隙、 高差符合要求，无孔眼堵塞、雨水口框突出、异臭。内部铰 或链条无损坏、裂缝、渗漏、抹面剥落、积泥或杂物，</w:t>
      </w:r>
      <w:proofErr w:type="gramStart"/>
      <w:r>
        <w:rPr>
          <w:rFonts w:ascii="仿宋" w:hAnsi="仿宋" w:cs="宋体" w:hint="eastAsia"/>
          <w:szCs w:val="24"/>
        </w:rPr>
        <w:t>井体无</w:t>
      </w:r>
      <w:proofErr w:type="gramEnd"/>
      <w:r>
        <w:rPr>
          <w:rFonts w:ascii="仿宋" w:hAnsi="仿宋" w:cs="宋体" w:hint="eastAsia"/>
          <w:szCs w:val="24"/>
        </w:rPr>
        <w:t>倾斜，水流通畅，无私接连管、连管异常。</w:t>
      </w:r>
    </w:p>
    <w:p w:rsidR="00EF7830" w:rsidRDefault="00EF7830" w:rsidP="00EF7830">
      <w:pPr>
        <w:spacing w:line="400" w:lineRule="exact"/>
        <w:ind w:firstLineChars="200" w:firstLine="480"/>
        <w:rPr>
          <w:rFonts w:ascii="仿宋" w:hAnsi="仿宋" w:hint="eastAsia"/>
        </w:rPr>
      </w:pPr>
      <w:r>
        <w:rPr>
          <w:rFonts w:ascii="仿宋" w:hAnsi="仿宋" w:cs="宋体" w:hint="eastAsia"/>
          <w:szCs w:val="24"/>
        </w:rPr>
        <w:t>3)井盖与井框间的允许误差应符合表1 的规定。</w:t>
      </w:r>
    </w:p>
    <w:p w:rsidR="00EF7830" w:rsidRDefault="00EF7830" w:rsidP="00EF7830">
      <w:pPr>
        <w:spacing w:before="110" w:line="400" w:lineRule="exact"/>
        <w:jc w:val="center"/>
        <w:rPr>
          <w:rFonts w:ascii="仿宋" w:hAnsi="仿宋" w:cs="仿宋" w:hint="eastAsia"/>
          <w:spacing w:val="-18"/>
        </w:rPr>
      </w:pPr>
      <w:r>
        <w:rPr>
          <w:rFonts w:ascii="仿宋" w:hAnsi="仿宋" w:cs="仿宋" w:hint="eastAsia"/>
          <w:spacing w:val="-18"/>
          <w:szCs w:val="24"/>
        </w:rPr>
        <w:t>表1井盖与井框间的允许误差(mm)</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2"/>
        <w:gridCol w:w="2168"/>
        <w:gridCol w:w="2187"/>
        <w:gridCol w:w="2173"/>
      </w:tblGrid>
      <w:tr w:rsidR="00EF7830" w:rsidTr="00EF7830">
        <w:trPr>
          <w:trHeight w:val="495"/>
        </w:trPr>
        <w:tc>
          <w:tcPr>
            <w:tcW w:w="2172"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设施种类</w:t>
            </w:r>
          </w:p>
        </w:tc>
        <w:tc>
          <w:tcPr>
            <w:tcW w:w="2168"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盖框间隙</w:t>
            </w:r>
          </w:p>
        </w:tc>
        <w:tc>
          <w:tcPr>
            <w:tcW w:w="2187"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井盖与井框高差</w:t>
            </w:r>
          </w:p>
        </w:tc>
        <w:tc>
          <w:tcPr>
            <w:tcW w:w="2173"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井框与路面高差</w:t>
            </w:r>
          </w:p>
        </w:tc>
      </w:tr>
      <w:tr w:rsidR="00EF7830" w:rsidTr="00EF7830">
        <w:trPr>
          <w:trHeight w:val="463"/>
        </w:trPr>
        <w:tc>
          <w:tcPr>
            <w:tcW w:w="2172"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检查井</w:t>
            </w:r>
          </w:p>
        </w:tc>
        <w:tc>
          <w:tcPr>
            <w:tcW w:w="2168"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&lt;8</w:t>
            </w:r>
          </w:p>
        </w:tc>
        <w:tc>
          <w:tcPr>
            <w:tcW w:w="2187"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+5,-10</w:t>
            </w:r>
          </w:p>
        </w:tc>
        <w:tc>
          <w:tcPr>
            <w:tcW w:w="2173"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+15,-15</w:t>
            </w:r>
          </w:p>
        </w:tc>
      </w:tr>
      <w:tr w:rsidR="00EF7830" w:rsidTr="00EF7830">
        <w:trPr>
          <w:trHeight w:val="459"/>
        </w:trPr>
        <w:tc>
          <w:tcPr>
            <w:tcW w:w="2172"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雨水口</w:t>
            </w:r>
          </w:p>
        </w:tc>
        <w:tc>
          <w:tcPr>
            <w:tcW w:w="2168"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&lt;8</w:t>
            </w:r>
          </w:p>
        </w:tc>
        <w:tc>
          <w:tcPr>
            <w:tcW w:w="2187"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0,-10</w:t>
            </w:r>
          </w:p>
        </w:tc>
        <w:tc>
          <w:tcPr>
            <w:tcW w:w="2173" w:type="dxa"/>
            <w:tcBorders>
              <w:top w:val="single" w:sz="2" w:space="0" w:color="000000"/>
              <w:left w:val="single" w:sz="4" w:space="0" w:color="000000"/>
              <w:bottom w:val="single" w:sz="2" w:space="0" w:color="000000"/>
              <w:right w:val="single" w:sz="4" w:space="0" w:color="000000"/>
            </w:tcBorders>
            <w:vAlign w:val="center"/>
            <w:hideMark/>
          </w:tcPr>
          <w:p w:rsidR="00EF7830" w:rsidRDefault="00EF7830">
            <w:pPr>
              <w:autoSpaceDE w:val="0"/>
              <w:autoSpaceDN w:val="0"/>
              <w:spacing w:line="400" w:lineRule="exact"/>
              <w:jc w:val="center"/>
              <w:rPr>
                <w:rFonts w:ascii="仿宋" w:hAnsi="仿宋" w:cs="宋体"/>
              </w:rPr>
            </w:pPr>
            <w:r>
              <w:rPr>
                <w:rFonts w:ascii="仿宋" w:hAnsi="仿宋" w:cs="宋体" w:hint="eastAsia"/>
                <w:szCs w:val="24"/>
              </w:rPr>
              <w:t>0,-15</w:t>
            </w:r>
          </w:p>
        </w:tc>
      </w:tr>
    </w:tbl>
    <w:p w:rsidR="00EF7830" w:rsidRDefault="00EF7830" w:rsidP="00EF7830">
      <w:pPr>
        <w:spacing w:line="400" w:lineRule="exact"/>
        <w:ind w:firstLineChars="200" w:firstLine="482"/>
        <w:rPr>
          <w:rFonts w:ascii="仿宋" w:hAnsi="仿宋" w:cs="宋体" w:hint="eastAsia"/>
          <w:b/>
          <w:bCs/>
        </w:rPr>
      </w:pPr>
      <w:r>
        <w:rPr>
          <w:rFonts w:ascii="仿宋" w:hAnsi="仿宋" w:cs="宋体" w:hint="eastAsia"/>
          <w:b/>
          <w:bCs/>
          <w:szCs w:val="24"/>
        </w:rPr>
        <w:t>（3）排水设施管理建档</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维管单位应按规定开展排水设施普查并建立技术档案。排水设施技术档案管理应符合以下要求：</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1)应以</w:t>
      </w:r>
      <w:proofErr w:type="gramStart"/>
      <w:r>
        <w:rPr>
          <w:rFonts w:ascii="仿宋" w:hAnsi="仿宋" w:cs="宋体" w:hint="eastAsia"/>
          <w:szCs w:val="24"/>
        </w:rPr>
        <w:t>每个收</w:t>
      </w:r>
      <w:proofErr w:type="gramEnd"/>
      <w:r>
        <w:rPr>
          <w:rFonts w:ascii="仿宋" w:hAnsi="仿宋" w:cs="宋体" w:hint="eastAsia"/>
          <w:szCs w:val="24"/>
        </w:rPr>
        <w:t>水井、检查井、井篦子或每座泵站为单位建立档案;</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2)排水设施的基本技术数据、各类工程技术文件、 巡检、年检的检测资料和图片(影像资料)等;</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3)建立城市排水管网地理信息系统(GIS),</w:t>
      </w:r>
      <w:proofErr w:type="gramStart"/>
      <w:r>
        <w:rPr>
          <w:rFonts w:ascii="仿宋" w:hAnsi="仿宋" w:cs="宋体" w:hint="eastAsia"/>
          <w:szCs w:val="24"/>
        </w:rPr>
        <w:t>实现信 息化</w:t>
      </w:r>
      <w:proofErr w:type="gramEnd"/>
      <w:r>
        <w:rPr>
          <w:rFonts w:ascii="仿宋" w:hAnsi="仿宋" w:cs="宋体" w:hint="eastAsia"/>
          <w:szCs w:val="24"/>
        </w:rPr>
        <w:t>管理。</w:t>
      </w:r>
    </w:p>
    <w:p w:rsidR="00EF7830" w:rsidRDefault="00EF7830" w:rsidP="00EF7830">
      <w:pPr>
        <w:spacing w:line="400" w:lineRule="exact"/>
        <w:ind w:firstLineChars="200" w:firstLine="480"/>
        <w:rPr>
          <w:rFonts w:ascii="仿宋" w:hAnsi="仿宋" w:hint="eastAsia"/>
        </w:rPr>
      </w:pPr>
      <w:r>
        <w:rPr>
          <w:rFonts w:ascii="仿宋" w:hAnsi="仿宋" w:cs="宋体" w:hint="eastAsia"/>
          <w:szCs w:val="24"/>
        </w:rPr>
        <w:t>要求维管单位配备市政附属设施抢险班组，对丢失、破损及时进行修复。并进行24小时待命处理道路附属设施应急处置工作确保园区安全隐患发生；</w:t>
      </w:r>
    </w:p>
    <w:p w:rsidR="00EF7830" w:rsidRDefault="00EF7830" w:rsidP="00EF7830">
      <w:pPr>
        <w:spacing w:line="400" w:lineRule="exact"/>
        <w:ind w:firstLineChars="200" w:firstLine="482"/>
        <w:rPr>
          <w:rFonts w:ascii="仿宋" w:hAnsi="仿宋" w:cs="宋体" w:hint="eastAsia"/>
          <w:b/>
          <w:bCs/>
        </w:rPr>
      </w:pPr>
      <w:r>
        <w:rPr>
          <w:rFonts w:ascii="仿宋" w:hAnsi="仿宋" w:cs="宋体" w:hint="eastAsia"/>
          <w:b/>
          <w:bCs/>
          <w:szCs w:val="24"/>
        </w:rPr>
        <w:t>（4）井盖和雨水</w:t>
      </w:r>
      <w:proofErr w:type="gramStart"/>
      <w:r>
        <w:rPr>
          <w:rFonts w:ascii="仿宋" w:hAnsi="仿宋" w:cs="宋体" w:hint="eastAsia"/>
          <w:b/>
          <w:bCs/>
          <w:szCs w:val="24"/>
        </w:rPr>
        <w:t>篦</w:t>
      </w:r>
      <w:proofErr w:type="gramEnd"/>
      <w:r>
        <w:rPr>
          <w:rFonts w:ascii="仿宋" w:hAnsi="仿宋" w:cs="宋体" w:hint="eastAsia"/>
          <w:b/>
          <w:bCs/>
          <w:szCs w:val="24"/>
        </w:rPr>
        <w:t>缺失或损坏处置措施</w:t>
      </w:r>
    </w:p>
    <w:p w:rsidR="00EF7830" w:rsidRDefault="00EF7830" w:rsidP="00EF7830">
      <w:pPr>
        <w:spacing w:line="400" w:lineRule="exact"/>
        <w:ind w:firstLineChars="200" w:firstLine="480"/>
        <w:rPr>
          <w:rFonts w:ascii="宋体" w:hAnsi="宋体" w:cs="宋体" w:hint="eastAsia"/>
        </w:rPr>
      </w:pPr>
      <w:r>
        <w:rPr>
          <w:rFonts w:ascii="仿宋" w:hAnsi="仿宋" w:cs="宋体" w:hint="eastAsia"/>
          <w:szCs w:val="24"/>
        </w:rPr>
        <w:t>按照《城镇排水管渠与泵站运行、维护及安全技术规程》（CJJ68-2016）要</w:t>
      </w:r>
      <w:r>
        <w:rPr>
          <w:rFonts w:ascii="仿宋" w:hAnsi="仿宋" w:cs="宋体" w:hint="eastAsia"/>
          <w:szCs w:val="24"/>
        </w:rPr>
        <w:lastRenderedPageBreak/>
        <w:t>求，当巡视人员在巡视中发现井盖和雨水算缺失或损坏后，应立即设置警示标志，并在6h内修补恢复；</w:t>
      </w:r>
      <w:proofErr w:type="gramStart"/>
      <w:r>
        <w:rPr>
          <w:rFonts w:ascii="仿宋" w:hAnsi="仿宋" w:cs="宋体" w:hint="eastAsia"/>
          <w:szCs w:val="24"/>
        </w:rPr>
        <w:t>当相关</w:t>
      </w:r>
      <w:proofErr w:type="gramEnd"/>
      <w:r>
        <w:rPr>
          <w:rFonts w:ascii="仿宋" w:hAnsi="仿宋" w:cs="宋体" w:hint="eastAsia"/>
          <w:szCs w:val="24"/>
        </w:rPr>
        <w:t>排水管理单位接报井盖和雨水</w:t>
      </w:r>
      <w:proofErr w:type="gramStart"/>
      <w:r>
        <w:rPr>
          <w:rFonts w:ascii="仿宋" w:hAnsi="仿宋" w:cs="宋体" w:hint="eastAsia"/>
          <w:szCs w:val="24"/>
        </w:rPr>
        <w:t>箅</w:t>
      </w:r>
      <w:proofErr w:type="gramEnd"/>
      <w:r>
        <w:rPr>
          <w:rFonts w:ascii="仿宋" w:hAnsi="仿宋" w:cs="宋体" w:hint="eastAsia"/>
          <w:szCs w:val="24"/>
        </w:rPr>
        <w:t>缺失或损坏信息后，必须在2h内安放护栏和警示标志，并应在6h内修补恢复。</w:t>
      </w:r>
    </w:p>
    <w:p w:rsidR="00EF7830" w:rsidRDefault="00EF7830" w:rsidP="00EF7830">
      <w:pPr>
        <w:spacing w:line="400" w:lineRule="exact"/>
        <w:ind w:firstLineChars="200" w:firstLine="482"/>
        <w:rPr>
          <w:rFonts w:ascii="仿宋" w:hAnsi="仿宋" w:cs="宋体" w:hint="eastAsia"/>
          <w:shd w:val="clear" w:color="auto" w:fill="FFFFFF"/>
        </w:rPr>
      </w:pPr>
      <w:r>
        <w:rPr>
          <w:rFonts w:ascii="仿宋" w:hAnsi="仿宋" w:cs="宋体" w:hint="eastAsia"/>
          <w:b/>
          <w:bCs/>
          <w:szCs w:val="24"/>
        </w:rPr>
        <w:t>（5）管渠、检查井和雨水口的养护频率</w:t>
      </w:r>
    </w:p>
    <w:p w:rsidR="00EF7830" w:rsidRDefault="00EF7830" w:rsidP="00EF7830">
      <w:pPr>
        <w:pStyle w:val="a3"/>
        <w:spacing w:line="400" w:lineRule="exact"/>
        <w:jc w:val="center"/>
        <w:rPr>
          <w:rFonts w:ascii="仿宋" w:hAnsi="仿宋" w:cs="宋体" w:hint="eastAsia"/>
          <w:b/>
          <w:bCs/>
        </w:rPr>
      </w:pPr>
      <w:r>
        <w:rPr>
          <w:rFonts w:ascii="仿宋" w:hAnsi="仿宋" w:cs="宋体" w:hint="eastAsia"/>
          <w:szCs w:val="24"/>
          <w:shd w:val="clear" w:color="auto" w:fill="FFFFFF"/>
        </w:rPr>
        <w:t>管渠、检查井和雨水口的养护频率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757"/>
        <w:gridCol w:w="717"/>
        <w:gridCol w:w="757"/>
        <w:gridCol w:w="978"/>
        <w:gridCol w:w="1174"/>
        <w:gridCol w:w="1055"/>
      </w:tblGrid>
      <w:tr w:rsidR="00EF7830" w:rsidTr="00EF7830">
        <w:trPr>
          <w:trHeight w:val="470"/>
        </w:trPr>
        <w:tc>
          <w:tcPr>
            <w:tcW w:w="3084" w:type="dxa"/>
            <w:vMerge w:val="restart"/>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管</w:t>
            </w:r>
            <w:proofErr w:type="gramStart"/>
            <w:r>
              <w:rPr>
                <w:rFonts w:ascii="仿宋" w:hAnsi="仿宋" w:cs="宋体" w:hint="eastAsia"/>
                <w:szCs w:val="24"/>
                <w:shd w:val="clear" w:color="auto" w:fill="FFFFFF"/>
              </w:rPr>
              <w:t>渠性质</w:t>
            </w:r>
            <w:proofErr w:type="gramEnd"/>
          </w:p>
        </w:tc>
        <w:tc>
          <w:tcPr>
            <w:tcW w:w="3209" w:type="dxa"/>
            <w:gridSpan w:val="4"/>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管渠划分</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检查井</w:t>
            </w:r>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雨水口</w:t>
            </w:r>
          </w:p>
        </w:tc>
      </w:tr>
      <w:tr w:rsidR="00EF7830" w:rsidTr="00EF7830">
        <w:trPr>
          <w:trHeight w:val="432"/>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F7830" w:rsidRDefault="00EF7830">
            <w:pPr>
              <w:widowControl/>
              <w:rPr>
                <w:rFonts w:ascii="仿宋" w:hAnsi="仿宋" w:cs="宋体"/>
                <w:b/>
                <w:bCs/>
                <w:shd w:val="clear" w:color="auto" w:fill="FFFFFF"/>
              </w:rPr>
            </w:pPr>
          </w:p>
        </w:tc>
        <w:tc>
          <w:tcPr>
            <w:tcW w:w="75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小型</w:t>
            </w:r>
          </w:p>
        </w:tc>
        <w:tc>
          <w:tcPr>
            <w:tcW w:w="71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中型</w:t>
            </w:r>
          </w:p>
        </w:tc>
        <w:tc>
          <w:tcPr>
            <w:tcW w:w="75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大型</w:t>
            </w:r>
          </w:p>
        </w:tc>
        <w:tc>
          <w:tcPr>
            <w:tcW w:w="978"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特大型</w:t>
            </w: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EF7830" w:rsidRDefault="00EF7830">
            <w:pPr>
              <w:widowControl/>
              <w:rPr>
                <w:rFonts w:ascii="仿宋" w:hAnsi="仿宋" w:cs="宋体"/>
                <w:b/>
                <w:bCs/>
                <w:shd w:val="clear" w:color="auto" w:fill="FFFFFF"/>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EF7830" w:rsidRDefault="00EF7830">
            <w:pPr>
              <w:widowControl/>
              <w:rPr>
                <w:rFonts w:ascii="仿宋" w:hAnsi="仿宋" w:cs="宋体"/>
                <w:b/>
                <w:bCs/>
                <w:shd w:val="clear" w:color="auto" w:fill="FFFFFF"/>
              </w:rPr>
            </w:pPr>
          </w:p>
        </w:tc>
      </w:tr>
      <w:tr w:rsidR="00EF7830" w:rsidTr="00EF7830">
        <w:trPr>
          <w:trHeight w:val="445"/>
        </w:trPr>
        <w:tc>
          <w:tcPr>
            <w:tcW w:w="3084"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雨水、合流管渠（次/年）</w:t>
            </w:r>
          </w:p>
        </w:tc>
        <w:tc>
          <w:tcPr>
            <w:tcW w:w="75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2</w:t>
            </w:r>
          </w:p>
        </w:tc>
        <w:tc>
          <w:tcPr>
            <w:tcW w:w="71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1</w:t>
            </w:r>
          </w:p>
        </w:tc>
        <w:tc>
          <w:tcPr>
            <w:tcW w:w="75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0.5</w:t>
            </w:r>
          </w:p>
        </w:tc>
        <w:tc>
          <w:tcPr>
            <w:tcW w:w="978"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0.3</w:t>
            </w:r>
          </w:p>
        </w:tc>
        <w:tc>
          <w:tcPr>
            <w:tcW w:w="1174"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4</w:t>
            </w:r>
          </w:p>
        </w:tc>
        <w:tc>
          <w:tcPr>
            <w:tcW w:w="1055"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4</w:t>
            </w:r>
          </w:p>
        </w:tc>
      </w:tr>
      <w:tr w:rsidR="00EF7830" w:rsidTr="00EF7830">
        <w:tc>
          <w:tcPr>
            <w:tcW w:w="3084"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污水（次/年）</w:t>
            </w:r>
          </w:p>
        </w:tc>
        <w:tc>
          <w:tcPr>
            <w:tcW w:w="75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2</w:t>
            </w:r>
          </w:p>
        </w:tc>
        <w:tc>
          <w:tcPr>
            <w:tcW w:w="71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1</w:t>
            </w:r>
          </w:p>
        </w:tc>
        <w:tc>
          <w:tcPr>
            <w:tcW w:w="757"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0.3</w:t>
            </w:r>
          </w:p>
        </w:tc>
        <w:tc>
          <w:tcPr>
            <w:tcW w:w="978"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0.2</w:t>
            </w:r>
          </w:p>
        </w:tc>
        <w:tc>
          <w:tcPr>
            <w:tcW w:w="1174"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4</w:t>
            </w:r>
          </w:p>
        </w:tc>
        <w:tc>
          <w:tcPr>
            <w:tcW w:w="1055" w:type="dxa"/>
            <w:tcBorders>
              <w:top w:val="single" w:sz="4" w:space="0" w:color="auto"/>
              <w:left w:val="single" w:sz="4" w:space="0" w:color="auto"/>
              <w:bottom w:val="single" w:sz="4" w:space="0" w:color="auto"/>
              <w:right w:val="single" w:sz="4" w:space="0" w:color="auto"/>
            </w:tcBorders>
            <w:vAlign w:val="center"/>
            <w:hideMark/>
          </w:tcPr>
          <w:p w:rsidR="00EF7830" w:rsidRDefault="00EF7830">
            <w:pPr>
              <w:pStyle w:val="a3"/>
              <w:spacing w:line="400" w:lineRule="exact"/>
              <w:jc w:val="center"/>
              <w:rPr>
                <w:rFonts w:ascii="仿宋" w:hAnsi="仿宋" w:cs="宋体"/>
                <w:b/>
                <w:bCs/>
                <w:shd w:val="clear" w:color="auto" w:fill="FFFFFF"/>
              </w:rPr>
            </w:pPr>
            <w:r>
              <w:rPr>
                <w:rFonts w:ascii="仿宋" w:hAnsi="仿宋" w:cs="宋体" w:hint="eastAsia"/>
                <w:szCs w:val="24"/>
                <w:shd w:val="clear" w:color="auto" w:fill="FFFFFF"/>
              </w:rPr>
              <w:t>-</w:t>
            </w:r>
          </w:p>
        </w:tc>
      </w:tr>
    </w:tbl>
    <w:p w:rsidR="00EF7830" w:rsidRDefault="00EF7830" w:rsidP="00EF7830">
      <w:pPr>
        <w:pStyle w:val="a3"/>
        <w:spacing w:line="400" w:lineRule="exact"/>
        <w:rPr>
          <w:rFonts w:ascii="仿宋" w:hAnsi="仿宋" w:cs="宋体" w:hint="eastAsia"/>
        </w:rPr>
      </w:pPr>
      <w:r>
        <w:rPr>
          <w:rFonts w:ascii="仿宋" w:hAnsi="仿宋" w:cs="微软雅黑" w:hint="eastAsia"/>
          <w:szCs w:val="24"/>
          <w:shd w:val="clear" w:color="auto" w:fill="FFFFFF"/>
        </w:rPr>
        <w:t>注：管渠、检查井和雨水口的养护频率不低于此表</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4.安全及文明施工要求</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保证行人通行畅通，确保施工人员安全;施工围挡设置 规范，围挡外“三牌一证”公示牌齐全;现场警示标识标志 规范齐全，夜间施工设置警示灯;现场材料、设备整齐有序; 控制扬尘措施到位。</w:t>
      </w:r>
    </w:p>
    <w:p w:rsidR="00EF7830" w:rsidRDefault="00EF7830" w:rsidP="00EF7830">
      <w:pPr>
        <w:spacing w:line="400" w:lineRule="exact"/>
        <w:ind w:firstLineChars="200" w:firstLine="482"/>
        <w:rPr>
          <w:rFonts w:ascii="仿宋" w:hAnsi="仿宋" w:cs="宋体" w:hint="eastAsia"/>
          <w:b/>
          <w:bCs/>
        </w:rPr>
      </w:pPr>
      <w:r>
        <w:rPr>
          <w:rFonts w:ascii="仿宋" w:hAnsi="仿宋" w:cs="宋体" w:hint="eastAsia"/>
          <w:b/>
          <w:bCs/>
          <w:szCs w:val="24"/>
        </w:rPr>
        <w:t>5.道路定期检测及预防性养护</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按照《城镇道路养护技术规范》要求，道路定期检测分为常规检测和结构强度检测。常规检测应每年一次。结构强度检测，Ⅰ等养护的道路应2年～3年一次，Ⅱ等、Ⅲ等养护的道路宜3年～4年一次。</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沥青路面适时进行预防性养护或可在路面使用性能指标值加速衰减前进行。预防性养护措施应满足路面技术状况、交通量、道路等级等技术要求，材料应满足环境保护的要求。</w:t>
      </w:r>
    </w:p>
    <w:p w:rsidR="00EF7830" w:rsidRDefault="00EF7830" w:rsidP="00EF7830">
      <w:pPr>
        <w:pStyle w:val="3"/>
        <w:jc w:val="left"/>
        <w:rPr>
          <w:rFonts w:hint="eastAsia"/>
        </w:rPr>
      </w:pPr>
      <w:r>
        <w:rPr>
          <w:rFonts w:hint="eastAsia"/>
        </w:rPr>
        <w:t>（二）城市桥梁管理标准</w:t>
      </w:r>
    </w:p>
    <w:p w:rsidR="00EF7830" w:rsidRDefault="00EF7830" w:rsidP="00EF7830">
      <w:pPr>
        <w:spacing w:line="400" w:lineRule="exact"/>
        <w:ind w:firstLineChars="200" w:firstLine="482"/>
        <w:rPr>
          <w:rFonts w:ascii="仿宋" w:hAnsi="仿宋" w:cs="宋体"/>
          <w:b/>
          <w:bCs/>
          <w:szCs w:val="24"/>
        </w:rPr>
      </w:pPr>
      <w:r>
        <w:rPr>
          <w:rFonts w:ascii="仿宋" w:hAnsi="仿宋" w:cs="宋体" w:hint="eastAsia"/>
          <w:b/>
          <w:bCs/>
          <w:szCs w:val="24"/>
        </w:rPr>
        <w:t>1.总体标准</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(1)桥面无坑槽、破损，桥面平顺、无跳车现象。</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(2)护栏或栏杆线形直顺、外观颜色一致、锚固牢固。</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(3)伸缩缝无破损，功能正常、混凝土保护带平整、 止水带隔水良好。</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(4)桥梁人行道无破损，道面平整、无积水。</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(5)</w:t>
      </w:r>
      <w:proofErr w:type="gramStart"/>
      <w:r>
        <w:rPr>
          <w:rFonts w:ascii="仿宋" w:hAnsi="仿宋" w:cs="宋体" w:hint="eastAsia"/>
          <w:bCs/>
          <w:szCs w:val="24"/>
        </w:rPr>
        <w:t>泄水管</w:t>
      </w:r>
      <w:proofErr w:type="gramEnd"/>
      <w:r>
        <w:rPr>
          <w:rFonts w:ascii="仿宋" w:hAnsi="仿宋" w:cs="宋体" w:hint="eastAsia"/>
          <w:bCs/>
          <w:szCs w:val="24"/>
        </w:rPr>
        <w:t>(孔)无破损、堵塞。</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(6)栏杆整齐、清洁、颜色一致。</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(7)声屏障无脏污、倾斜、松动、掉落，设施有效、 完整、安全牢固。</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(8)防撞墩(防撞栏杆)无破损、松动、脱落、变形、 露筋裂缝。</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t>(9)防护网无破损、松动、缺件、脱落，设施牢固、 网无破损，立柱无倾斜。</w:t>
      </w:r>
    </w:p>
    <w:p w:rsidR="00EF7830" w:rsidRDefault="00EF7830" w:rsidP="00EF7830">
      <w:pPr>
        <w:spacing w:line="400" w:lineRule="exact"/>
        <w:ind w:firstLineChars="200" w:firstLine="480"/>
        <w:rPr>
          <w:rFonts w:ascii="仿宋" w:hAnsi="仿宋" w:cs="宋体" w:hint="eastAsia"/>
          <w:bCs/>
        </w:rPr>
      </w:pPr>
      <w:r>
        <w:rPr>
          <w:rFonts w:ascii="仿宋" w:hAnsi="仿宋" w:cs="宋体" w:hint="eastAsia"/>
          <w:bCs/>
          <w:szCs w:val="24"/>
        </w:rPr>
        <w:lastRenderedPageBreak/>
        <w:t>(10)桥梁支座完好，无老化现象满足使用要求。</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2.主要指标</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桥梁常规定期检测、结构性定期检测率达到100%。</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病害桥梁整治率达到100%。</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桥梁</w:t>
      </w:r>
      <w:proofErr w:type="gramStart"/>
      <w:r>
        <w:rPr>
          <w:rFonts w:ascii="仿宋" w:hAnsi="仿宋" w:cs="宋体" w:hint="eastAsia"/>
          <w:szCs w:val="24"/>
        </w:rPr>
        <w:t>巡检率</w:t>
      </w:r>
      <w:proofErr w:type="gramEnd"/>
      <w:r>
        <w:rPr>
          <w:rFonts w:ascii="仿宋" w:hAnsi="仿宋" w:cs="宋体" w:hint="eastAsia"/>
          <w:szCs w:val="24"/>
        </w:rPr>
        <w:t>达到100%。</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3.桥梁设施的维护</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桥面系：上部结构中直接承受车辆、人群等荷载并将其传递到主梁(或主拱、</w:t>
      </w:r>
      <w:proofErr w:type="gramStart"/>
      <w:r>
        <w:rPr>
          <w:rFonts w:ascii="仿宋" w:hAnsi="仿宋" w:cs="宋体" w:hint="eastAsia"/>
          <w:szCs w:val="24"/>
        </w:rPr>
        <w:t>主索</w:t>
      </w:r>
      <w:proofErr w:type="gramEnd"/>
      <w:r>
        <w:rPr>
          <w:rFonts w:ascii="仿宋" w:hAnsi="仿宋" w:cs="宋体" w:hint="eastAsia"/>
          <w:szCs w:val="24"/>
        </w:rPr>
        <w:t>)的整个桥面构造系统。</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bCs/>
          <w:szCs w:val="24"/>
        </w:rPr>
        <w:t>——</w:t>
      </w:r>
      <w:r>
        <w:rPr>
          <w:rFonts w:ascii="仿宋" w:hAnsi="仿宋" w:cs="宋体" w:hint="eastAsia"/>
          <w:szCs w:val="24"/>
        </w:rPr>
        <w:t>桥面保持平整，结构完好、无破损、漏筋现象，伸缩装置完好、状态稳定。</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上下部结构：上部结构：桥梁支座以上或无铰拱起拱线以上跨越桥孔部分的总称。下部结构： 支承桥梁上部结构并将其荷载传递 至地基的桥墩、桥台和基础的总称。</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——主梁、横梁、横向联系、支座、墩台、基础、挡墙等无破损、变形、沉降、位移等异常变化。</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桥梁外观：钢梁桥、拱桥等特殊结构桥梁，</w:t>
      </w:r>
      <w:proofErr w:type="gramStart"/>
      <w:r>
        <w:rPr>
          <w:rFonts w:ascii="仿宋" w:hAnsi="仿宋" w:cs="宋体" w:hint="eastAsia"/>
          <w:szCs w:val="24"/>
        </w:rPr>
        <w:t>涂装应工序</w:t>
      </w:r>
      <w:proofErr w:type="gramEnd"/>
      <w:r>
        <w:rPr>
          <w:rFonts w:ascii="仿宋" w:hAnsi="仿宋" w:cs="宋体" w:hint="eastAsia"/>
          <w:szCs w:val="24"/>
        </w:rPr>
        <w:t xml:space="preserve">齐全、粉刷层保持整洁，无脱落，构件无锈蚀。 </w:t>
      </w:r>
    </w:p>
    <w:p w:rsidR="00EF7830" w:rsidRDefault="00EF7830" w:rsidP="00EF7830">
      <w:pPr>
        <w:spacing w:line="400" w:lineRule="exact"/>
        <w:ind w:firstLineChars="200" w:firstLine="482"/>
        <w:rPr>
          <w:rFonts w:ascii="仿宋" w:hAnsi="仿宋" w:cs="宋体" w:hint="eastAsia"/>
          <w:b/>
        </w:rPr>
      </w:pPr>
      <w:r>
        <w:rPr>
          <w:rFonts w:ascii="仿宋" w:hAnsi="仿宋" w:cs="宋体" w:hint="eastAsia"/>
          <w:b/>
          <w:szCs w:val="24"/>
        </w:rPr>
        <w:t>4.附属设施</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人行道铺装、栏杆扶手等设施完好，人行天桥、无障碍设施等应完好、牢固；排水系统设施完整，排水通畅。防撞墩、防撞栏杆、防护网等设施</w:t>
      </w:r>
      <w:proofErr w:type="gramStart"/>
      <w:r>
        <w:rPr>
          <w:rFonts w:ascii="仿宋" w:hAnsi="仿宋" w:cs="宋体" w:hint="eastAsia"/>
          <w:szCs w:val="24"/>
        </w:rPr>
        <w:t>应结构</w:t>
      </w:r>
      <w:proofErr w:type="gramEnd"/>
      <w:r>
        <w:rPr>
          <w:rFonts w:ascii="仿宋" w:hAnsi="仿宋" w:cs="宋体" w:hint="eastAsia"/>
          <w:szCs w:val="24"/>
        </w:rPr>
        <w:t>完好、安全牢固；</w:t>
      </w:r>
      <w:proofErr w:type="gramStart"/>
      <w:r>
        <w:rPr>
          <w:rFonts w:ascii="仿宋" w:hAnsi="仿宋" w:cs="宋体" w:hint="eastAsia"/>
          <w:szCs w:val="24"/>
        </w:rPr>
        <w:t>梁限载标志</w:t>
      </w:r>
      <w:proofErr w:type="gramEnd"/>
      <w:r>
        <w:rPr>
          <w:rFonts w:ascii="仿宋" w:hAnsi="仿宋" w:cs="宋体" w:hint="eastAsia"/>
          <w:szCs w:val="24"/>
        </w:rPr>
        <w:t>及交通标志设施等各类标志完好。无《城市道路管理条例》中的各类违章情况。</w:t>
      </w:r>
    </w:p>
    <w:p w:rsidR="00EF7830" w:rsidRDefault="00EF7830" w:rsidP="00EF7830">
      <w:pPr>
        <w:spacing w:line="400" w:lineRule="exact"/>
        <w:ind w:firstLineChars="200" w:firstLine="482"/>
        <w:rPr>
          <w:rFonts w:ascii="仿宋" w:hAnsi="仿宋" w:cs="宋体" w:hint="eastAsia"/>
          <w:b/>
        </w:rPr>
      </w:pPr>
      <w:r>
        <w:rPr>
          <w:rFonts w:ascii="仿宋" w:hAnsi="仿宋" w:cs="宋体" w:hint="eastAsia"/>
          <w:b/>
          <w:szCs w:val="24"/>
        </w:rPr>
        <w:t>5.定期检查</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①常规定期检查：常规定期检查应由专职桥梁养护工程技术人员或实践经验丰富的桥梁工程技术人员负责，每座桥梁要制定相应的定期检查计划和实施方案。常规定期检查以目测为主，并应配备照相机、裂缝观测仪、探查工具及现场辅助器材与设备等必要的测量仪器。</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城市桥梁常规定期检测应每年1次，可根据城市桥梁实际运行状况和结构类型、周边环境等适当增加检测次数，如当年已安排实施结构检测的，可不再进行常规定期检测，检测结论与建议以结构检测为准。常规定期检测宜由专职道路桥梁养护工程技术人员或实践经验丰富的道路桥梁工程技术人员负责。</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②结构性定期检查：结构性定期检查应由相应资质的专业单位承担，并应由具有城市桥梁养护、管理、设计、施工经验的人员参加，检测负责人应具有5年以上城市桥梁专业工作经验；</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lastRenderedPageBreak/>
        <w:t>结构定期检查应根据桥龄、交通量、车辆载重、桥梁使用历史、已有技术评定、自然环境以及桥梁临时封闭的社会影响制定详细计划；结构定期检查内容包括查阅历次检查报告和常规定期检查中提出的建议、根据常规定期检查中桥梁状况评定结果，进行结构构件检测、通过材料取样试验确定材料特性及退化程度和退化性质、分析确定退化原因以及对结构性能和耐久性的影响，对可能影响结构正常工作的构件，评价其在下一次检查之前的退化情况、检查桥梁的淤积，冲刷现象和水位记录，必要时进行荷载试验和分析评估、通过综合检查评定，确定具有潜在退化可能的桥梁构件，提出相应的养护措施。结构定期检查报告及时归档，纳入城市桥梁维护管理信息系统。</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结构定期检查时间按养护等级划分：Ⅰ类养护的城市桥梁应每年一次；Ⅱ类--Ⅴ类养护的城市桥梁应2-5年一次。</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③特殊检测</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特殊检测应有相应资质专业的单位承担，主要检测人员应具有5年以上城市桥梁专业工程资格。特殊检测应由专业人员采用专门技术手段，并辅以现场和实验室测试等特殊手段进行详细检测和综合分析，检测结果应提交书面报告。特殊检测应根据《城市桥梁养护技术标准》（CJJ 99）中规定进行。</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每年根据需求对园区桥梁进行常规外观质量检测及桥梁动载试验检测、静载试验检测。</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6. 桥梁保护区的管理</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城市桥梁应设置安全保护区，范围根据相关规定合理确定。</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禁止在城市桥涵及其保护区范围内实施下列行为：</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①修建建筑物、构筑物；</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②在跨河桥梁上、下游各二百米范围内挖砂、取土；</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③存放有毒、有害、易燃、易爆等违禁物品；</w:t>
      </w:r>
    </w:p>
    <w:p w:rsidR="00EF7830" w:rsidRDefault="00EF7830" w:rsidP="00EF7830">
      <w:pPr>
        <w:spacing w:line="400" w:lineRule="exact"/>
        <w:ind w:firstLineChars="200" w:firstLine="480"/>
        <w:rPr>
          <w:rFonts w:ascii="仿宋" w:hAnsi="仿宋" w:cs="宋体" w:hint="eastAsia"/>
          <w:b/>
        </w:rPr>
      </w:pPr>
      <w:r>
        <w:rPr>
          <w:rFonts w:ascii="仿宋" w:hAnsi="仿宋" w:cs="宋体" w:hint="eastAsia"/>
          <w:szCs w:val="24"/>
        </w:rPr>
        <w:t>④擅自在桥涵设施上装置其他设施。</w:t>
      </w:r>
    </w:p>
    <w:p w:rsidR="00EF7830" w:rsidRDefault="00EF7830" w:rsidP="00EF7830">
      <w:pPr>
        <w:pStyle w:val="3"/>
        <w:jc w:val="left"/>
        <w:rPr>
          <w:rFonts w:hint="eastAsia"/>
        </w:rPr>
      </w:pPr>
      <w:r>
        <w:rPr>
          <w:rFonts w:hint="eastAsia"/>
        </w:rPr>
        <w:t>（三）城市涵洞管理标准</w:t>
      </w:r>
    </w:p>
    <w:p w:rsidR="00EF7830" w:rsidRDefault="00EF7830" w:rsidP="00EF7830">
      <w:pPr>
        <w:spacing w:line="400" w:lineRule="exact"/>
        <w:ind w:firstLineChars="200" w:firstLine="482"/>
        <w:rPr>
          <w:rFonts w:ascii="仿宋" w:hAnsi="仿宋" w:cs="宋体"/>
        </w:rPr>
      </w:pPr>
      <w:r>
        <w:rPr>
          <w:rFonts w:ascii="仿宋" w:hAnsi="仿宋" w:cs="宋体" w:hint="eastAsia"/>
          <w:b/>
          <w:bCs/>
          <w:szCs w:val="24"/>
        </w:rPr>
        <w:t>1.总体要求</w:t>
      </w:r>
      <w:r>
        <w:rPr>
          <w:rFonts w:ascii="仿宋" w:hAnsi="仿宋" w:cs="宋体" w:hint="eastAsia"/>
          <w:szCs w:val="24"/>
        </w:rPr>
        <w:t>：城市隧道养护应包括洞身、洞门、路面和两段路堑、防 护设施、排水设施、洞口过渡</w:t>
      </w:r>
      <w:proofErr w:type="gramStart"/>
      <w:r>
        <w:rPr>
          <w:rFonts w:ascii="仿宋" w:hAnsi="仿宋" w:cs="宋体" w:hint="eastAsia"/>
          <w:szCs w:val="24"/>
        </w:rPr>
        <w:t>段设施</w:t>
      </w:r>
      <w:proofErr w:type="gramEnd"/>
      <w:r>
        <w:rPr>
          <w:rFonts w:ascii="仿宋" w:hAnsi="仿宋" w:cs="宋体" w:hint="eastAsia"/>
          <w:szCs w:val="24"/>
        </w:rPr>
        <w:t>以及通风、监控、消防、 防冻、消音等设施的检查、保养、维修和加固。</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2.主要指标</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涵洞常规定期检测率达到100%。</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病害涵洞整治率达到100%。</w:t>
      </w:r>
    </w:p>
    <w:p w:rsidR="00EF7830" w:rsidRDefault="00EF7830" w:rsidP="00EF7830">
      <w:pPr>
        <w:spacing w:line="400" w:lineRule="exact"/>
        <w:ind w:firstLineChars="200" w:firstLine="482"/>
        <w:rPr>
          <w:rFonts w:ascii="仿宋" w:hAnsi="仿宋" w:cs="宋体" w:hint="eastAsia"/>
          <w:b/>
          <w:bCs/>
          <w:szCs w:val="24"/>
        </w:rPr>
      </w:pPr>
      <w:r>
        <w:rPr>
          <w:rFonts w:ascii="仿宋" w:hAnsi="仿宋" w:cs="宋体" w:hint="eastAsia"/>
          <w:b/>
          <w:bCs/>
          <w:szCs w:val="24"/>
        </w:rPr>
        <w:t>3.养护要求</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(1)路面无坑槽、破损，路面平顺、无跳车现象。</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lastRenderedPageBreak/>
        <w:t>(2)隧道人行道无破损，道面平整、无积水。</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(3)防撞墩(防撞栏杆)无破损、松动、脱落、变形、 无露筋裂缝。</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 xml:space="preserve">(4)隧道衬砌无裂缝、变形、下沉、腐蚀、脱落，衬 </w:t>
      </w:r>
      <w:proofErr w:type="gramStart"/>
      <w:r>
        <w:rPr>
          <w:rFonts w:ascii="仿宋" w:hAnsi="仿宋" w:cs="宋体" w:hint="eastAsia"/>
          <w:szCs w:val="24"/>
        </w:rPr>
        <w:t>砌不得</w:t>
      </w:r>
      <w:proofErr w:type="gramEnd"/>
      <w:r>
        <w:rPr>
          <w:rFonts w:ascii="仿宋" w:hAnsi="仿宋" w:cs="宋体" w:hint="eastAsia"/>
          <w:szCs w:val="24"/>
        </w:rPr>
        <w:t>有大于20mm 的变形，裂缝开裂不得大于5mm,不得有 渗漏，不得变形、下沉、腐蚀、脱落。</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(5)隧道通风、照明、消防设施完好。</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(6)隧道标识醒目、完好、水位标尺设置规范。</w:t>
      </w:r>
    </w:p>
    <w:p w:rsidR="00EF7830" w:rsidRDefault="00EF7830" w:rsidP="00EF7830">
      <w:pPr>
        <w:spacing w:line="400" w:lineRule="exact"/>
        <w:ind w:firstLineChars="200" w:firstLine="482"/>
        <w:rPr>
          <w:rFonts w:ascii="仿宋" w:hAnsi="仿宋" w:cs="宋体" w:hint="eastAsia"/>
          <w:b/>
        </w:rPr>
      </w:pPr>
      <w:r>
        <w:rPr>
          <w:rFonts w:ascii="仿宋" w:hAnsi="仿宋" w:cs="宋体" w:hint="eastAsia"/>
          <w:b/>
          <w:szCs w:val="24"/>
        </w:rPr>
        <w:t>4.检查要求</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城市涵洞土建结构的检查应分为经常性检查、定期检测、特殊检测三类，并应符合下列规定：</w:t>
      </w:r>
    </w:p>
    <w:p w:rsidR="00EF7830" w:rsidRDefault="00EF7830" w:rsidP="00EF7830">
      <w:pPr>
        <w:spacing w:line="400" w:lineRule="exact"/>
        <w:ind w:firstLineChars="200" w:firstLine="482"/>
        <w:rPr>
          <w:rFonts w:ascii="仿宋" w:hAnsi="仿宋" w:cs="宋体" w:hint="eastAsia"/>
          <w:b/>
          <w:bCs/>
        </w:rPr>
      </w:pPr>
      <w:r>
        <w:rPr>
          <w:rFonts w:ascii="仿宋" w:hAnsi="仿宋" w:cs="宋体" w:hint="eastAsia"/>
          <w:b/>
          <w:bCs/>
          <w:szCs w:val="24"/>
        </w:rPr>
        <w:t>(1)常性检查</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①经常检查每月至少进行2次，在汛期、冰雪前后应加强检查。</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②经常检查内容包括：进水口是否堵塞、沉砂井有无淤积、洞内有无</w:t>
      </w:r>
      <w:proofErr w:type="gramStart"/>
      <w:r>
        <w:rPr>
          <w:rFonts w:ascii="仿宋" w:hAnsi="仿宋" w:cs="宋体" w:hint="eastAsia"/>
          <w:szCs w:val="24"/>
        </w:rPr>
        <w:t>淤寨及</w:t>
      </w:r>
      <w:proofErr w:type="gramEnd"/>
      <w:r>
        <w:rPr>
          <w:rFonts w:ascii="仿宋" w:hAnsi="仿宋" w:cs="宋体" w:hint="eastAsia"/>
          <w:szCs w:val="24"/>
        </w:rPr>
        <w:t>排水不畅。</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③洞口周围是否有杂物堆积，涵洞是否清洁、漏水、周围路基填土是否稳定和完整、涵洞结构是否有损坏。</w:t>
      </w:r>
    </w:p>
    <w:p w:rsidR="00EF7830" w:rsidRDefault="00EF7830" w:rsidP="00EF7830">
      <w:pPr>
        <w:spacing w:line="400" w:lineRule="exact"/>
        <w:ind w:firstLineChars="200" w:firstLine="482"/>
        <w:rPr>
          <w:rFonts w:ascii="仿宋" w:hAnsi="仿宋" w:cs="宋体" w:hint="eastAsia"/>
          <w:b/>
          <w:bCs/>
        </w:rPr>
      </w:pPr>
      <w:r>
        <w:rPr>
          <w:rFonts w:ascii="仿宋" w:hAnsi="仿宋" w:cs="宋体" w:hint="eastAsia"/>
          <w:b/>
          <w:bCs/>
          <w:szCs w:val="24"/>
        </w:rPr>
        <w:t>(2)定期检查</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定期检查应按规定周期对土建结构的基本技术状况进 行全面检查。定期检测应每年一次，可根据实际运行状况和 结构类型、周边环境等适当增加检测次数。</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①定期检查每年至少进行一次，在接到较大损坏情况的报告后应增加检查。</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②定期检查内容包括：</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1）检查涵洞的过水能力，包括涵洞的位置是否适当，孔径是否足够，</w:t>
      </w:r>
      <w:proofErr w:type="gramStart"/>
      <w:r>
        <w:rPr>
          <w:rFonts w:ascii="仿宋" w:hAnsi="仿宋" w:cs="宋体" w:hint="eastAsia"/>
          <w:szCs w:val="24"/>
        </w:rPr>
        <w:t>涵底纵坡</w:t>
      </w:r>
      <w:proofErr w:type="gramEnd"/>
      <w:r>
        <w:rPr>
          <w:rFonts w:ascii="仿宋" w:hAnsi="仿宋" w:cs="宋体" w:hint="eastAsia"/>
          <w:szCs w:val="24"/>
        </w:rPr>
        <w:t>是否合适。若过水能力明显不足，经常造成内涝及路基损毁的，应考虑改造。</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2）进水口铺砌、翼墙、护坡、挡水墙、沉砂井等是否完整，洞口连接是否平整顺适。</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3）出水口铺砌、挡水墙、翼墙、护坡等是否完整，排水是否顺畅。</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w:t>
      </w:r>
      <w:proofErr w:type="gramStart"/>
      <w:r>
        <w:rPr>
          <w:rFonts w:ascii="仿宋" w:hAnsi="仿宋" w:cs="宋体" w:hint="eastAsia"/>
          <w:szCs w:val="24"/>
        </w:rPr>
        <w:t>涵体侧墙</w:t>
      </w:r>
      <w:proofErr w:type="gramEnd"/>
      <w:r>
        <w:rPr>
          <w:rFonts w:ascii="仿宋" w:hAnsi="仿宋" w:cs="宋体" w:hint="eastAsia"/>
          <w:szCs w:val="24"/>
        </w:rPr>
        <w:t>是否渗漏水、开裂、变形或倾斜，墙身砌体砂浆是否脱落、石块是否松动。</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5）</w:t>
      </w:r>
      <w:proofErr w:type="gramStart"/>
      <w:r>
        <w:rPr>
          <w:rFonts w:ascii="仿宋" w:hAnsi="仿宋" w:cs="宋体" w:hint="eastAsia"/>
          <w:szCs w:val="24"/>
        </w:rPr>
        <w:t>涵身顶部</w:t>
      </w:r>
      <w:proofErr w:type="gramEnd"/>
      <w:r>
        <w:rPr>
          <w:rFonts w:ascii="仿宋" w:hAnsi="仿宋" w:cs="宋体" w:hint="eastAsia"/>
          <w:szCs w:val="24"/>
        </w:rPr>
        <w:t>盖板或拱顶是否开裂、漏水、变形下挠，拱顶砌块是否松动脱落。</w:t>
      </w:r>
    </w:p>
    <w:p w:rsidR="00EF7830" w:rsidRDefault="00EF7830" w:rsidP="00EF7830">
      <w:pPr>
        <w:spacing w:line="400" w:lineRule="exact"/>
        <w:ind w:firstLineChars="200" w:firstLine="482"/>
        <w:rPr>
          <w:rFonts w:ascii="仿宋" w:hAnsi="仿宋" w:cs="宋体" w:hint="eastAsia"/>
          <w:b/>
          <w:bCs/>
        </w:rPr>
      </w:pPr>
      <w:r>
        <w:rPr>
          <w:rFonts w:ascii="仿宋" w:hAnsi="仿宋" w:cs="宋体" w:hint="eastAsia"/>
          <w:b/>
          <w:bCs/>
          <w:szCs w:val="24"/>
        </w:rPr>
        <w:t>(3)特殊检测</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特殊检测应根据经常性检查和定期检测的结构，对结构 的破坏或病害的详细情况进行更深入的专门检测。定期检 测、特殊检测应由具备相应资质的专业单位承担，主要检测 人员应具有5 年以上隧道专业工程师资格。</w:t>
      </w:r>
    </w:p>
    <w:p w:rsidR="00EF7830" w:rsidRDefault="00EF7830" w:rsidP="00EF7830">
      <w:pPr>
        <w:spacing w:line="400" w:lineRule="exact"/>
        <w:ind w:firstLineChars="200" w:firstLine="480"/>
        <w:rPr>
          <w:rFonts w:ascii="仿宋" w:hAnsi="仿宋" w:hint="eastAsia"/>
        </w:rPr>
      </w:pPr>
      <w:r>
        <w:rPr>
          <w:rFonts w:ascii="仿宋" w:hAnsi="仿宋" w:cs="宋体" w:hint="eastAsia"/>
          <w:szCs w:val="24"/>
        </w:rPr>
        <w:lastRenderedPageBreak/>
        <w:t>对巡查发现的维护管理的问题应立即警示，维管单位及时完成修复并开放交通。对需要采取中修、大修工程解决的问题应制定维修计划，并根据隧道病害程度采取相应的交通管制措施，确保隧道安全运营。对发现的交通事故、违法事件等不属于市政设施维管部门负责的事项，应及时记录并转相关部门及时处理。</w:t>
      </w:r>
    </w:p>
    <w:p w:rsidR="00EF7830" w:rsidRDefault="00EF7830" w:rsidP="00EF7830">
      <w:pPr>
        <w:pStyle w:val="3"/>
        <w:jc w:val="left"/>
        <w:rPr>
          <w:rFonts w:hint="eastAsia"/>
          <w:lang w:bidi="ar"/>
        </w:rPr>
      </w:pPr>
      <w:r>
        <w:rPr>
          <w:rFonts w:hint="eastAsia"/>
          <w:lang w:bidi="ar"/>
        </w:rPr>
        <w:t>（四）城市防涝</w:t>
      </w:r>
    </w:p>
    <w:p w:rsidR="00EF7830" w:rsidRDefault="00EF7830" w:rsidP="00EF7830">
      <w:pPr>
        <w:widowControl/>
        <w:spacing w:line="400" w:lineRule="exact"/>
        <w:ind w:firstLineChars="200" w:firstLine="482"/>
        <w:rPr>
          <w:rFonts w:ascii="仿宋" w:hAnsi="仿宋" w:cs="宋体"/>
          <w:b/>
          <w:bCs/>
          <w:kern w:val="0"/>
          <w:lang w:bidi="ar"/>
        </w:rPr>
      </w:pPr>
      <w:r>
        <w:rPr>
          <w:rFonts w:ascii="仿宋" w:hAnsi="仿宋" w:cs="宋体" w:hint="eastAsia"/>
          <w:b/>
          <w:bCs/>
          <w:kern w:val="0"/>
          <w:szCs w:val="24"/>
          <w:lang w:bidi="ar"/>
        </w:rPr>
        <w:t>4.1防汛值守</w:t>
      </w:r>
    </w:p>
    <w:p w:rsidR="00EF7830" w:rsidRDefault="00EF7830" w:rsidP="00EF7830">
      <w:pPr>
        <w:pStyle w:val="a3"/>
        <w:spacing w:after="0" w:line="400" w:lineRule="exact"/>
        <w:ind w:firstLineChars="200" w:firstLine="480"/>
        <w:rPr>
          <w:rFonts w:ascii="仿宋" w:hAnsi="仿宋" w:cs="宋体" w:hint="eastAsia"/>
          <w:b/>
          <w:bCs/>
          <w:kern w:val="0"/>
          <w:lang w:bidi="ar"/>
        </w:rPr>
      </w:pPr>
      <w:r>
        <w:rPr>
          <w:rFonts w:ascii="仿宋" w:hAnsi="仿宋" w:cs="宋体" w:hint="eastAsia"/>
          <w:kern w:val="0"/>
          <w:szCs w:val="24"/>
          <w:lang w:bidi="ar"/>
        </w:rPr>
        <w:t>要求市政维护单位对</w:t>
      </w:r>
      <w:proofErr w:type="gramStart"/>
      <w:r>
        <w:rPr>
          <w:rFonts w:ascii="仿宋" w:hAnsi="仿宋" w:cs="宋体" w:hint="eastAsia"/>
          <w:kern w:val="0"/>
          <w:szCs w:val="24"/>
          <w:lang w:bidi="ar"/>
        </w:rPr>
        <w:t>能源金</w:t>
      </w:r>
      <w:proofErr w:type="gramEnd"/>
      <w:r>
        <w:rPr>
          <w:rFonts w:ascii="仿宋" w:hAnsi="仿宋" w:cs="宋体" w:hint="eastAsia"/>
          <w:kern w:val="0"/>
          <w:szCs w:val="24"/>
          <w:lang w:bidi="ar"/>
        </w:rPr>
        <w:t>贸区及</w:t>
      </w:r>
      <w:proofErr w:type="gramStart"/>
      <w:r>
        <w:rPr>
          <w:rFonts w:ascii="仿宋" w:hAnsi="仿宋" w:cs="宋体" w:hint="eastAsia"/>
          <w:kern w:val="0"/>
          <w:szCs w:val="24"/>
          <w:lang w:bidi="ar"/>
        </w:rPr>
        <w:t>文教园</w:t>
      </w:r>
      <w:proofErr w:type="gramEnd"/>
      <w:r>
        <w:rPr>
          <w:rFonts w:ascii="仿宋" w:hAnsi="仿宋" w:cs="宋体" w:hint="eastAsia"/>
          <w:kern w:val="0"/>
          <w:szCs w:val="24"/>
          <w:lang w:bidi="ar"/>
        </w:rPr>
        <w:t>片区市政固定防汛抽排泵站进行每台班2人24小时值守，确保泵站安全平稳运行，发现突发情况及时上报处理。每个防汛点需配备必备防汛物资如：（雨衣、雨鞋、反光背心、强光手电、防汛警示牌、伸缩护栏、锥桶、警示带、爆闪灯等物资）。</w:t>
      </w:r>
    </w:p>
    <w:p w:rsidR="00EF7830" w:rsidRDefault="00EF7830" w:rsidP="00EF7830">
      <w:pPr>
        <w:pStyle w:val="a3"/>
        <w:spacing w:after="0" w:line="400" w:lineRule="exact"/>
        <w:ind w:firstLineChars="200" w:firstLine="480"/>
        <w:rPr>
          <w:rFonts w:ascii="仿宋" w:hAnsi="仿宋" w:hint="eastAsia"/>
          <w:b/>
          <w:bCs/>
        </w:rPr>
      </w:pPr>
      <w:r>
        <w:rPr>
          <w:rFonts w:ascii="仿宋" w:hAnsi="仿宋" w:cs="宋体" w:hint="eastAsia"/>
          <w:kern w:val="0"/>
          <w:szCs w:val="24"/>
          <w:lang w:bidi="ar"/>
        </w:rPr>
        <w:t>固定6名电力抢修人员，配备电力抢险必备工具及应急抢险车辆两台24小时待命，发现泵站故障随时进行处置。</w:t>
      </w:r>
    </w:p>
    <w:p w:rsidR="00EF7830" w:rsidRDefault="00EF7830" w:rsidP="00EF7830">
      <w:pPr>
        <w:widowControl/>
        <w:spacing w:line="400" w:lineRule="exact"/>
        <w:ind w:firstLineChars="200" w:firstLine="482"/>
        <w:rPr>
          <w:rFonts w:ascii="仿宋" w:hAnsi="仿宋" w:cs="宋体" w:hint="eastAsia"/>
          <w:b/>
          <w:bCs/>
          <w:kern w:val="0"/>
          <w:lang w:bidi="ar"/>
        </w:rPr>
      </w:pPr>
      <w:r>
        <w:rPr>
          <w:rFonts w:ascii="仿宋" w:hAnsi="仿宋" w:cs="宋体" w:hint="eastAsia"/>
          <w:b/>
          <w:bCs/>
          <w:kern w:val="0"/>
          <w:szCs w:val="24"/>
          <w:lang w:bidi="ar"/>
        </w:rPr>
        <w:t>4.2防汛应急抢险</w:t>
      </w:r>
    </w:p>
    <w:p w:rsidR="00EF7830" w:rsidRDefault="00EF7830" w:rsidP="00EF7830">
      <w:pPr>
        <w:pStyle w:val="a3"/>
        <w:spacing w:after="0" w:line="400" w:lineRule="exact"/>
        <w:ind w:firstLineChars="200" w:firstLine="480"/>
        <w:rPr>
          <w:rFonts w:ascii="仿宋" w:hAnsi="仿宋" w:cs="宋体" w:hint="eastAsia"/>
          <w:b/>
          <w:bCs/>
          <w:kern w:val="0"/>
          <w:lang w:bidi="ar"/>
        </w:rPr>
      </w:pPr>
      <w:r>
        <w:rPr>
          <w:rFonts w:ascii="仿宋" w:hAnsi="仿宋" w:cs="宋体" w:hint="eastAsia"/>
          <w:kern w:val="0"/>
          <w:szCs w:val="24"/>
          <w:lang w:bidi="ar"/>
        </w:rPr>
        <w:t>4.2.1根据园区防汛工作需要，要求维管单位配备30名防汛抢险人员，对园办3台防汛龙吸水按每台车2名专业操作人员进行配置，同时配备两台物资转运车辆及4名物资转运人员，增强园区防汛抢险等应急处置能力。防汛应急抢险人员在汛期主要负责园区防汛抽排工作。</w:t>
      </w:r>
    </w:p>
    <w:p w:rsidR="00EF7830" w:rsidRDefault="00EF7830" w:rsidP="00EF7830">
      <w:pPr>
        <w:pStyle w:val="a3"/>
        <w:spacing w:after="0" w:line="400" w:lineRule="exact"/>
        <w:ind w:firstLineChars="200" w:firstLine="480"/>
        <w:rPr>
          <w:rFonts w:ascii="仿宋" w:hAnsi="仿宋" w:cs="宋体" w:hint="eastAsia"/>
          <w:b/>
          <w:bCs/>
          <w:kern w:val="0"/>
          <w:lang w:bidi="ar"/>
        </w:rPr>
      </w:pPr>
      <w:r>
        <w:rPr>
          <w:rFonts w:ascii="仿宋" w:hAnsi="仿宋" w:cs="宋体" w:hint="eastAsia"/>
          <w:kern w:val="0"/>
          <w:szCs w:val="24"/>
          <w:lang w:bidi="ar"/>
        </w:rPr>
        <w:t>4.2.2汛期完成后无条件配合园办进行园区应急抢险救援工作，同时要求维管单位配备有限空间救援设备（无线潜望镜、长管呼吸器、防毒面具、轴流风机、汽油发电机、安全绳、安全帽、防爆灯、三角支架等设备）。</w:t>
      </w:r>
    </w:p>
    <w:p w:rsidR="00EF7830" w:rsidRDefault="00EF7830" w:rsidP="00EF7830">
      <w:pPr>
        <w:pStyle w:val="a3"/>
        <w:spacing w:after="0" w:line="400" w:lineRule="exact"/>
        <w:ind w:firstLineChars="200" w:firstLine="480"/>
        <w:rPr>
          <w:rFonts w:ascii="仿宋" w:hAnsi="仿宋" w:cs="宋体" w:hint="eastAsia"/>
          <w:b/>
          <w:bCs/>
          <w:kern w:val="0"/>
          <w:lang w:bidi="ar"/>
        </w:rPr>
      </w:pPr>
      <w:r>
        <w:rPr>
          <w:rFonts w:ascii="仿宋" w:hAnsi="仿宋" w:cs="宋体" w:hint="eastAsia"/>
          <w:kern w:val="0"/>
          <w:szCs w:val="24"/>
          <w:lang w:bidi="ar"/>
        </w:rPr>
        <w:t>4.2.3委托维管单位安排专业人员对园办所属机械设备进行日常管理及维护保养、维修工作。</w:t>
      </w:r>
    </w:p>
    <w:p w:rsidR="00EF7830" w:rsidRDefault="00EF7830" w:rsidP="00EF7830">
      <w:pPr>
        <w:pStyle w:val="a3"/>
        <w:spacing w:after="0" w:line="400" w:lineRule="exact"/>
        <w:ind w:firstLineChars="200" w:firstLine="480"/>
        <w:rPr>
          <w:rFonts w:ascii="仿宋" w:hAnsi="仿宋" w:hint="eastAsia"/>
        </w:rPr>
      </w:pPr>
      <w:r>
        <w:rPr>
          <w:rFonts w:ascii="仿宋" w:hAnsi="仿宋" w:cs="宋体" w:hint="eastAsia"/>
          <w:kern w:val="0"/>
          <w:szCs w:val="24"/>
          <w:lang w:bidi="ar"/>
        </w:rPr>
        <w:t>以上人员及机械均需全年24小时待命。</w:t>
      </w:r>
    </w:p>
    <w:p w:rsidR="00EF7830" w:rsidRDefault="00EF7830" w:rsidP="00EF7830">
      <w:pPr>
        <w:widowControl/>
        <w:spacing w:line="400" w:lineRule="exact"/>
        <w:ind w:firstLineChars="200" w:firstLine="482"/>
        <w:rPr>
          <w:rFonts w:ascii="仿宋" w:hAnsi="仿宋" w:cs="宋体" w:hint="eastAsia"/>
          <w:b/>
          <w:bCs/>
          <w:kern w:val="0"/>
          <w:lang w:bidi="ar"/>
        </w:rPr>
      </w:pPr>
      <w:r>
        <w:rPr>
          <w:rFonts w:ascii="仿宋" w:hAnsi="仿宋" w:cs="宋体" w:hint="eastAsia"/>
          <w:b/>
          <w:bCs/>
          <w:kern w:val="0"/>
          <w:szCs w:val="24"/>
          <w:lang w:bidi="ar"/>
        </w:rPr>
        <w:t>4.3泵站维护</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4.3.1 水泵日常维护规定</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（1）水泵机组的轴承应定期加注、更换规定牌号的润滑油或润滑脂。</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（2）水泵机组外观表面不应有灰尘、油垢和锈迹。</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（3）冬季蜗壳式水泵停止使用时，应将泵体和连接管道、进水闸阀内的积水放净。潜水泵冬季停用时，若存在冰冻时，应将积水池的积水放净或将潜水泵吊出积水池并妥善保管。</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（4）定期打开蜗壳式泵的手孔盖，清除泵内积沉污物。</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（5）每三年对水泵拆检一次，并更换易损件。</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4.3.2 电气设备检查和维护应符合下列规定</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（1）电气设备应定期清扫、检查，每年不应少于两次；特别区域可根据情</w:t>
      </w:r>
      <w:r>
        <w:rPr>
          <w:rFonts w:ascii="仿宋" w:hAnsi="仿宋" w:cs="宋体" w:hint="eastAsia"/>
          <w:szCs w:val="24"/>
        </w:rPr>
        <w:lastRenderedPageBreak/>
        <w:t>况增加清扫次数。</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（2）电气设备除进行定期检修外，还应根据预防性试验或检查结果及时进行状态检修或抢修。</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4.3.3 水泵运行时，定时检查格栅迎水面浮渣阻水情况，及时清除格栅上的污物，格栅内外、水位差应小于20厘米发现格栅片松动、变形、脱落等情况应及时实施紧固或焊接固定。</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4.3.4 排水泵站内应设置水位仪，仪器仪表每年应校验一次；当仪器仪表失灵时立即更换。</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4.3.5 排水泵站的运行与维护应有完整的记录。每年汛期，排水泵站的自身防汛设施，应进行检查与维护。</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4.3.6 闸门维护</w:t>
      </w:r>
    </w:p>
    <w:p w:rsidR="00EF7830" w:rsidRDefault="00EF7830" w:rsidP="00EF7830">
      <w:pPr>
        <w:spacing w:line="400" w:lineRule="exact"/>
        <w:ind w:firstLineChars="200" w:firstLine="480"/>
        <w:rPr>
          <w:rFonts w:ascii="仿宋" w:hAnsi="仿宋" w:cs="宋体" w:hint="eastAsia"/>
        </w:rPr>
      </w:pPr>
      <w:r>
        <w:rPr>
          <w:rFonts w:ascii="仿宋" w:hAnsi="仿宋" w:cs="宋体" w:hint="eastAsia"/>
          <w:szCs w:val="24"/>
        </w:rPr>
        <w:t>（1）对闸门板要定期进行除锈、防腐。</w:t>
      </w:r>
    </w:p>
    <w:p w:rsidR="00EF7830" w:rsidRDefault="00EF7830" w:rsidP="00EF7830">
      <w:pPr>
        <w:spacing w:line="400" w:lineRule="exact"/>
        <w:ind w:firstLineChars="200" w:firstLine="480"/>
        <w:rPr>
          <w:rFonts w:ascii="仿宋" w:hAnsi="仿宋" w:cs="宋体" w:hint="eastAsia"/>
          <w:szCs w:val="24"/>
        </w:rPr>
      </w:pPr>
      <w:r>
        <w:rPr>
          <w:rFonts w:ascii="仿宋" w:hAnsi="仿宋" w:cs="宋体" w:hint="eastAsia"/>
          <w:szCs w:val="24"/>
        </w:rPr>
        <w:t>（2）每年汛前要对闸门的闸门槽、启闭机等设施进行检查维修，确保设施完好、启闭灵活。</w:t>
      </w:r>
    </w:p>
    <w:p w:rsidR="000676C8" w:rsidRPr="00EF7830" w:rsidRDefault="000676C8">
      <w:pPr>
        <w:rPr>
          <w:rFonts w:hint="eastAsia"/>
        </w:rPr>
      </w:pPr>
      <w:bookmarkStart w:id="1" w:name="_GoBack"/>
      <w:bookmarkEnd w:id="1"/>
    </w:p>
    <w:sectPr w:rsidR="000676C8" w:rsidRPr="00EF7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737"/>
    <w:rsid w:val="000676C8"/>
    <w:rsid w:val="002E4737"/>
    <w:rsid w:val="00EF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30"/>
    <w:pPr>
      <w:widowControl w:val="0"/>
    </w:pPr>
    <w:rPr>
      <w:rFonts w:ascii="Times New Roman" w:eastAsia="仿宋" w:hAnsi="Times New Roman" w:cs="Times New Roman"/>
      <w:sz w:val="24"/>
      <w:szCs w:val="20"/>
    </w:rPr>
  </w:style>
  <w:style w:type="paragraph" w:styleId="2">
    <w:name w:val="heading 2"/>
    <w:basedOn w:val="a"/>
    <w:next w:val="a"/>
    <w:link w:val="2Char"/>
    <w:semiHidden/>
    <w:unhideWhenUsed/>
    <w:qFormat/>
    <w:rsid w:val="00EF7830"/>
    <w:pPr>
      <w:keepNext/>
      <w:keepLines/>
      <w:widowControl/>
      <w:spacing w:before="260" w:after="260"/>
      <w:ind w:left="284"/>
      <w:jc w:val="center"/>
      <w:outlineLvl w:val="1"/>
    </w:pPr>
    <w:rPr>
      <w:rFonts w:ascii="Arial" w:hAnsi="Arial"/>
      <w:b/>
      <w:bCs/>
      <w:kern w:val="0"/>
      <w:sz w:val="32"/>
      <w:szCs w:val="32"/>
    </w:rPr>
  </w:style>
  <w:style w:type="paragraph" w:styleId="3">
    <w:name w:val="heading 3"/>
    <w:basedOn w:val="a"/>
    <w:next w:val="a"/>
    <w:link w:val="3Char"/>
    <w:semiHidden/>
    <w:unhideWhenUsed/>
    <w:qFormat/>
    <w:rsid w:val="00EF7830"/>
    <w:pPr>
      <w:keepNext/>
      <w:spacing w:line="360" w:lineRule="auto"/>
      <w:jc w:val="center"/>
      <w:outlineLvl w:val="2"/>
    </w:pPr>
    <w:rPr>
      <w:b/>
      <w:bCs/>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EF7830"/>
    <w:rPr>
      <w:rFonts w:ascii="Arial" w:eastAsia="仿宋" w:hAnsi="Arial" w:cs="Times New Roman"/>
      <w:b/>
      <w:bCs/>
      <w:kern w:val="0"/>
      <w:sz w:val="32"/>
      <w:szCs w:val="32"/>
    </w:rPr>
  </w:style>
  <w:style w:type="character" w:customStyle="1" w:styleId="3Char">
    <w:name w:val="标题 3 Char"/>
    <w:basedOn w:val="a0"/>
    <w:link w:val="3"/>
    <w:semiHidden/>
    <w:rsid w:val="00EF7830"/>
    <w:rPr>
      <w:rFonts w:ascii="Times New Roman" w:eastAsia="仿宋" w:hAnsi="Times New Roman" w:cs="Times New Roman"/>
      <w:b/>
      <w:bCs/>
      <w:sz w:val="30"/>
      <w:szCs w:val="24"/>
    </w:rPr>
  </w:style>
  <w:style w:type="paragraph" w:styleId="a3">
    <w:name w:val="Body Text"/>
    <w:basedOn w:val="a"/>
    <w:next w:val="a"/>
    <w:link w:val="Char"/>
    <w:uiPriority w:val="99"/>
    <w:unhideWhenUsed/>
    <w:qFormat/>
    <w:rsid w:val="00EF7830"/>
    <w:pPr>
      <w:spacing w:after="120"/>
    </w:pPr>
  </w:style>
  <w:style w:type="character" w:customStyle="1" w:styleId="Char">
    <w:name w:val="正文文本 Char"/>
    <w:basedOn w:val="a0"/>
    <w:link w:val="a3"/>
    <w:uiPriority w:val="99"/>
    <w:qFormat/>
    <w:rsid w:val="00EF7830"/>
    <w:rPr>
      <w:rFonts w:ascii="Times New Roman" w:eastAsia="仿宋"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30"/>
    <w:pPr>
      <w:widowControl w:val="0"/>
    </w:pPr>
    <w:rPr>
      <w:rFonts w:ascii="Times New Roman" w:eastAsia="仿宋" w:hAnsi="Times New Roman" w:cs="Times New Roman"/>
      <w:sz w:val="24"/>
      <w:szCs w:val="20"/>
    </w:rPr>
  </w:style>
  <w:style w:type="paragraph" w:styleId="2">
    <w:name w:val="heading 2"/>
    <w:basedOn w:val="a"/>
    <w:next w:val="a"/>
    <w:link w:val="2Char"/>
    <w:semiHidden/>
    <w:unhideWhenUsed/>
    <w:qFormat/>
    <w:rsid w:val="00EF7830"/>
    <w:pPr>
      <w:keepNext/>
      <w:keepLines/>
      <w:widowControl/>
      <w:spacing w:before="260" w:after="260"/>
      <w:ind w:left="284"/>
      <w:jc w:val="center"/>
      <w:outlineLvl w:val="1"/>
    </w:pPr>
    <w:rPr>
      <w:rFonts w:ascii="Arial" w:hAnsi="Arial"/>
      <w:b/>
      <w:bCs/>
      <w:kern w:val="0"/>
      <w:sz w:val="32"/>
      <w:szCs w:val="32"/>
    </w:rPr>
  </w:style>
  <w:style w:type="paragraph" w:styleId="3">
    <w:name w:val="heading 3"/>
    <w:basedOn w:val="a"/>
    <w:next w:val="a"/>
    <w:link w:val="3Char"/>
    <w:semiHidden/>
    <w:unhideWhenUsed/>
    <w:qFormat/>
    <w:rsid w:val="00EF7830"/>
    <w:pPr>
      <w:keepNext/>
      <w:spacing w:line="360" w:lineRule="auto"/>
      <w:jc w:val="center"/>
      <w:outlineLvl w:val="2"/>
    </w:pPr>
    <w:rPr>
      <w:b/>
      <w:bCs/>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EF7830"/>
    <w:rPr>
      <w:rFonts w:ascii="Arial" w:eastAsia="仿宋" w:hAnsi="Arial" w:cs="Times New Roman"/>
      <w:b/>
      <w:bCs/>
      <w:kern w:val="0"/>
      <w:sz w:val="32"/>
      <w:szCs w:val="32"/>
    </w:rPr>
  </w:style>
  <w:style w:type="character" w:customStyle="1" w:styleId="3Char">
    <w:name w:val="标题 3 Char"/>
    <w:basedOn w:val="a0"/>
    <w:link w:val="3"/>
    <w:semiHidden/>
    <w:rsid w:val="00EF7830"/>
    <w:rPr>
      <w:rFonts w:ascii="Times New Roman" w:eastAsia="仿宋" w:hAnsi="Times New Roman" w:cs="Times New Roman"/>
      <w:b/>
      <w:bCs/>
      <w:sz w:val="30"/>
      <w:szCs w:val="24"/>
    </w:rPr>
  </w:style>
  <w:style w:type="paragraph" w:styleId="a3">
    <w:name w:val="Body Text"/>
    <w:basedOn w:val="a"/>
    <w:next w:val="a"/>
    <w:link w:val="Char"/>
    <w:uiPriority w:val="99"/>
    <w:unhideWhenUsed/>
    <w:qFormat/>
    <w:rsid w:val="00EF7830"/>
    <w:pPr>
      <w:spacing w:after="120"/>
    </w:pPr>
  </w:style>
  <w:style w:type="character" w:customStyle="1" w:styleId="Char">
    <w:name w:val="正文文本 Char"/>
    <w:basedOn w:val="a0"/>
    <w:link w:val="a3"/>
    <w:uiPriority w:val="99"/>
    <w:qFormat/>
    <w:rsid w:val="00EF7830"/>
    <w:rPr>
      <w:rFonts w:ascii="Times New Roman" w:eastAsia="仿宋"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890</Words>
  <Characters>5073</Characters>
  <Application>Microsoft Office Word</Application>
  <DocSecurity>0</DocSecurity>
  <Lines>42</Lines>
  <Paragraphs>11</Paragraphs>
  <ScaleCrop>false</ScaleCrop>
  <Company>Company</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2022-11-22T07:42:00Z</dcterms:created>
  <dcterms:modified xsi:type="dcterms:W3CDTF">2022-11-22T07:42:00Z</dcterms:modified>
</cp:coreProperties>
</file>