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333" w:beforeLines="100" w:after="333" w:afterLines="100" w:line="360" w:lineRule="auto"/>
        <w:jc w:val="center"/>
        <w:rPr>
          <w:rFonts w:hint="eastAsia" w:ascii="仿宋" w:hAnsi="仿宋" w:eastAsia="仿宋" w:cs="仿宋"/>
          <w:highlight w:val="none"/>
        </w:rPr>
      </w:pPr>
      <w:r>
        <w:rPr>
          <w:rFonts w:hint="eastAsia" w:ascii="仿宋" w:hAnsi="仿宋" w:eastAsia="仿宋" w:cs="仿宋"/>
          <w:color w:val="000000"/>
          <w:sz w:val="36"/>
          <w:szCs w:val="36"/>
          <w:highlight w:val="none"/>
        </w:rPr>
        <w:t>采购内容及服务要求</w:t>
      </w:r>
      <w:bookmarkStart w:id="0" w:name="_Toc317530110"/>
    </w:p>
    <w:bookmarkEnd w:id="0"/>
    <w:p>
      <w:pPr>
        <w:spacing w:line="360" w:lineRule="auto"/>
        <w:ind w:firstLine="496" w:firstLineChars="200"/>
        <w:rPr>
          <w:rFonts w:hint="eastAsia" w:ascii="仿宋" w:hAnsi="仿宋" w:eastAsia="仿宋" w:cs="仿宋"/>
          <w:spacing w:val="4"/>
          <w:szCs w:val="21"/>
          <w:lang w:val="en-US" w:eastAsia="zh-CN"/>
        </w:rPr>
      </w:pPr>
      <w:r>
        <w:rPr>
          <w:rFonts w:hint="eastAsia" w:ascii="仿宋" w:hAnsi="仿宋" w:eastAsia="仿宋" w:cs="仿宋"/>
          <w:spacing w:val="4"/>
          <w:szCs w:val="21"/>
          <w:lang w:val="en-US" w:eastAsia="zh-CN"/>
        </w:rPr>
        <w:t>1、配备环卫工人35人（其中城市保洁员15人，特种作业车辆司机20人）</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2、</w:t>
      </w:r>
      <w:r>
        <w:rPr>
          <w:rFonts w:hint="eastAsia" w:ascii="仿宋" w:hAnsi="仿宋" w:eastAsia="仿宋" w:cs="仿宋"/>
          <w:spacing w:val="4"/>
          <w:szCs w:val="21"/>
        </w:rPr>
        <w:t>保洁员装备</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每名保洁员配备大扫把1把、小扫把1把，簸箕1个、铲子1个、杂物捡拾夹1个、多色自喷漆1个、抹布2块，铁锨1把。乙方需配备适量保洁三轮车和推雪板。工具配备要统一尺寸、统一规格、统一要求。</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3、</w:t>
      </w:r>
      <w:r>
        <w:rPr>
          <w:rFonts w:hint="eastAsia" w:ascii="仿宋" w:hAnsi="仿宋" w:eastAsia="仿宋" w:cs="仿宋"/>
          <w:spacing w:val="4"/>
          <w:szCs w:val="21"/>
        </w:rPr>
        <w:t>作业时间</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夏秋季早6:30前完成普扫，保洁时间至22:00；</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冬春季早7:00前完成普扫，保洁时间至21:30。</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4、</w:t>
      </w:r>
      <w:r>
        <w:rPr>
          <w:rFonts w:hint="eastAsia" w:ascii="仿宋" w:hAnsi="仿宋" w:eastAsia="仿宋" w:cs="仿宋"/>
          <w:spacing w:val="4"/>
          <w:szCs w:val="21"/>
        </w:rPr>
        <w:t>清扫保洁作业要求</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1.实行多</w:t>
      </w:r>
      <w:r>
        <w:rPr>
          <w:rFonts w:hint="eastAsia" w:ascii="仿宋" w:hAnsi="仿宋" w:eastAsia="仿宋" w:cs="仿宋"/>
          <w:spacing w:val="4"/>
          <w:szCs w:val="21"/>
          <w:lang w:val="en-US" w:eastAsia="zh-CN"/>
        </w:rPr>
        <w:t>班</w:t>
      </w:r>
      <w:r>
        <w:rPr>
          <w:rFonts w:hint="eastAsia" w:ascii="仿宋" w:hAnsi="仿宋" w:eastAsia="仿宋" w:cs="仿宋"/>
          <w:spacing w:val="4"/>
          <w:szCs w:val="21"/>
        </w:rPr>
        <w:t>倒作业，实行“三扫全保”。</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第一次普扫：早5:00—6:30，6:30-9:00拣扫，9:00-13:00巡回保洁。</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第二次普扫：13:00-15:00，15:00-18:00巡回保洁；</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 xml:space="preserve">第三次普扫：18:00-20:00 ，20：00—22：00巡回保洁。 </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5、</w:t>
      </w:r>
      <w:r>
        <w:rPr>
          <w:rFonts w:hint="eastAsia" w:ascii="仿宋" w:hAnsi="仿宋" w:eastAsia="仿宋" w:cs="仿宋"/>
          <w:spacing w:val="4"/>
          <w:szCs w:val="21"/>
        </w:rPr>
        <w:t>保洁质量标准</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道路保洁质量应达到“七净五无”的质量标准，七净即：人行道净、车行道净、绿地净、路边石净、排水口净、树电杆墙根净、隔离带净；五无即：无浮土、无积水、无散放垃圾、无乱放杂物、无果皮纸屑塑料袋等污物，达到道牙无尘，路无杂物，设施整洁，路见本色。</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1）依据道路等级，每千平方米果皮、纸屑、塑料袋少于4—8个（片），烟头少于2—6个、痰迹数少于2—6处，并且无污水和其他废弃物，花砖、道沿、路面见本色，人行道、人行天桥、道路、边沟收水井、道路隔离设施底部、树穴等整洁，无积水、无污染、无明显尘土，花砖缝隙无杂草，人行道路上的座椅无灰尘。果皮箱定时清洗，无垃圾冒尖落地的显现，保持整洁干净。</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（2）道路排水井不堵塞，周围无成片积水。</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（3）雨后4小时道路无成片积水。</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4）清雪作业：乙方制定清雪预案，储备融雪剂等物资和工具；以雪为令，全员上岗。一类道路在雪停后4小时内清除干净，二类道路在雪停后8小时内清除完毕，三类道路在雪停后12小时内清除完毕。积雪积冰不得长期堆积，适时清运，混有融雪剂的积雪不得倾倒绿化带内(按照市级部门工作预案，及时调整)。</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6、</w:t>
      </w:r>
      <w:r>
        <w:rPr>
          <w:rFonts w:hint="eastAsia" w:ascii="仿宋" w:hAnsi="仿宋" w:eastAsia="仿宋" w:cs="仿宋"/>
          <w:spacing w:val="4"/>
          <w:szCs w:val="21"/>
        </w:rPr>
        <w:t>加大管理、巡查力度，做好道路抛撒清理、冲洒水工作，达到“路面见本色”的作业要求。</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7、</w:t>
      </w:r>
      <w:r>
        <w:rPr>
          <w:rFonts w:hint="eastAsia" w:ascii="仿宋" w:hAnsi="仿宋" w:eastAsia="仿宋" w:cs="仿宋"/>
          <w:spacing w:val="4"/>
          <w:szCs w:val="21"/>
        </w:rPr>
        <w:t>建立野广告清理小分队，及时清除作业区平面及立面各类“野广告”。对于张贴类野广告，要清理彻底；对于喷涂类野广告，要按标准底色喷涂或覆盖，不得出现二次污染。野广告必须在8时前、14时前、18时前清理干净或覆盖到位。加强巡查，发现野广告应在2小时内清理干净。</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8、</w:t>
      </w:r>
      <w:r>
        <w:rPr>
          <w:rFonts w:hint="eastAsia" w:ascii="仿宋" w:hAnsi="仿宋" w:eastAsia="仿宋" w:cs="仿宋"/>
          <w:spacing w:val="4"/>
          <w:szCs w:val="21"/>
        </w:rPr>
        <w:t>城中村作业标准</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8.1作业时间、班次与城市道路一致；</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8.2 道路无垃圾堆积、无野广告、无卫生死角；</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8.3按规定配备分类垃圾桶、按标准建设垃圾台，并进行日常维护。</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、机械化作业</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.1扫地车作业规范</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.1.1道路机械化出勤率保持在90%以上，</w:t>
      </w:r>
      <w:r>
        <w:rPr>
          <w:rFonts w:hint="eastAsia" w:ascii="仿宋" w:hAnsi="仿宋" w:eastAsia="仿宋" w:cs="仿宋"/>
          <w:spacing w:val="4"/>
          <w:szCs w:val="21"/>
          <w:lang w:val="en-US" w:eastAsia="zh-CN"/>
        </w:rPr>
        <w:t>辖区农村道路</w:t>
      </w:r>
      <w:r>
        <w:rPr>
          <w:rFonts w:hint="eastAsia" w:ascii="仿宋" w:hAnsi="仿宋" w:eastAsia="仿宋" w:cs="仿宋"/>
          <w:spacing w:val="4"/>
          <w:szCs w:val="21"/>
        </w:rPr>
        <w:t>机扫覆盖率达到85%以上。</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.1.2每日作业4次，作业时必须遵守缓堵保畅的规定，必须避开上下班交通高峰时间段，如遇重大活动或突发事件时可适当调整。</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1.3扫路车作业时鸣报提示音乐和警示灯，开启喷水降尘设施，采取湿法作业，清扫速度不超过每小时10公里，保洁时速度不超过每小时15公里。无漏扫、不扬尘，车过地面净，清扫作业结束后必须将垃圾倒入指定收集点。早7:00前和晚22:00后作业时应关闭提示音乐，防治扰民。</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9.2</w:t>
      </w:r>
      <w:r>
        <w:rPr>
          <w:rFonts w:hint="eastAsia" w:ascii="仿宋" w:hAnsi="仿宋" w:eastAsia="仿宋" w:cs="仿宋"/>
          <w:spacing w:val="4"/>
          <w:szCs w:val="21"/>
        </w:rPr>
        <w:t>冲洗车作业规范</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.2.1每日在6:30前对道路“灰带”（道路附着物下由于积尘造成的一种现象）及“土带”（道路、绿带间隔处道沿下的积尘）进行冲洗作业。服从市、区业务主管部门有特殊要求。</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2.2洒水车清晨、夜间作业时应打开提示灯，禁止鸣报任何音乐信号，其余时间应鸣信号声，以提醒过路车辆及行人。气温在30℃以上、遇扬尘天气和重要活动及会议保障时增加2-4次洒水、雾喷频次。气温在3℃时禁止冲洒水作业。雨停后3小时内及时将路面积水清理干净。</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2.3加强渣土通道、工地周边道路、城市出入口等灰带严重区域的冲洗作业，做到即时冲洗；洒水车应对一、二类道路每日雾喷不少于3次，三类道路每日不少于1次，确保城市道路做到“常湿润、显本色、不起尘”。</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.2.4每周开展一次烟头捡拾活动，每周开展一次大冲洗大擦洗活动</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2.5所有机扫车、洒水车驾驶员必须具有B类以上驾照，具备4年以上驾龄，身体健康；驾驶员经过专业培训，能熟练掌握专业车辆的操作方法、工作程序，以及车辆的日常维护技能；热爱市容环境卫生工作，工作期间着装整洁、行为规范，做到文明行驶，规范作业。</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.2.6所有扫地车、洒水车必须按照要求安装GPS定位系统，洒水车应集中管理，机扫车出勤率必须达到90%以上，洒水车出勤率必须达到85%以上。</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9</w:t>
      </w:r>
      <w:r>
        <w:rPr>
          <w:rFonts w:hint="eastAsia" w:ascii="仿宋" w:hAnsi="仿宋" w:eastAsia="仿宋" w:cs="仿宋"/>
          <w:spacing w:val="4"/>
          <w:szCs w:val="21"/>
        </w:rPr>
        <w:t>.2.7企业自有车辆必须加装北斗系统，纳入全市监控考核。</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10、</w:t>
      </w:r>
      <w:r>
        <w:rPr>
          <w:rFonts w:hint="eastAsia" w:ascii="仿宋" w:hAnsi="仿宋" w:eastAsia="仿宋" w:cs="仿宋"/>
          <w:spacing w:val="4"/>
          <w:szCs w:val="21"/>
        </w:rPr>
        <w:t>清扫保洁垃圾应及时收集和运输</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保洁公司应为保洁员配备三轮车、铁锨等垃圾清运工具（每3人一套），清扫和清掏的垃圾应在早上7:00之前清理完毕，严禁裸露堆放在路面。垃圾运输过程中不得扬、洒、拖挂，不得乱倒、乱卸、乱抛，无污水滴漏。生活垃圾必须分类运输。</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11、</w:t>
      </w:r>
      <w:r>
        <w:rPr>
          <w:rFonts w:hint="eastAsia" w:ascii="仿宋" w:hAnsi="仿宋" w:eastAsia="仿宋" w:cs="仿宋"/>
          <w:spacing w:val="4"/>
          <w:szCs w:val="21"/>
        </w:rPr>
        <w:t>环卫设备的保洁</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11</w:t>
      </w:r>
      <w:r>
        <w:rPr>
          <w:rFonts w:hint="eastAsia" w:ascii="仿宋" w:hAnsi="仿宋" w:eastAsia="仿宋" w:cs="仿宋"/>
          <w:spacing w:val="4"/>
          <w:szCs w:val="21"/>
        </w:rPr>
        <w:t>.1果皮箱。由</w:t>
      </w:r>
      <w:r>
        <w:rPr>
          <w:rFonts w:hint="eastAsia" w:ascii="仿宋" w:hAnsi="仿宋" w:eastAsia="仿宋" w:cs="仿宋"/>
          <w:spacing w:val="4"/>
          <w:szCs w:val="21"/>
          <w:lang w:val="en-US" w:eastAsia="zh-CN"/>
        </w:rPr>
        <w:t>采购人</w:t>
      </w:r>
      <w:r>
        <w:rPr>
          <w:rFonts w:hint="eastAsia" w:ascii="仿宋" w:hAnsi="仿宋" w:eastAsia="仿宋" w:cs="仿宋"/>
          <w:spacing w:val="4"/>
          <w:szCs w:val="21"/>
        </w:rPr>
        <w:t>统一配置，保洁公司负责管理。</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果皮箱外观应整洁、无污垢，随满随掏、随脏随擦。保持箱体端正，箱体整洁，无污物，无野广告，无垃圾落地爆满现象。禁止保洁员在果皮箱、垃圾收集站点内翻捡废品；禁止用箩筐或编织袋装垃圾；果皮箱损坏应及时报修；如发现果皮箱被盗及损毁情况，应立即向甲方街道办报告。</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11.2</w:t>
      </w:r>
      <w:r>
        <w:rPr>
          <w:rFonts w:hint="eastAsia" w:ascii="仿宋" w:hAnsi="仿宋" w:eastAsia="仿宋" w:cs="仿宋"/>
          <w:spacing w:val="4"/>
          <w:szCs w:val="21"/>
        </w:rPr>
        <w:t>保洁工具及存放。保洁工具必须存放在制定区域或保洁员工具箱，不得将保洁工具摆放在人行道、围墙、行道树等处，要将工具存放在隐蔽位置，并摆放整齐，不得影响观瞻。</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12、</w:t>
      </w:r>
      <w:r>
        <w:rPr>
          <w:rFonts w:hint="eastAsia" w:ascii="仿宋" w:hAnsi="仿宋" w:eastAsia="仿宋" w:cs="仿宋"/>
          <w:spacing w:val="4"/>
          <w:szCs w:val="21"/>
        </w:rPr>
        <w:t>定期开展城市街具大擦洗活动。</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13、</w:t>
      </w:r>
      <w:r>
        <w:rPr>
          <w:rFonts w:hint="eastAsia" w:ascii="仿宋" w:hAnsi="仿宋" w:eastAsia="仿宋" w:cs="仿宋"/>
          <w:spacing w:val="4"/>
          <w:szCs w:val="21"/>
        </w:rPr>
        <w:t>按规定对渣土通道进行冲洒水作业。</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14、</w:t>
      </w:r>
      <w:r>
        <w:rPr>
          <w:rFonts w:hint="eastAsia" w:ascii="仿宋" w:hAnsi="仿宋" w:eastAsia="仿宋" w:cs="仿宋"/>
          <w:spacing w:val="4"/>
          <w:szCs w:val="21"/>
        </w:rPr>
        <w:t>安全作业</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14</w:t>
      </w:r>
      <w:r>
        <w:rPr>
          <w:rFonts w:hint="eastAsia" w:ascii="仿宋" w:hAnsi="仿宋" w:eastAsia="仿宋" w:cs="仿宋"/>
          <w:spacing w:val="4"/>
          <w:szCs w:val="21"/>
        </w:rPr>
        <w:t>.1保洁员工作时必须穿警示保洁服，</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14</w:t>
      </w:r>
      <w:r>
        <w:rPr>
          <w:rFonts w:hint="eastAsia" w:ascii="仿宋" w:hAnsi="仿宋" w:eastAsia="仿宋" w:cs="仿宋"/>
          <w:spacing w:val="4"/>
          <w:szCs w:val="21"/>
        </w:rPr>
        <w:t>.2保洁员要根据路段的人、车流情况，合理安排作业时间和方式，主动避开行人和车流高峰，以免发生意外。</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14</w:t>
      </w:r>
      <w:r>
        <w:rPr>
          <w:rFonts w:hint="eastAsia" w:ascii="仿宋" w:hAnsi="仿宋" w:eastAsia="仿宋" w:cs="仿宋"/>
          <w:spacing w:val="4"/>
          <w:szCs w:val="21"/>
        </w:rPr>
        <w:t>.3保洁员在清扫和保洁时，应按车行线反方向清扫，特别在清扫中间护栏时要提高警觉，注意来车。保洁三轮车不能太靠近车行线停放。清理主车道上的成堆的泥土时，应在清理点来车方向设置醒目的路障，并做好防护措施。</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14</w:t>
      </w:r>
      <w:r>
        <w:rPr>
          <w:rFonts w:hint="eastAsia" w:ascii="仿宋" w:hAnsi="仿宋" w:eastAsia="仿宋" w:cs="仿宋"/>
          <w:spacing w:val="4"/>
          <w:szCs w:val="21"/>
        </w:rPr>
        <w:t>.4机械车辆清扫保洁：清扫车工作时车速每小时不得大于10公里，工作期间开警示灯。洒水车作业时慢速行驶，必须开放警示灯、安全提示音乐。</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14.5</w:t>
      </w:r>
      <w:r>
        <w:rPr>
          <w:rFonts w:hint="eastAsia" w:ascii="仿宋" w:hAnsi="仿宋" w:eastAsia="仿宋" w:cs="仿宋"/>
          <w:spacing w:val="4"/>
          <w:szCs w:val="21"/>
        </w:rPr>
        <w:t>文明作业：各时间段作业要严格按照要求作业（工具对口），垃圾及时清理集中转运，不得焚烧树叶、垃圾。</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15、</w:t>
      </w:r>
      <w:r>
        <w:rPr>
          <w:rFonts w:hint="eastAsia" w:ascii="仿宋" w:hAnsi="仿宋" w:eastAsia="仿宋" w:cs="仿宋"/>
          <w:spacing w:val="4"/>
          <w:szCs w:val="21"/>
        </w:rPr>
        <w:t>乙方按照《中华人民共和国劳动合同法》和《中华人民共和国社会保险法》等规定与道路清扫保洁员签订劳动合同、办理社会保险并按时足额缴纳社会保险费。</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16、</w:t>
      </w:r>
      <w:r>
        <w:rPr>
          <w:rFonts w:hint="eastAsia" w:ascii="仿宋" w:hAnsi="仿宋" w:eastAsia="仿宋" w:cs="仿宋"/>
          <w:spacing w:val="4"/>
          <w:szCs w:val="21"/>
        </w:rPr>
        <w:t>应急检查的环卫保洁</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保洁公司建立一支临时应急小分队，以满足重大接待、检查的需要，根据具体情况和不同要求标准，配合相关部门，做好重大接待，检查的环卫保洁工作。</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17、</w:t>
      </w:r>
      <w:r>
        <w:rPr>
          <w:rFonts w:hint="eastAsia" w:ascii="仿宋" w:hAnsi="仿宋" w:eastAsia="仿宋" w:cs="仿宋"/>
          <w:spacing w:val="4"/>
          <w:szCs w:val="21"/>
        </w:rPr>
        <w:t>劳动保障</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17</w:t>
      </w:r>
      <w:r>
        <w:rPr>
          <w:rFonts w:hint="eastAsia" w:ascii="仿宋" w:hAnsi="仿宋" w:eastAsia="仿宋" w:cs="仿宋"/>
          <w:spacing w:val="4"/>
          <w:szCs w:val="21"/>
        </w:rPr>
        <w:t>.1保洁公司须与保洁员签订劳动合同。劳动合同须在相关街办留存备案备查。</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17</w:t>
      </w:r>
      <w:r>
        <w:rPr>
          <w:rFonts w:hint="eastAsia" w:ascii="仿宋" w:hAnsi="仿宋" w:eastAsia="仿宋" w:cs="仿宋"/>
          <w:spacing w:val="4"/>
          <w:szCs w:val="21"/>
        </w:rPr>
        <w:t>.</w:t>
      </w:r>
      <w:r>
        <w:rPr>
          <w:rFonts w:hint="eastAsia" w:ascii="仿宋" w:hAnsi="仿宋" w:eastAsia="仿宋" w:cs="仿宋"/>
          <w:spacing w:val="4"/>
          <w:szCs w:val="21"/>
          <w:lang w:val="en-US" w:eastAsia="zh-CN"/>
        </w:rPr>
        <w:t>2</w:t>
      </w:r>
      <w:r>
        <w:rPr>
          <w:rFonts w:hint="eastAsia" w:ascii="仿宋" w:hAnsi="仿宋" w:eastAsia="仿宋" w:cs="仿宋"/>
          <w:spacing w:val="4"/>
          <w:szCs w:val="21"/>
        </w:rPr>
        <w:t>保洁公司须按照市级部门要求为保洁员购买社会保险及人身意外保险。</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保洁公司必须按照要求给保洁人员办理社会保险。个人承担部分由乙方从保洁员当月工资中扣除，代扣代缴；每月据实结算，实报实销。</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17.3</w:t>
      </w:r>
      <w:r>
        <w:rPr>
          <w:rFonts w:hint="eastAsia" w:ascii="仿宋" w:hAnsi="仿宋" w:eastAsia="仿宋" w:cs="仿宋"/>
          <w:spacing w:val="4"/>
          <w:szCs w:val="21"/>
        </w:rPr>
        <w:t>保洁员每周休息1天</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17.4</w:t>
      </w:r>
      <w:r>
        <w:rPr>
          <w:rFonts w:hint="eastAsia" w:ascii="仿宋" w:hAnsi="仿宋" w:eastAsia="仿宋" w:cs="仿宋"/>
          <w:spacing w:val="4"/>
          <w:szCs w:val="21"/>
        </w:rPr>
        <w:t>保洁公司须执行《劳动法》有关员工保障的其他规定。</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lang w:val="en-US" w:eastAsia="zh-CN"/>
        </w:rPr>
        <w:t>18.</w:t>
      </w:r>
      <w:r>
        <w:rPr>
          <w:rFonts w:hint="eastAsia" w:ascii="仿宋" w:hAnsi="仿宋" w:eastAsia="仿宋" w:cs="仿宋"/>
          <w:spacing w:val="4"/>
          <w:szCs w:val="21"/>
        </w:rPr>
        <w:t>服务组织实施方案</w:t>
      </w:r>
    </w:p>
    <w:p>
      <w:pPr>
        <w:spacing w:line="360" w:lineRule="auto"/>
        <w:ind w:firstLine="496" w:firstLineChars="200"/>
        <w:rPr>
          <w:rFonts w:hint="eastAsia" w:ascii="仿宋" w:hAnsi="仿宋" w:eastAsia="仿宋" w:cs="仿宋"/>
          <w:spacing w:val="4"/>
          <w:szCs w:val="21"/>
        </w:rPr>
      </w:pPr>
      <w:r>
        <w:rPr>
          <w:rFonts w:hint="eastAsia" w:ascii="仿宋" w:hAnsi="仿宋" w:eastAsia="仿宋" w:cs="仿宋"/>
          <w:spacing w:val="4"/>
          <w:szCs w:val="21"/>
        </w:rPr>
        <w:t>保洁公司须制定完整、可行、详细的城市道路清扫保洁服务组织实施方案，明确组织机构、每条路段的人员配备、机扫作业要求、质量标准、检查考核办法、安全措施、奖惩措施、应急预案等。</w:t>
      </w:r>
    </w:p>
    <w:p>
      <w:pPr>
        <w:spacing w:line="360" w:lineRule="auto"/>
        <w:ind w:firstLine="496" w:firstLineChars="200"/>
        <w:rPr>
          <w:rFonts w:hint="eastAsia" w:ascii="仿宋" w:hAnsi="仿宋" w:eastAsia="仿宋" w:cs="仿宋"/>
          <w:spacing w:val="4"/>
          <w:szCs w:val="21"/>
          <w:lang w:val="en-US" w:eastAsia="zh-CN"/>
        </w:rPr>
      </w:pPr>
      <w:r>
        <w:rPr>
          <w:rFonts w:hint="eastAsia" w:ascii="仿宋" w:hAnsi="仿宋" w:eastAsia="仿宋" w:cs="仿宋"/>
          <w:spacing w:val="4"/>
          <w:szCs w:val="21"/>
        </w:rPr>
        <w:t>以上工作标准随市、区工作标准或文件的调整而调整。</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jkzMjUxZGY1NjYzZjQ5YWM1NDdkZjM1NjI2OWQifQ=="/>
  </w:docVars>
  <w:rsids>
    <w:rsidRoot w:val="69357E42"/>
    <w:rsid w:val="45C139D9"/>
    <w:rsid w:val="47E07BD7"/>
    <w:rsid w:val="55380B7F"/>
    <w:rsid w:val="61BF1D00"/>
    <w:rsid w:val="69357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黑体"/>
      <w:b/>
      <w:kern w:val="44"/>
      <w:sz w:val="24"/>
    </w:rPr>
  </w:style>
  <w:style w:type="paragraph" w:styleId="7">
    <w:name w:val="heading 2"/>
    <w:basedOn w:val="1"/>
    <w:next w:val="1"/>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黑体"/>
      <w:sz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qFormat/>
    <w:uiPriority w:val="0"/>
    <w:pPr>
      <w:widowControl/>
      <w:ind w:firstLine="652" w:firstLineChars="233"/>
    </w:pPr>
    <w:rPr>
      <w:rFonts w:ascii="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2022-12-06T07:31:00Z</dcterms:created>
  <dc:creator>DTG 茹</dc:creator>
  <cp:lastModifiedBy>DTG 茹</cp:lastModifiedBy>
  <dcterms:modified xsi:type="dcterms:W3CDTF">2022-12-06T07:31:41Z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3728745789FC474A8D270654A4D1709F</vt:lpwstr>
  </property>
</Properties>
</file>