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60" w:lineRule="auto"/>
        <w:ind w:firstLine="2880" w:firstLineChars="800"/>
        <w:rPr>
          <w:rFonts w:hint="eastAsia" w:ascii="新宋体" w:hAnsi="新宋体" w:eastAsia="新宋体"/>
          <w:bCs/>
          <w:sz w:val="36"/>
        </w:rPr>
      </w:pPr>
    </w:p>
    <w:p>
      <w:pPr>
        <w:pStyle w:val="2"/>
        <w:bidi w:val="0"/>
        <w:rPr>
          <w:rFonts w:hint="default"/>
          <w:sz w:val="32"/>
          <w:szCs w:val="22"/>
          <w:lang w:val="en-US" w:eastAsia="zh-CN"/>
        </w:rPr>
      </w:pPr>
      <w:r>
        <w:rPr>
          <w:rFonts w:hint="eastAsia"/>
          <w:sz w:val="32"/>
          <w:szCs w:val="22"/>
          <w:lang w:val="en-US" w:eastAsia="zh-CN"/>
        </w:rPr>
        <w:t>采购包1合同文本</w:t>
      </w:r>
    </w:p>
    <w:p>
      <w:pPr>
        <w:pStyle w:val="5"/>
        <w:spacing w:line="360" w:lineRule="auto"/>
        <w:ind w:firstLine="2880" w:firstLineChars="800"/>
        <w:rPr>
          <w:rFonts w:hint="eastAsia" w:ascii="新宋体" w:hAnsi="新宋体" w:eastAsia="新宋体"/>
          <w:bCs/>
          <w:sz w:val="36"/>
        </w:rPr>
      </w:pPr>
    </w:p>
    <w:p>
      <w:pPr>
        <w:pStyle w:val="5"/>
        <w:spacing w:line="360" w:lineRule="auto"/>
        <w:jc w:val="center"/>
        <w:rPr>
          <w:rFonts w:hint="eastAsia" w:ascii="新宋体" w:hAnsi="新宋体" w:eastAsia="新宋体"/>
          <w:b/>
          <w:bCs/>
          <w:sz w:val="48"/>
          <w:szCs w:val="48"/>
        </w:rPr>
      </w:pPr>
      <w:r>
        <w:rPr>
          <w:rFonts w:hint="eastAsia" w:ascii="新宋体" w:hAnsi="新宋体" w:eastAsia="新宋体"/>
          <w:b/>
          <w:bCs/>
          <w:sz w:val="48"/>
          <w:szCs w:val="48"/>
        </w:rPr>
        <w:t>电梯设备购置及安装合同</w:t>
      </w:r>
    </w:p>
    <w:p>
      <w:pPr>
        <w:pStyle w:val="5"/>
        <w:spacing w:line="360" w:lineRule="auto"/>
        <w:ind w:firstLine="2400" w:firstLineChars="800"/>
        <w:rPr>
          <w:rFonts w:hint="eastAsia" w:ascii="新宋体" w:hAnsi="新宋体" w:eastAsia="新宋体"/>
          <w:bCs/>
          <w:sz w:val="30"/>
        </w:rPr>
      </w:pPr>
    </w:p>
    <w:p>
      <w:pPr>
        <w:pStyle w:val="5"/>
        <w:spacing w:line="360" w:lineRule="auto"/>
        <w:ind w:firstLine="2400" w:firstLineChars="800"/>
        <w:rPr>
          <w:rFonts w:hint="eastAsia" w:ascii="新宋体" w:hAnsi="新宋体" w:eastAsia="新宋体"/>
          <w:bCs/>
          <w:sz w:val="30"/>
        </w:rPr>
      </w:pPr>
      <w:r>
        <w:rPr>
          <w:rFonts w:hint="eastAsia" w:ascii="新宋体" w:hAnsi="新宋体" w:eastAsia="新宋体"/>
          <w:bCs/>
          <w:sz w:val="30"/>
        </w:rPr>
        <w:t xml:space="preserve">  </w:t>
      </w:r>
    </w:p>
    <w:p>
      <w:pPr>
        <w:pStyle w:val="5"/>
        <w:spacing w:line="360" w:lineRule="auto"/>
        <w:ind w:firstLine="2400" w:firstLineChars="800"/>
        <w:rPr>
          <w:rFonts w:hint="eastAsia" w:ascii="新宋体" w:hAnsi="新宋体" w:eastAsia="新宋体"/>
          <w:bCs/>
          <w:sz w:val="30"/>
        </w:rPr>
      </w:pPr>
    </w:p>
    <w:p>
      <w:pPr>
        <w:pStyle w:val="5"/>
        <w:spacing w:line="360" w:lineRule="auto"/>
        <w:ind w:firstLine="2400" w:firstLineChars="800"/>
        <w:rPr>
          <w:rFonts w:hint="eastAsia" w:ascii="新宋体" w:hAnsi="新宋体" w:eastAsia="新宋体"/>
          <w:bCs/>
          <w:sz w:val="30"/>
        </w:rPr>
      </w:pPr>
    </w:p>
    <w:p>
      <w:pPr>
        <w:pStyle w:val="5"/>
        <w:spacing w:line="360" w:lineRule="auto"/>
        <w:ind w:firstLine="3000" w:firstLineChars="1000"/>
        <w:rPr>
          <w:rFonts w:hAnsi="宋体"/>
          <w:bCs/>
          <w:sz w:val="30"/>
          <w:u w:val="single"/>
        </w:rPr>
      </w:pPr>
      <w:r>
        <w:rPr>
          <w:rFonts w:hint="eastAsia" w:hAnsi="宋体"/>
          <w:bCs/>
          <w:sz w:val="30"/>
        </w:rPr>
        <w:t>合同编号：</w:t>
      </w:r>
      <w:r>
        <w:rPr>
          <w:rFonts w:hint="eastAsia" w:hAnsi="宋体"/>
          <w:bCs/>
          <w:sz w:val="30"/>
          <w:u w:val="single"/>
        </w:rPr>
        <w:t xml:space="preserve">            </w:t>
      </w: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360" w:lineRule="auto"/>
        <w:ind w:firstLine="2880" w:firstLineChars="800"/>
        <w:rPr>
          <w:rFonts w:hint="eastAsia" w:ascii="新宋体" w:hAnsi="新宋体" w:eastAsia="新宋体"/>
          <w:bCs/>
          <w:sz w:val="36"/>
        </w:rPr>
      </w:pPr>
    </w:p>
    <w:p>
      <w:pPr>
        <w:pStyle w:val="5"/>
        <w:spacing w:line="600" w:lineRule="exact"/>
        <w:ind w:firstLine="2240" w:firstLineChars="700"/>
        <w:rPr>
          <w:rFonts w:hint="eastAsia" w:ascii="新宋体" w:hAnsi="新宋体" w:eastAsia="新宋体"/>
          <w:bCs/>
          <w:sz w:val="32"/>
          <w:u w:val="single"/>
        </w:rPr>
      </w:pPr>
      <w:r>
        <w:rPr>
          <w:rFonts w:hint="eastAsia" w:ascii="新宋体" w:hAnsi="新宋体" w:eastAsia="新宋体"/>
          <w:bCs/>
          <w:sz w:val="32"/>
        </w:rPr>
        <w:t>甲方：</w:t>
      </w:r>
      <w:r>
        <w:rPr>
          <w:rFonts w:hint="eastAsia" w:ascii="新宋体" w:hAnsi="新宋体" w:eastAsia="新宋体"/>
          <w:bCs/>
          <w:sz w:val="32"/>
          <w:u w:val="single"/>
        </w:rPr>
        <w:t xml:space="preserve">                        </w:t>
      </w:r>
    </w:p>
    <w:p>
      <w:pPr>
        <w:pStyle w:val="5"/>
        <w:spacing w:line="600" w:lineRule="exact"/>
        <w:ind w:firstLine="2240" w:firstLineChars="700"/>
        <w:rPr>
          <w:rFonts w:hint="eastAsia" w:ascii="新宋体" w:hAnsi="新宋体" w:eastAsia="新宋体"/>
          <w:bCs/>
          <w:sz w:val="32"/>
        </w:rPr>
      </w:pPr>
    </w:p>
    <w:p>
      <w:pPr>
        <w:pStyle w:val="5"/>
        <w:spacing w:line="600" w:lineRule="exact"/>
        <w:ind w:firstLine="2240" w:firstLineChars="700"/>
        <w:rPr>
          <w:rFonts w:ascii="新宋体" w:hAnsi="新宋体" w:eastAsia="新宋体"/>
          <w:bCs/>
          <w:sz w:val="32"/>
          <w:u w:val="single"/>
        </w:rPr>
      </w:pPr>
      <w:r>
        <w:rPr>
          <w:rFonts w:hint="eastAsia" w:ascii="新宋体" w:hAnsi="新宋体" w:eastAsia="新宋体"/>
          <w:bCs/>
          <w:sz w:val="32"/>
        </w:rPr>
        <w:t>乙方：</w:t>
      </w:r>
      <w:r>
        <w:rPr>
          <w:rFonts w:hint="eastAsia" w:ascii="新宋体" w:hAnsi="新宋体" w:eastAsia="新宋体"/>
          <w:bCs/>
          <w:sz w:val="32"/>
          <w:u w:val="single"/>
        </w:rPr>
        <w:t xml:space="preserve">                       </w:t>
      </w:r>
    </w:p>
    <w:p>
      <w:pPr>
        <w:pStyle w:val="5"/>
        <w:spacing w:line="600" w:lineRule="exact"/>
        <w:ind w:firstLine="2400" w:firstLineChars="800"/>
        <w:rPr>
          <w:rFonts w:hint="eastAsia" w:ascii="新宋体" w:hAnsi="新宋体" w:eastAsia="新宋体"/>
          <w:bCs/>
          <w:sz w:val="36"/>
        </w:rPr>
      </w:pPr>
      <w:r>
        <w:rPr>
          <w:rFonts w:hint="eastAsia" w:ascii="新宋体" w:hAnsi="新宋体" w:eastAsia="新宋体"/>
          <w:bCs/>
          <w:color w:val="C0C0C0"/>
          <w:sz w:val="30"/>
        </w:rPr>
        <w:t xml:space="preserve"> </w:t>
      </w:r>
      <w:r>
        <w:rPr>
          <w:rFonts w:hint="eastAsia" w:ascii="新宋体" w:hAnsi="新宋体" w:eastAsia="新宋体"/>
          <w:bCs/>
          <w:color w:val="C0C0C0"/>
          <w:sz w:val="36"/>
        </w:rPr>
        <w:t xml:space="preserve">             </w:t>
      </w:r>
      <w:r>
        <w:rPr>
          <w:rFonts w:hint="eastAsia" w:ascii="新宋体" w:hAnsi="新宋体" w:eastAsia="新宋体"/>
          <w:bCs/>
          <w:sz w:val="36"/>
        </w:rPr>
        <w:t xml:space="preserve">  </w:t>
      </w:r>
    </w:p>
    <w:p>
      <w:pPr>
        <w:pStyle w:val="5"/>
        <w:spacing w:line="360" w:lineRule="auto"/>
        <w:ind w:firstLine="2880" w:firstLineChars="800"/>
        <w:rPr>
          <w:rFonts w:hint="eastAsia" w:ascii="新宋体" w:hAnsi="新宋体" w:eastAsia="新宋体"/>
          <w:bCs/>
          <w:sz w:val="36"/>
        </w:rPr>
      </w:pPr>
    </w:p>
    <w:p>
      <w:pPr>
        <w:pStyle w:val="5"/>
        <w:jc w:val="center"/>
        <w:rPr>
          <w:rFonts w:hint="eastAsia" w:hAnsi="宋体" w:cs="宋体"/>
          <w:b/>
          <w:bCs/>
          <w:sz w:val="36"/>
          <w:szCs w:val="36"/>
        </w:rPr>
      </w:pPr>
    </w:p>
    <w:p>
      <w:pPr>
        <w:pStyle w:val="5"/>
        <w:jc w:val="center"/>
        <w:rPr>
          <w:rFonts w:hint="eastAsia" w:hAnsi="宋体" w:cs="宋体"/>
          <w:b/>
          <w:bCs/>
          <w:sz w:val="36"/>
          <w:szCs w:val="36"/>
        </w:rPr>
      </w:pPr>
      <w:r>
        <w:rPr>
          <w:rFonts w:hint="eastAsia" w:hAnsi="宋体" w:cs="宋体"/>
          <w:b/>
          <w:bCs/>
          <w:sz w:val="36"/>
          <w:szCs w:val="36"/>
        </w:rPr>
        <w:t>电梯设备购置及安装合同</w:t>
      </w:r>
    </w:p>
    <w:p>
      <w:pPr>
        <w:pStyle w:val="5"/>
        <w:spacing w:line="360" w:lineRule="auto"/>
        <w:rPr>
          <w:rFonts w:hint="eastAsia" w:hAnsi="宋体" w:cs="宋体"/>
          <w:b/>
          <w:sz w:val="21"/>
          <w:szCs w:val="21"/>
        </w:rPr>
      </w:pPr>
      <w:r>
        <w:rPr>
          <w:rFonts w:hint="eastAsia" w:hAnsi="宋体" w:cs="宋体"/>
          <w:b/>
          <w:sz w:val="21"/>
          <w:szCs w:val="21"/>
        </w:rPr>
        <w:t>甲方：</w:t>
      </w:r>
    </w:p>
    <w:p>
      <w:pPr>
        <w:pStyle w:val="5"/>
        <w:spacing w:line="360" w:lineRule="auto"/>
        <w:rPr>
          <w:rFonts w:hint="eastAsia" w:hAnsi="宋体" w:cs="宋体"/>
          <w:b/>
          <w:sz w:val="21"/>
          <w:szCs w:val="21"/>
        </w:rPr>
      </w:pPr>
    </w:p>
    <w:p>
      <w:pPr>
        <w:pStyle w:val="5"/>
        <w:spacing w:line="360" w:lineRule="auto"/>
        <w:rPr>
          <w:rFonts w:hint="eastAsia" w:hAnsi="宋体" w:cs="宋体"/>
          <w:b/>
          <w:sz w:val="21"/>
          <w:szCs w:val="21"/>
        </w:rPr>
      </w:pPr>
      <w:r>
        <w:rPr>
          <w:rFonts w:hint="eastAsia" w:hAnsi="宋体" w:cs="宋体"/>
          <w:b/>
          <w:sz w:val="21"/>
          <w:szCs w:val="21"/>
        </w:rPr>
        <w:t>乙方：</w:t>
      </w:r>
    </w:p>
    <w:p>
      <w:pPr>
        <w:pStyle w:val="5"/>
        <w:spacing w:line="360" w:lineRule="auto"/>
        <w:ind w:firstLine="420" w:firstLineChars="200"/>
        <w:rPr>
          <w:rFonts w:hint="eastAsia" w:hAnsi="宋体" w:cs="宋体"/>
          <w:sz w:val="21"/>
          <w:szCs w:val="21"/>
        </w:rPr>
      </w:pPr>
    </w:p>
    <w:p>
      <w:pPr>
        <w:pStyle w:val="5"/>
        <w:spacing w:line="360" w:lineRule="auto"/>
        <w:ind w:firstLine="420" w:firstLineChars="200"/>
        <w:rPr>
          <w:rFonts w:hint="eastAsia" w:hAnsi="宋体" w:cs="宋体"/>
          <w:sz w:val="21"/>
          <w:szCs w:val="21"/>
        </w:rPr>
      </w:pPr>
      <w:r>
        <w:rPr>
          <w:rFonts w:hint="eastAsia" w:hAnsi="宋体" w:cs="宋体"/>
          <w:sz w:val="21"/>
          <w:szCs w:val="21"/>
        </w:rPr>
        <w:t>依据《中华人民共和国民法典》以及有关法律、法规的规定，甲、乙双方经协商一致，订立本合同。</w:t>
      </w:r>
    </w:p>
    <w:p>
      <w:pPr>
        <w:pStyle w:val="5"/>
        <w:spacing w:line="360" w:lineRule="auto"/>
        <w:rPr>
          <w:rFonts w:hint="eastAsia" w:hAnsi="宋体" w:cs="宋体"/>
          <w:b/>
          <w:bCs/>
          <w:sz w:val="21"/>
          <w:szCs w:val="21"/>
        </w:rPr>
      </w:pPr>
      <w:r>
        <w:rPr>
          <w:rFonts w:hint="eastAsia" w:hAnsi="宋体" w:cs="宋体"/>
          <w:b/>
          <w:sz w:val="21"/>
          <w:szCs w:val="21"/>
        </w:rPr>
        <w:t>一、</w:t>
      </w:r>
      <w:r>
        <w:rPr>
          <w:rFonts w:hint="eastAsia" w:hAnsi="宋体" w:cs="宋体"/>
          <w:b/>
          <w:bCs/>
          <w:sz w:val="21"/>
          <w:szCs w:val="21"/>
        </w:rPr>
        <w:t>合同标的之名称、品牌、型号、规格、数量、价格和包装</w:t>
      </w:r>
    </w:p>
    <w:tbl>
      <w:tblPr>
        <w:tblStyle w:val="8"/>
        <w:tblW w:w="9263" w:type="dxa"/>
        <w:tblInd w:w="8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81"/>
        <w:gridCol w:w="1737"/>
        <w:gridCol w:w="1875"/>
        <w:gridCol w:w="1140"/>
        <w:gridCol w:w="1110"/>
        <w:gridCol w:w="1110"/>
        <w:gridCol w:w="1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1181"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梯号</w:t>
            </w:r>
          </w:p>
        </w:tc>
        <w:tc>
          <w:tcPr>
            <w:tcW w:w="1737" w:type="dxa"/>
            <w:noWrap w:val="0"/>
            <w:vAlign w:val="center"/>
          </w:tcPr>
          <w:p>
            <w:pPr>
              <w:pStyle w:val="2"/>
              <w:spacing w:line="360" w:lineRule="auto"/>
              <w:jc w:val="center"/>
              <w:rPr>
                <w:rFonts w:hint="eastAsia" w:hAnsi="宋体" w:cs="宋体"/>
                <w:b w:val="0"/>
                <w:bCs w:val="0"/>
                <w:sz w:val="21"/>
                <w:szCs w:val="21"/>
              </w:rPr>
            </w:pPr>
            <w:r>
              <w:rPr>
                <w:rFonts w:hint="eastAsia" w:hAnsi="宋体" w:cs="宋体"/>
                <w:b w:val="0"/>
                <w:bCs w:val="0"/>
                <w:sz w:val="21"/>
                <w:szCs w:val="21"/>
              </w:rPr>
              <w:t>产品名称及型号规格</w:t>
            </w:r>
          </w:p>
        </w:tc>
        <w:tc>
          <w:tcPr>
            <w:tcW w:w="1875"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电梯：层/站/门</w:t>
            </w:r>
          </w:p>
        </w:tc>
        <w:tc>
          <w:tcPr>
            <w:tcW w:w="1140" w:type="dxa"/>
            <w:tcBorders>
              <w:right w:val="single" w:color="auto" w:sz="4" w:space="0"/>
            </w:tcBorders>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数量(台)</w:t>
            </w:r>
          </w:p>
        </w:tc>
        <w:tc>
          <w:tcPr>
            <w:tcW w:w="1110" w:type="dxa"/>
            <w:tcBorders>
              <w:left w:val="single" w:color="auto" w:sz="4" w:space="0"/>
            </w:tcBorders>
            <w:noWrap w:val="0"/>
            <w:vAlign w:val="center"/>
          </w:tcPr>
          <w:p>
            <w:pPr>
              <w:pStyle w:val="7"/>
              <w:spacing w:line="360" w:lineRule="auto"/>
              <w:jc w:val="both"/>
              <w:rPr>
                <w:rFonts w:hint="eastAsia" w:ascii="宋体" w:hAnsi="宋体" w:cs="宋体"/>
                <w:sz w:val="21"/>
                <w:szCs w:val="21"/>
              </w:rPr>
            </w:pPr>
            <w:r>
              <w:rPr>
                <w:rFonts w:hint="eastAsia" w:ascii="宋体" w:hAnsi="宋体" w:cs="宋体"/>
                <w:sz w:val="21"/>
                <w:szCs w:val="21"/>
              </w:rPr>
              <w:t>设备单价</w:t>
            </w:r>
          </w:p>
        </w:tc>
        <w:tc>
          <w:tcPr>
            <w:tcW w:w="1110" w:type="dxa"/>
            <w:tcBorders>
              <w:left w:val="single" w:color="auto" w:sz="4" w:space="0"/>
            </w:tcBorders>
            <w:noWrap w:val="0"/>
            <w:vAlign w:val="center"/>
          </w:tcPr>
          <w:p>
            <w:pPr>
              <w:pStyle w:val="7"/>
              <w:spacing w:line="360" w:lineRule="auto"/>
              <w:jc w:val="both"/>
              <w:rPr>
                <w:rFonts w:hint="eastAsia" w:ascii="宋体" w:hAnsi="宋体" w:cs="宋体"/>
                <w:sz w:val="21"/>
                <w:szCs w:val="21"/>
              </w:rPr>
            </w:pPr>
            <w:r>
              <w:rPr>
                <w:rFonts w:hint="eastAsia" w:ascii="宋体" w:hAnsi="宋体" w:cs="宋体"/>
                <w:sz w:val="21"/>
                <w:szCs w:val="21"/>
              </w:rPr>
              <w:t>安装单价</w:t>
            </w:r>
          </w:p>
        </w:tc>
        <w:tc>
          <w:tcPr>
            <w:tcW w:w="1110" w:type="dxa"/>
            <w:tcBorders>
              <w:left w:val="single" w:color="auto" w:sz="4" w:space="0"/>
            </w:tcBorders>
            <w:noWrap w:val="0"/>
            <w:vAlign w:val="center"/>
          </w:tcPr>
          <w:p>
            <w:pPr>
              <w:pStyle w:val="7"/>
              <w:spacing w:line="360" w:lineRule="auto"/>
              <w:rPr>
                <w:rFonts w:hint="eastAsia" w:ascii="宋体" w:hAnsi="宋体" w:cs="宋体"/>
                <w:sz w:val="21"/>
                <w:szCs w:val="21"/>
              </w:rPr>
            </w:pPr>
            <w:r>
              <w:rPr>
                <w:rFonts w:hint="eastAsia" w:ascii="宋体" w:hAnsi="宋体" w:cs="宋体"/>
                <w:sz w:val="21"/>
                <w:szCs w:val="21"/>
              </w:rPr>
              <w:t>合计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1181"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L1</w:t>
            </w:r>
          </w:p>
        </w:tc>
        <w:tc>
          <w:tcPr>
            <w:tcW w:w="1737" w:type="dxa"/>
            <w:noWrap w:val="0"/>
            <w:vAlign w:val="center"/>
          </w:tcPr>
          <w:p>
            <w:pPr>
              <w:pStyle w:val="2"/>
              <w:spacing w:line="360" w:lineRule="auto"/>
              <w:rPr>
                <w:rFonts w:hint="eastAsia" w:hAnsi="宋体" w:cs="宋体"/>
                <w:b w:val="0"/>
                <w:bCs w:val="0"/>
                <w:sz w:val="21"/>
                <w:szCs w:val="21"/>
              </w:rPr>
            </w:pPr>
          </w:p>
        </w:tc>
        <w:tc>
          <w:tcPr>
            <w:tcW w:w="1875" w:type="dxa"/>
            <w:noWrap w:val="0"/>
            <w:vAlign w:val="center"/>
          </w:tcPr>
          <w:p>
            <w:pPr>
              <w:spacing w:line="360" w:lineRule="auto"/>
              <w:jc w:val="center"/>
              <w:rPr>
                <w:rFonts w:hint="eastAsia" w:ascii="宋体" w:hAnsi="宋体" w:cs="宋体"/>
                <w:sz w:val="21"/>
                <w:szCs w:val="21"/>
              </w:rPr>
            </w:pPr>
          </w:p>
        </w:tc>
        <w:tc>
          <w:tcPr>
            <w:tcW w:w="1140" w:type="dxa"/>
            <w:tcBorders>
              <w:righ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1181" w:type="dxa"/>
            <w:noWrap w:val="0"/>
            <w:vAlign w:val="center"/>
          </w:tcPr>
          <w:p>
            <w:pPr>
              <w:spacing w:line="360" w:lineRule="auto"/>
              <w:jc w:val="center"/>
              <w:rPr>
                <w:rFonts w:hint="eastAsia" w:ascii="宋体" w:hAnsi="宋体" w:cs="宋体"/>
                <w:sz w:val="21"/>
                <w:szCs w:val="21"/>
              </w:rPr>
            </w:pPr>
            <w:r>
              <w:rPr>
                <w:rFonts w:hint="eastAsia" w:ascii="宋体" w:hAnsi="宋体" w:cs="宋体"/>
                <w:sz w:val="21"/>
                <w:szCs w:val="21"/>
              </w:rPr>
              <w:t>L2</w:t>
            </w:r>
          </w:p>
        </w:tc>
        <w:tc>
          <w:tcPr>
            <w:tcW w:w="1737" w:type="dxa"/>
            <w:noWrap w:val="0"/>
            <w:vAlign w:val="center"/>
          </w:tcPr>
          <w:p>
            <w:pPr>
              <w:pStyle w:val="2"/>
              <w:spacing w:line="360" w:lineRule="auto"/>
              <w:rPr>
                <w:rFonts w:hint="eastAsia" w:hAnsi="宋体" w:cs="宋体"/>
                <w:b w:val="0"/>
                <w:bCs w:val="0"/>
                <w:sz w:val="21"/>
                <w:szCs w:val="21"/>
              </w:rPr>
            </w:pPr>
          </w:p>
        </w:tc>
        <w:tc>
          <w:tcPr>
            <w:tcW w:w="1875" w:type="dxa"/>
            <w:noWrap w:val="0"/>
            <w:vAlign w:val="center"/>
          </w:tcPr>
          <w:p>
            <w:pPr>
              <w:spacing w:line="360" w:lineRule="auto"/>
              <w:jc w:val="center"/>
              <w:rPr>
                <w:rFonts w:hint="eastAsia" w:ascii="宋体" w:hAnsi="宋体" w:cs="宋体"/>
                <w:sz w:val="21"/>
                <w:szCs w:val="21"/>
              </w:rPr>
            </w:pPr>
          </w:p>
        </w:tc>
        <w:tc>
          <w:tcPr>
            <w:tcW w:w="1140" w:type="dxa"/>
            <w:tcBorders>
              <w:righ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8153" w:type="dxa"/>
            <w:gridSpan w:val="6"/>
            <w:noWrap w:val="0"/>
            <w:vAlign w:val="center"/>
          </w:tcPr>
          <w:p>
            <w:pPr>
              <w:spacing w:line="360" w:lineRule="auto"/>
              <w:jc w:val="center"/>
              <w:rPr>
                <w:rFonts w:hint="default" w:ascii="宋体" w:hAnsi="宋体" w:cs="宋体"/>
                <w:bCs/>
                <w:sz w:val="21"/>
                <w:szCs w:val="21"/>
                <w:lang w:val="en-US"/>
              </w:rPr>
            </w:pPr>
            <w:r>
              <w:rPr>
                <w:rFonts w:hint="eastAsia" w:ascii="宋体" w:hAnsi="宋体" w:cs="宋体"/>
                <w:sz w:val="21"/>
                <w:szCs w:val="21"/>
                <w:lang w:val="en-US" w:eastAsia="zh-CN"/>
              </w:rPr>
              <w:t>预留金</w:t>
            </w:r>
          </w:p>
        </w:tc>
        <w:tc>
          <w:tcPr>
            <w:tcW w:w="1110" w:type="dxa"/>
            <w:tcBorders>
              <w:left w:val="single" w:color="auto" w:sz="4" w:space="0"/>
            </w:tcBorders>
            <w:noWrap w:val="0"/>
            <w:vAlign w:val="center"/>
          </w:tcPr>
          <w:p>
            <w:pPr>
              <w:spacing w:line="360" w:lineRule="auto"/>
              <w:jc w:val="center"/>
              <w:rPr>
                <w:rFonts w:hint="eastAsia" w:ascii="宋体" w:hAnsi="宋体" w:cs="宋体"/>
                <w:bCs/>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5" w:hRule="atLeast"/>
        </w:trPr>
        <w:tc>
          <w:tcPr>
            <w:tcW w:w="9263" w:type="dxa"/>
            <w:gridSpan w:val="7"/>
            <w:noWrap w:val="0"/>
            <w:vAlign w:val="top"/>
          </w:tcPr>
          <w:p>
            <w:pPr>
              <w:spacing w:line="360" w:lineRule="auto"/>
              <w:rPr>
                <w:rFonts w:hint="eastAsia" w:ascii="宋体" w:hAnsi="宋体" w:cs="宋体"/>
                <w:sz w:val="21"/>
                <w:szCs w:val="21"/>
              </w:rPr>
            </w:pPr>
            <w:r>
              <w:rPr>
                <w:rFonts w:hint="eastAsia" w:ascii="宋体" w:hAnsi="宋体" w:cs="宋体"/>
                <w:sz w:val="21"/>
                <w:szCs w:val="21"/>
              </w:rPr>
              <w:t>合同总价：人民币     元整（￥    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5" w:hRule="atLeast"/>
        </w:trPr>
        <w:tc>
          <w:tcPr>
            <w:tcW w:w="9263" w:type="dxa"/>
            <w:gridSpan w:val="7"/>
            <w:noWrap w:val="0"/>
            <w:vAlign w:val="top"/>
          </w:tcPr>
          <w:p>
            <w:pPr>
              <w:spacing w:line="360" w:lineRule="auto"/>
              <w:rPr>
                <w:rFonts w:hint="eastAsia" w:ascii="宋体" w:hAnsi="宋体" w:cs="宋体"/>
                <w:sz w:val="21"/>
                <w:szCs w:val="21"/>
              </w:rPr>
            </w:pPr>
            <w:r>
              <w:rPr>
                <w:rFonts w:hint="eastAsia" w:ascii="宋体" w:hAnsi="宋体" w:cs="宋体"/>
                <w:sz w:val="21"/>
                <w:szCs w:val="21"/>
              </w:rPr>
              <w:t>备注：1.以上价格为包含设备费、运杂费、保管费、设计费、安装费、土建施工配合费、调试费</w:t>
            </w:r>
            <w:r>
              <w:rPr>
                <w:rFonts w:hint="eastAsia" w:ascii="宋体" w:hAnsi="宋体" w:cs="宋体"/>
                <w:sz w:val="21"/>
                <w:szCs w:val="21"/>
                <w:lang w:eastAsia="zh-CN"/>
              </w:rPr>
              <w:t>、</w:t>
            </w:r>
            <w:r>
              <w:rPr>
                <w:rFonts w:hint="eastAsia" w:ascii="宋体" w:hAnsi="宋体" w:cs="宋体"/>
                <w:sz w:val="21"/>
                <w:szCs w:val="21"/>
                <w:lang w:val="en-US" w:eastAsia="zh-CN"/>
              </w:rPr>
              <w:t>预留金</w:t>
            </w:r>
            <w:r>
              <w:rPr>
                <w:rFonts w:hint="eastAsia" w:ascii="宋体" w:hAnsi="宋体" w:cs="宋体"/>
                <w:sz w:val="21"/>
                <w:szCs w:val="21"/>
              </w:rPr>
              <w:t>等充分考虑为完成本项目所需的一切成本、利润、税金和风险的费用。</w:t>
            </w:r>
          </w:p>
          <w:p>
            <w:pPr>
              <w:spacing w:line="360"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      2.预留金：本采购包每部电梯各考虑3万元预留金（合计6万元），用于电梯安装前中的深化设计及其他不可预估的费用，归采购人所有，并由采购人负责支配。供应商报价时该部分费用应按6万元进行报价，不可作为竞争性费用，否则投标无效。</w:t>
            </w:r>
          </w:p>
          <w:p>
            <w:pPr>
              <w:spacing w:line="360" w:lineRule="auto"/>
              <w:ind w:firstLine="630" w:firstLineChars="3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.设备开设备增值税发票，安装开建筑类安装增值税发票。</w:t>
            </w:r>
          </w:p>
          <w:p>
            <w:pPr>
              <w:spacing w:line="360" w:lineRule="auto"/>
              <w:ind w:firstLine="630" w:firstLineChars="300"/>
              <w:rPr>
                <w:rFonts w:hint="eastAsia" w:ascii="宋体" w:hAnsi="宋体" w:cs="宋体"/>
                <w:sz w:val="21"/>
                <w:szCs w:val="21"/>
              </w:rPr>
            </w:pPr>
            <w:r>
              <w:rPr>
                <w:rFonts w:hint="eastAsia" w:ascii="宋体" w:hAnsi="宋体" w:cs="宋体"/>
                <w:sz w:val="21"/>
                <w:szCs w:val="21"/>
                <w:lang w:val="en-US" w:eastAsia="zh-CN"/>
              </w:rPr>
              <w:t>4</w:t>
            </w:r>
            <w:r>
              <w:rPr>
                <w:rFonts w:hint="eastAsia" w:ascii="宋体" w:hAnsi="宋体" w:cs="宋体"/>
                <w:sz w:val="21"/>
                <w:szCs w:val="21"/>
              </w:rPr>
              <w:t>.以上价格不含井道整改费用及水电费。</w:t>
            </w:r>
          </w:p>
        </w:tc>
      </w:tr>
    </w:tbl>
    <w:p>
      <w:pPr>
        <w:pStyle w:val="5"/>
        <w:spacing w:line="360" w:lineRule="auto"/>
        <w:ind w:firstLine="480"/>
        <w:rPr>
          <w:rFonts w:hint="eastAsia" w:hAnsi="宋体" w:cs="宋体"/>
          <w:sz w:val="21"/>
          <w:szCs w:val="21"/>
        </w:rPr>
      </w:pPr>
      <w:r>
        <w:rPr>
          <w:rFonts w:hint="eastAsia" w:hAnsi="宋体" w:cs="宋体"/>
          <w:sz w:val="21"/>
          <w:szCs w:val="21"/>
        </w:rPr>
        <w:t>合同标的之技术要求详见附件。</w:t>
      </w:r>
    </w:p>
    <w:p>
      <w:pPr>
        <w:pStyle w:val="5"/>
        <w:spacing w:line="360" w:lineRule="auto"/>
        <w:ind w:firstLine="480"/>
        <w:rPr>
          <w:rFonts w:hint="eastAsia" w:hAnsi="宋体" w:cs="宋体"/>
          <w:sz w:val="21"/>
          <w:szCs w:val="21"/>
        </w:rPr>
      </w:pPr>
      <w:r>
        <w:rPr>
          <w:rFonts w:hint="eastAsia" w:hAnsi="宋体" w:cs="宋体"/>
          <w:sz w:val="21"/>
          <w:szCs w:val="21"/>
        </w:rPr>
        <w:t>合同标的包装由乙方负责。</w:t>
      </w:r>
    </w:p>
    <w:p>
      <w:pPr>
        <w:pStyle w:val="5"/>
        <w:spacing w:line="360" w:lineRule="auto"/>
        <w:rPr>
          <w:rFonts w:hAnsi="宋体" w:cs="宋体"/>
          <w:b/>
          <w:bCs/>
          <w:sz w:val="21"/>
          <w:szCs w:val="21"/>
        </w:rPr>
      </w:pPr>
      <w:r>
        <w:rPr>
          <w:rFonts w:hint="eastAsia" w:hAnsi="宋体" w:cs="宋体"/>
          <w:b/>
          <w:bCs/>
          <w:sz w:val="21"/>
          <w:szCs w:val="21"/>
        </w:rPr>
        <w:t>二、质量标准及保修</w:t>
      </w:r>
    </w:p>
    <w:p>
      <w:pPr>
        <w:widowControl/>
        <w:spacing w:line="360" w:lineRule="auto"/>
        <w:ind w:firstLine="420" w:firstLineChars="200"/>
        <w:rPr>
          <w:rFonts w:hint="eastAsia" w:ascii="宋体" w:hAnsi="宋体" w:cs="宋体"/>
          <w:sz w:val="21"/>
          <w:szCs w:val="21"/>
        </w:rPr>
      </w:pPr>
      <w:r>
        <w:rPr>
          <w:rFonts w:hint="eastAsia" w:ascii="宋体" w:hAnsi="宋体" w:cs="宋体"/>
          <w:sz w:val="21"/>
          <w:szCs w:val="21"/>
        </w:rPr>
        <w:t>1.1、三面观光电梯：（客梯、货梯）根据"Q/GOTS 0011-2022《电梯制造与安装安全规范》、GB/T 10058-2009"《电梯技术条件》进行制造；</w:t>
      </w:r>
    </w:p>
    <w:p>
      <w:pPr>
        <w:widowControl/>
        <w:spacing w:line="360" w:lineRule="auto"/>
        <w:ind w:firstLine="420" w:firstLineChars="200"/>
        <w:rPr>
          <w:rFonts w:hint="eastAsia" w:ascii="宋体" w:hAnsi="宋体" w:cs="宋体"/>
          <w:sz w:val="21"/>
          <w:szCs w:val="21"/>
        </w:rPr>
      </w:pPr>
      <w:r>
        <w:rPr>
          <w:rFonts w:hint="eastAsia" w:ascii="宋体" w:hAnsi="宋体" w:cs="宋体"/>
          <w:sz w:val="21"/>
          <w:szCs w:val="21"/>
        </w:rPr>
        <w:t>1.2、严格按照国家GB 50310-2002《电梯工程施工质量验收规范》、GB/T10060-2011《电梯安装验收规范》、TSGT7001-2009《电梯监督检验和定期检验规则﹣﹣曳引与强制驱动电梯》，保证本合同项目下的设备安装质量。</w:t>
      </w:r>
    </w:p>
    <w:p>
      <w:pPr>
        <w:widowControl/>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1.3、本合同设备质量保修期为</w:t>
      </w:r>
      <w:r>
        <w:rPr>
          <w:rFonts w:hint="eastAsia" w:ascii="宋体" w:hAnsi="宋体" w:cs="宋体"/>
          <w:sz w:val="21"/>
          <w:szCs w:val="21"/>
          <w:highlight w:val="none"/>
          <w:u w:val="single"/>
        </w:rPr>
        <w:t>24</w:t>
      </w:r>
      <w:r>
        <w:rPr>
          <w:rFonts w:hint="eastAsia" w:ascii="宋体" w:hAnsi="宋体" w:cs="宋体"/>
          <w:sz w:val="21"/>
          <w:szCs w:val="21"/>
          <w:highlight w:val="none"/>
        </w:rPr>
        <w:t>个月，自设备运达工地之日开始算。在质量保修期内，乙方向甲方提供因电梯安装损坏的零部件和在正常运行中自然磨损零部件的免费修理或更换（不包括照明灯具和油脂）。</w:t>
      </w:r>
    </w:p>
    <w:p>
      <w:pPr>
        <w:widowControl/>
        <w:spacing w:line="360" w:lineRule="auto"/>
        <w:ind w:firstLine="420" w:firstLineChars="200"/>
        <w:rPr>
          <w:rFonts w:hint="eastAsia" w:ascii="宋体" w:hAnsi="宋体" w:cs="宋体"/>
          <w:sz w:val="21"/>
          <w:szCs w:val="21"/>
        </w:rPr>
      </w:pPr>
      <w:r>
        <w:rPr>
          <w:rFonts w:hint="eastAsia" w:ascii="宋体" w:hAnsi="宋体" w:cs="宋体"/>
          <w:sz w:val="21"/>
          <w:szCs w:val="21"/>
        </w:rPr>
        <w:t>2、电梯设备的制造、供货、安装、检验、交付使用及《特种设备使用登记证》的办理：</w:t>
      </w:r>
    </w:p>
    <w:p>
      <w:pPr>
        <w:widowControl/>
        <w:spacing w:line="360" w:lineRule="auto"/>
        <w:ind w:firstLine="420" w:firstLineChars="200"/>
        <w:rPr>
          <w:rFonts w:hint="eastAsia" w:ascii="宋体" w:hAnsi="宋体" w:cs="宋体"/>
          <w:sz w:val="21"/>
          <w:szCs w:val="21"/>
        </w:rPr>
      </w:pPr>
      <w:r>
        <w:rPr>
          <w:rFonts w:hint="eastAsia" w:ascii="宋体" w:hAnsi="宋体" w:cs="宋体"/>
          <w:sz w:val="21"/>
          <w:szCs w:val="21"/>
        </w:rPr>
        <w:t>2.1 、每台电梯经技术监督部门检验合格后，</w:t>
      </w:r>
      <w:r>
        <w:rPr>
          <w:rFonts w:hint="eastAsia" w:ascii="宋体" w:hAnsi="宋体" w:cs="宋体"/>
          <w:sz w:val="21"/>
          <w:szCs w:val="21"/>
          <w:lang w:val="en-US" w:eastAsia="zh-CN"/>
        </w:rPr>
        <w:t>乙方完成移交手续，</w:t>
      </w:r>
      <w:r>
        <w:rPr>
          <w:rFonts w:hint="eastAsia" w:ascii="宋体" w:hAnsi="宋体" w:cs="宋体"/>
          <w:sz w:val="21"/>
          <w:szCs w:val="21"/>
        </w:rPr>
        <w:t>甲方即可依据相关法律规定使用该电梯。</w:t>
      </w:r>
    </w:p>
    <w:p>
      <w:pPr>
        <w:widowControl/>
        <w:spacing w:line="360" w:lineRule="auto"/>
        <w:ind w:firstLine="420" w:firstLineChars="200"/>
        <w:rPr>
          <w:rFonts w:hint="eastAsia" w:ascii="宋体" w:hAnsi="宋体" w:cs="宋体"/>
          <w:sz w:val="21"/>
          <w:szCs w:val="21"/>
        </w:rPr>
      </w:pPr>
      <w:r>
        <w:rPr>
          <w:rFonts w:hint="eastAsia" w:ascii="宋体" w:hAnsi="宋体" w:cs="宋体"/>
          <w:sz w:val="21"/>
          <w:szCs w:val="21"/>
        </w:rPr>
        <w:t>2.2、 电梯检验合格后，《特种设备使用登记证》，甲方委托乙方办理。</w:t>
      </w:r>
    </w:p>
    <w:p>
      <w:pPr>
        <w:widowControl/>
        <w:spacing w:line="360" w:lineRule="auto"/>
        <w:rPr>
          <w:rFonts w:hint="eastAsia" w:ascii="宋体" w:hAnsi="宋体" w:cs="宋体"/>
          <w:b/>
          <w:bCs/>
          <w:sz w:val="21"/>
          <w:szCs w:val="21"/>
        </w:rPr>
      </w:pPr>
      <w:r>
        <w:rPr>
          <w:rFonts w:hint="eastAsia" w:ascii="宋体" w:hAnsi="宋体" w:cs="宋体"/>
          <w:b/>
          <w:bCs/>
          <w:sz w:val="21"/>
          <w:szCs w:val="21"/>
        </w:rPr>
        <w:t>三、付款方式及付款条件</w:t>
      </w:r>
    </w:p>
    <w:p>
      <w:pPr>
        <w:pStyle w:val="5"/>
        <w:spacing w:line="360" w:lineRule="auto"/>
        <w:ind w:firstLine="420" w:firstLineChars="200"/>
        <w:rPr>
          <w:rFonts w:hint="eastAsia" w:hAnsi="宋体" w:cs="宋体"/>
          <w:sz w:val="21"/>
          <w:szCs w:val="21"/>
        </w:rPr>
      </w:pPr>
      <w:r>
        <w:rPr>
          <w:rFonts w:hint="eastAsia" w:hAnsi="宋体" w:cs="宋体"/>
          <w:sz w:val="21"/>
          <w:szCs w:val="21"/>
        </w:rPr>
        <w:t>3.1、付款方式：甲方以转帐方式支付合同价款。</w:t>
      </w:r>
    </w:p>
    <w:p>
      <w:pPr>
        <w:pStyle w:val="5"/>
        <w:spacing w:line="360" w:lineRule="auto"/>
        <w:ind w:firstLine="420" w:firstLineChars="200"/>
        <w:rPr>
          <w:rFonts w:hint="eastAsia" w:hAnsi="宋体" w:cs="宋体"/>
          <w:sz w:val="21"/>
          <w:szCs w:val="21"/>
        </w:rPr>
      </w:pPr>
      <w:r>
        <w:rPr>
          <w:rFonts w:hint="eastAsia" w:hAnsi="宋体" w:cs="宋体"/>
          <w:sz w:val="21"/>
          <w:szCs w:val="21"/>
        </w:rPr>
        <w:t>3账户信息如下：</w:t>
      </w:r>
    </w:p>
    <w:p>
      <w:pPr>
        <w:pStyle w:val="5"/>
        <w:spacing w:line="360" w:lineRule="auto"/>
        <w:ind w:firstLine="420" w:firstLineChars="200"/>
        <w:rPr>
          <w:rFonts w:hint="eastAsia" w:hAnsi="宋体" w:cs="宋体"/>
          <w:sz w:val="21"/>
          <w:szCs w:val="21"/>
        </w:rPr>
      </w:pPr>
      <w:r>
        <w:rPr>
          <w:rFonts w:hint="eastAsia" w:hAnsi="宋体" w:cs="宋体"/>
          <w:sz w:val="21"/>
          <w:szCs w:val="21"/>
        </w:rPr>
        <w:t>公司名称：</w:t>
      </w:r>
    </w:p>
    <w:p>
      <w:pPr>
        <w:pStyle w:val="5"/>
        <w:spacing w:line="360" w:lineRule="auto"/>
        <w:ind w:firstLine="420" w:firstLineChars="200"/>
        <w:rPr>
          <w:rFonts w:hint="eastAsia" w:hAnsi="宋体" w:cs="宋体"/>
          <w:sz w:val="21"/>
          <w:szCs w:val="21"/>
        </w:rPr>
      </w:pPr>
      <w:r>
        <w:rPr>
          <w:rFonts w:hint="eastAsia" w:hAnsi="宋体" w:cs="宋体"/>
          <w:sz w:val="21"/>
          <w:szCs w:val="21"/>
        </w:rPr>
        <w:t>开 户 行：</w:t>
      </w:r>
    </w:p>
    <w:p>
      <w:pPr>
        <w:pStyle w:val="5"/>
        <w:spacing w:line="360" w:lineRule="auto"/>
        <w:ind w:firstLine="420" w:firstLineChars="200"/>
        <w:rPr>
          <w:rFonts w:hint="eastAsia" w:hAnsi="宋体" w:cs="宋体"/>
          <w:sz w:val="21"/>
          <w:szCs w:val="21"/>
        </w:rPr>
      </w:pPr>
      <w:r>
        <w:rPr>
          <w:rFonts w:hint="eastAsia" w:hAnsi="宋体" w:cs="宋体"/>
          <w:sz w:val="21"/>
          <w:szCs w:val="21"/>
        </w:rPr>
        <w:t>银行行号：</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3</w:t>
      </w:r>
      <w:r>
        <w:rPr>
          <w:rFonts w:hint="eastAsia" w:ascii="宋体" w:hAnsi="宋体" w:cs="宋体"/>
          <w:color w:val="0000FF"/>
          <w:sz w:val="21"/>
          <w:szCs w:val="21"/>
        </w:rPr>
        <w:t>.</w:t>
      </w:r>
      <w:r>
        <w:rPr>
          <w:rFonts w:hint="eastAsia" w:ascii="宋体" w:hAnsi="宋体" w:cs="宋体"/>
          <w:sz w:val="21"/>
          <w:szCs w:val="21"/>
        </w:rPr>
        <w:t>2、付款方式：</w:t>
      </w:r>
      <w:r>
        <w:rPr>
          <w:rFonts w:hint="eastAsia" w:ascii="宋体" w:hAnsi="宋体" w:eastAsia="宋体" w:cs="宋体"/>
          <w:kern w:val="2"/>
          <w:sz w:val="21"/>
          <w:szCs w:val="21"/>
          <w:u w:val="single"/>
          <w:lang w:val="en-US" w:eastAsia="zh-CN" w:bidi="ar-SA"/>
        </w:rPr>
        <w:t>合同签订后60日历天内付款</w:t>
      </w:r>
      <w:r>
        <w:rPr>
          <w:rFonts w:hint="eastAsia" w:ascii="宋体" w:hAnsi="宋体" w:eastAsia="宋体" w:cs="宋体"/>
          <w:kern w:val="2"/>
          <w:sz w:val="21"/>
          <w:szCs w:val="21"/>
          <w:lang w:val="en-US" w:eastAsia="zh-CN" w:bidi="ar-SA"/>
        </w:rPr>
        <w:t>。</w:t>
      </w:r>
    </w:p>
    <w:p>
      <w:pPr>
        <w:adjustRightInd w:val="0"/>
        <w:snapToGrid w:val="0"/>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cs="宋体"/>
          <w:sz w:val="21"/>
          <w:szCs w:val="21"/>
        </w:rPr>
        <w:t>3.2.1</w:t>
      </w:r>
      <w:r>
        <w:rPr>
          <w:rFonts w:hint="eastAsia" w:ascii="宋体" w:hAnsi="宋体" w:eastAsia="宋体" w:cs="宋体"/>
          <w:kern w:val="2"/>
          <w:sz w:val="21"/>
          <w:szCs w:val="21"/>
          <w:lang w:val="en-US" w:eastAsia="zh-CN" w:bidi="ar-SA"/>
        </w:rPr>
        <w:t>甲方付款前，乙方应提供以甲方为抬头的符合法律规定的并经甲方认可的增值税发票。否则，甲方有权暂停支付相应款项，由此造成的损失由乙方自行承担。</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开票信息如下：</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名  称：      陕西省戏曲研究院</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纳税人识别号：12610000435201071E</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地址、电话：  文艺北路133号029-87863564</w:t>
      </w:r>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开户行：      工行西安南关支行</w:t>
      </w:r>
    </w:p>
    <w:p>
      <w:pPr>
        <w:adjustRightInd w:val="0"/>
        <w:snapToGrid w:val="0"/>
        <w:spacing w:line="360" w:lineRule="auto"/>
        <w:ind w:firstLine="420" w:firstLineChars="200"/>
        <w:rPr>
          <w:rFonts w:hint="eastAsia" w:ascii="宋体" w:hAnsi="宋体" w:cs="宋体"/>
          <w:sz w:val="21"/>
          <w:szCs w:val="21"/>
          <w:highlight w:val="yellow"/>
        </w:rPr>
      </w:pPr>
      <w:r>
        <w:rPr>
          <w:rFonts w:hint="eastAsia" w:ascii="宋体" w:hAnsi="宋体" w:cs="宋体"/>
          <w:sz w:val="21"/>
          <w:szCs w:val="21"/>
        </w:rPr>
        <w:t>账  号：      3700021509088200838</w:t>
      </w:r>
    </w:p>
    <w:p>
      <w:pPr>
        <w:widowControl/>
        <w:spacing w:line="360" w:lineRule="auto"/>
        <w:rPr>
          <w:rFonts w:hint="eastAsia" w:ascii="宋体" w:hAnsi="宋体" w:cs="宋体"/>
          <w:b/>
          <w:bCs/>
          <w:sz w:val="21"/>
          <w:szCs w:val="21"/>
        </w:rPr>
      </w:pPr>
      <w:r>
        <w:rPr>
          <w:rFonts w:hint="eastAsia" w:ascii="宋体" w:hAnsi="宋体" w:cs="宋体"/>
          <w:b/>
          <w:bCs/>
          <w:sz w:val="21"/>
          <w:szCs w:val="21"/>
        </w:rPr>
        <w:t>四、交货期限及安装工期</w:t>
      </w:r>
    </w:p>
    <w:p>
      <w:pPr>
        <w:pStyle w:val="5"/>
        <w:spacing w:line="360" w:lineRule="auto"/>
        <w:ind w:firstLine="420" w:firstLineChars="200"/>
        <w:rPr>
          <w:rFonts w:hint="eastAsia" w:hAnsi="宋体" w:cs="宋体"/>
          <w:sz w:val="21"/>
          <w:szCs w:val="21"/>
        </w:rPr>
      </w:pPr>
      <w:r>
        <w:rPr>
          <w:rFonts w:hint="eastAsia" w:hAnsi="宋体" w:cs="宋体"/>
          <w:sz w:val="21"/>
          <w:szCs w:val="21"/>
        </w:rPr>
        <w:t>4.1、总工期：</w:t>
      </w:r>
      <w:r>
        <w:rPr>
          <w:rFonts w:hint="eastAsia" w:hAnsi="宋体" w:cs="宋体"/>
          <w:sz w:val="21"/>
          <w:szCs w:val="21"/>
          <w:u w:val="single"/>
        </w:rPr>
        <w:t>90日</w:t>
      </w:r>
      <w:r>
        <w:rPr>
          <w:rFonts w:hint="eastAsia" w:hAnsi="宋体" w:cs="宋体"/>
          <w:sz w:val="21"/>
          <w:szCs w:val="21"/>
        </w:rPr>
        <w:t>历天。</w:t>
      </w:r>
    </w:p>
    <w:p>
      <w:pPr>
        <w:pStyle w:val="5"/>
        <w:spacing w:line="360" w:lineRule="auto"/>
        <w:ind w:firstLine="420" w:firstLineChars="200"/>
        <w:rPr>
          <w:rFonts w:hint="eastAsia" w:hAnsi="宋体" w:cs="宋体"/>
          <w:sz w:val="21"/>
          <w:szCs w:val="21"/>
        </w:rPr>
      </w:pPr>
      <w:r>
        <w:rPr>
          <w:rFonts w:hint="eastAsia" w:hAnsi="宋体" w:cs="宋体"/>
          <w:sz w:val="21"/>
          <w:szCs w:val="21"/>
        </w:rPr>
        <w:t>4.1.1、交货时间：合同签订，满足前述第二条之2.2.1、2.2.2款以及第三条之3.2款的内容后，乙方于收到甲方付款后50日历天按甲方要求在甲方项目所在地交货。</w:t>
      </w:r>
    </w:p>
    <w:p>
      <w:pPr>
        <w:pStyle w:val="5"/>
        <w:spacing w:line="360" w:lineRule="auto"/>
        <w:ind w:firstLine="420" w:firstLineChars="200"/>
        <w:rPr>
          <w:rFonts w:hint="eastAsia" w:hAnsi="宋体" w:cs="宋体"/>
          <w:sz w:val="21"/>
          <w:szCs w:val="21"/>
        </w:rPr>
      </w:pPr>
      <w:r>
        <w:rPr>
          <w:rFonts w:hint="eastAsia" w:hAnsi="宋体" w:cs="宋体"/>
          <w:sz w:val="21"/>
          <w:szCs w:val="21"/>
        </w:rPr>
        <w:t>4.1.2、安装工期：确定开工日期之日起</w:t>
      </w:r>
      <w:r>
        <w:rPr>
          <w:rFonts w:hint="eastAsia" w:hAnsi="宋体" w:cs="宋体"/>
          <w:sz w:val="21"/>
          <w:szCs w:val="21"/>
          <w:u w:val="single"/>
        </w:rPr>
        <w:t>40</w:t>
      </w:r>
      <w:r>
        <w:rPr>
          <w:rFonts w:hint="eastAsia" w:hAnsi="宋体" w:cs="宋体"/>
          <w:sz w:val="21"/>
          <w:szCs w:val="21"/>
        </w:rPr>
        <w:t>日历天完工（不含当地质量技术监督部门验收时间）。乙方安装完工后应于</w:t>
      </w:r>
      <w:r>
        <w:rPr>
          <w:rFonts w:hint="eastAsia" w:hAnsi="宋体" w:cs="宋体"/>
          <w:sz w:val="21"/>
          <w:szCs w:val="21"/>
          <w:u w:val="single"/>
        </w:rPr>
        <w:t>10</w:t>
      </w:r>
      <w:r>
        <w:rPr>
          <w:rFonts w:hint="eastAsia" w:hAnsi="宋体" w:cs="宋体"/>
          <w:sz w:val="21"/>
          <w:szCs w:val="21"/>
        </w:rPr>
        <w:t>个工作日内向当地质量技术监督部门办理检验申报手续。</w:t>
      </w:r>
    </w:p>
    <w:p>
      <w:pPr>
        <w:pStyle w:val="5"/>
        <w:spacing w:line="360" w:lineRule="auto"/>
        <w:ind w:firstLine="420" w:firstLineChars="200"/>
        <w:rPr>
          <w:rFonts w:hint="eastAsia" w:hAnsi="宋体" w:cs="宋体"/>
          <w:sz w:val="21"/>
          <w:szCs w:val="21"/>
        </w:rPr>
      </w:pPr>
      <w:r>
        <w:rPr>
          <w:rFonts w:hint="eastAsia" w:hAnsi="宋体" w:cs="宋体"/>
          <w:sz w:val="21"/>
          <w:szCs w:val="21"/>
        </w:rPr>
        <w:t>4.2、乙方在下列情况之一下，将顺延交货及完成安装时间：</w:t>
      </w:r>
    </w:p>
    <w:p>
      <w:pPr>
        <w:pStyle w:val="5"/>
        <w:spacing w:line="360" w:lineRule="auto"/>
        <w:ind w:firstLine="420" w:firstLineChars="200"/>
        <w:rPr>
          <w:rFonts w:hint="eastAsia" w:hAnsi="宋体" w:cs="宋体"/>
          <w:sz w:val="21"/>
          <w:szCs w:val="21"/>
        </w:rPr>
      </w:pPr>
      <w:r>
        <w:rPr>
          <w:rFonts w:hint="eastAsia" w:hAnsi="宋体" w:cs="宋体"/>
          <w:sz w:val="21"/>
          <w:szCs w:val="21"/>
        </w:rPr>
        <w:t>4.2.1、甲方未按照本合同第三条之3.2款履行付款义务。</w:t>
      </w:r>
    </w:p>
    <w:p>
      <w:pPr>
        <w:pStyle w:val="5"/>
        <w:spacing w:line="360" w:lineRule="auto"/>
        <w:ind w:firstLine="420" w:firstLineChars="200"/>
        <w:rPr>
          <w:rFonts w:hint="eastAsia" w:hAnsi="宋体" w:cs="宋体"/>
          <w:sz w:val="21"/>
          <w:szCs w:val="21"/>
        </w:rPr>
      </w:pPr>
      <w:r>
        <w:rPr>
          <w:rFonts w:hint="eastAsia" w:hAnsi="宋体" w:cs="宋体"/>
          <w:sz w:val="21"/>
          <w:szCs w:val="21"/>
        </w:rPr>
        <w:t>4.2.2、甲方未按本合同第二条提交技术资料。</w:t>
      </w:r>
    </w:p>
    <w:p>
      <w:pPr>
        <w:pStyle w:val="5"/>
        <w:spacing w:line="360" w:lineRule="auto"/>
        <w:ind w:firstLine="420" w:firstLineChars="200"/>
        <w:rPr>
          <w:rFonts w:hint="eastAsia" w:hAnsi="宋体" w:cs="宋体"/>
          <w:sz w:val="21"/>
          <w:szCs w:val="21"/>
        </w:rPr>
      </w:pPr>
      <w:r>
        <w:rPr>
          <w:rFonts w:hint="eastAsia" w:hAnsi="宋体" w:cs="宋体"/>
          <w:sz w:val="21"/>
          <w:szCs w:val="21"/>
        </w:rPr>
        <w:t>4.2.3、甲方书面通知延后交货日期。</w:t>
      </w:r>
    </w:p>
    <w:p>
      <w:pPr>
        <w:pStyle w:val="5"/>
        <w:spacing w:line="360" w:lineRule="auto"/>
        <w:ind w:firstLine="420" w:firstLineChars="200"/>
        <w:rPr>
          <w:rFonts w:hint="eastAsia" w:hAnsi="宋体" w:cs="宋体"/>
          <w:sz w:val="21"/>
          <w:szCs w:val="21"/>
        </w:rPr>
      </w:pPr>
      <w:r>
        <w:rPr>
          <w:rFonts w:hint="eastAsia" w:hAnsi="宋体" w:cs="宋体"/>
          <w:sz w:val="21"/>
          <w:szCs w:val="21"/>
        </w:rPr>
        <w:t>4.2.4、甲方认为土建具备安装条件后，通知乙方派员进行安装前勘查作业，由双方确认安装开工条件是否具备并商定计划开工日期，该项联系工作应在开工前20天进行，以便乙方制定安装计划。逾期提供合格井道，完工期限顺延。</w:t>
      </w:r>
    </w:p>
    <w:p>
      <w:pPr>
        <w:pStyle w:val="5"/>
        <w:spacing w:line="360" w:lineRule="auto"/>
        <w:ind w:firstLine="420" w:firstLineChars="200"/>
        <w:rPr>
          <w:rFonts w:hint="eastAsia" w:hAnsi="宋体" w:cs="宋体"/>
          <w:sz w:val="21"/>
          <w:szCs w:val="21"/>
        </w:rPr>
      </w:pPr>
      <w:r>
        <w:rPr>
          <w:rFonts w:hint="eastAsia" w:hAnsi="宋体" w:cs="宋体"/>
          <w:sz w:val="21"/>
          <w:szCs w:val="21"/>
        </w:rPr>
        <w:t>4.2.5、乙方进场安装前用书面形式(开工通知单)通知甲方具体开工日期和安装班组负责人名单，甲方联系人签收回复乙方，甲方签收确认的日期为正式开工日期。若甲方未将相关书面资料反馈乙方，则开工日期相应顺延。</w:t>
      </w:r>
    </w:p>
    <w:p>
      <w:pPr>
        <w:pStyle w:val="5"/>
        <w:spacing w:line="360" w:lineRule="auto"/>
        <w:ind w:firstLine="420" w:firstLineChars="200"/>
        <w:rPr>
          <w:rFonts w:hint="eastAsia" w:hAnsi="宋体" w:cs="宋体"/>
          <w:sz w:val="21"/>
          <w:szCs w:val="21"/>
        </w:rPr>
      </w:pPr>
      <w:r>
        <w:rPr>
          <w:rFonts w:hint="eastAsia" w:hAnsi="宋体" w:cs="宋体"/>
          <w:sz w:val="21"/>
          <w:szCs w:val="21"/>
        </w:rPr>
        <w:t>4.2.6、如遇停电或甲方原因造成停工的，或不具备“安装必备条件”，完工日期顺延。</w:t>
      </w:r>
    </w:p>
    <w:p>
      <w:pPr>
        <w:widowControl/>
        <w:spacing w:before="4" w:line="360" w:lineRule="auto"/>
        <w:rPr>
          <w:rFonts w:hint="eastAsia" w:ascii="宋体" w:hAnsi="宋体" w:cs="宋体"/>
          <w:b/>
          <w:bCs/>
          <w:sz w:val="21"/>
          <w:szCs w:val="21"/>
        </w:rPr>
      </w:pPr>
      <w:r>
        <w:rPr>
          <w:rFonts w:hint="eastAsia" w:ascii="宋体" w:hAnsi="宋体" w:cs="宋体"/>
          <w:b/>
          <w:bCs/>
          <w:sz w:val="21"/>
          <w:szCs w:val="21"/>
        </w:rPr>
        <w:t xml:space="preserve">五、交货方式： </w:t>
      </w:r>
    </w:p>
    <w:p>
      <w:pPr>
        <w:pStyle w:val="5"/>
        <w:spacing w:line="360" w:lineRule="auto"/>
        <w:ind w:firstLine="420" w:firstLineChars="200"/>
        <w:rPr>
          <w:rFonts w:hint="eastAsia" w:hAnsi="宋体" w:cs="宋体"/>
          <w:sz w:val="21"/>
          <w:szCs w:val="21"/>
        </w:rPr>
      </w:pPr>
      <w:r>
        <w:rPr>
          <w:rFonts w:hint="eastAsia" w:hAnsi="宋体" w:cs="宋体"/>
          <w:sz w:val="21"/>
          <w:szCs w:val="21"/>
        </w:rPr>
        <w:t>5.1、乙方须按期交货，甲方应如期办理提货。</w:t>
      </w:r>
    </w:p>
    <w:p>
      <w:pPr>
        <w:pStyle w:val="5"/>
        <w:spacing w:line="360" w:lineRule="auto"/>
        <w:ind w:firstLine="420" w:firstLineChars="200"/>
        <w:rPr>
          <w:rFonts w:hint="eastAsia" w:hAnsi="宋体" w:cs="宋体"/>
          <w:sz w:val="21"/>
          <w:szCs w:val="21"/>
        </w:rPr>
      </w:pPr>
      <w:r>
        <w:rPr>
          <w:rFonts w:hint="eastAsia" w:hAnsi="宋体" w:cs="宋体"/>
          <w:sz w:val="21"/>
          <w:szCs w:val="21"/>
        </w:rPr>
        <w:t>乙方送货，送达地点：</w:t>
      </w:r>
      <w:r>
        <w:rPr>
          <w:rFonts w:hint="eastAsia" w:hAnsi="宋体" w:cs="宋体"/>
          <w:sz w:val="21"/>
          <w:szCs w:val="21"/>
          <w:u w:val="single"/>
        </w:rPr>
        <w:t xml:space="preserve">          </w:t>
      </w:r>
      <w:r>
        <w:rPr>
          <w:rFonts w:hint="eastAsia" w:hAnsi="宋体" w:cs="宋体"/>
          <w:sz w:val="21"/>
          <w:szCs w:val="21"/>
        </w:rPr>
        <w:t>（货车和吊车可到达的地点），甲方需提供到货所需的卸车道路、场地。</w:t>
      </w:r>
    </w:p>
    <w:p>
      <w:pPr>
        <w:pStyle w:val="5"/>
        <w:spacing w:line="360" w:lineRule="auto"/>
        <w:ind w:firstLine="420" w:firstLineChars="200"/>
        <w:rPr>
          <w:rFonts w:hint="eastAsia" w:hAnsi="宋体" w:cs="宋体"/>
          <w:sz w:val="21"/>
          <w:szCs w:val="21"/>
        </w:rPr>
      </w:pPr>
      <w:r>
        <w:rPr>
          <w:rFonts w:hint="eastAsia" w:hAnsi="宋体" w:cs="宋体"/>
          <w:sz w:val="21"/>
          <w:szCs w:val="21"/>
        </w:rPr>
        <w:t>5.2乙方应在交货前25天，以书面形式/电子邮件形式发送《发货确认函》给甲方，通知准确的发货日期、到货时间、货物型号规格、数量以及货物接收与保管的要求，甲方须在收到确认函后5天内书面形式/电子邮件形式进行答复，同时提供接收合同标的物的衔接联系人及联系方式，乙方收到甲方确认函后即可发货。</w:t>
      </w:r>
    </w:p>
    <w:p>
      <w:pPr>
        <w:spacing w:line="360" w:lineRule="auto"/>
        <w:ind w:left="700" w:hanging="525" w:hangingChars="250"/>
        <w:rPr>
          <w:rFonts w:hint="eastAsia" w:ascii="宋体" w:hAnsi="宋体" w:cs="宋体"/>
          <w:sz w:val="21"/>
          <w:szCs w:val="21"/>
        </w:rPr>
      </w:pPr>
      <w:r>
        <w:rPr>
          <w:rFonts w:hint="eastAsia" w:ascii="宋体" w:hAnsi="宋体" w:cs="宋体"/>
          <w:sz w:val="21"/>
          <w:szCs w:val="21"/>
        </w:rPr>
        <w:t>5.3 甲方负责本合同业务对接联系人</w:t>
      </w:r>
      <w:r>
        <w:rPr>
          <w:rFonts w:hint="eastAsia" w:ascii="宋体" w:hAnsi="宋体" w:cs="宋体"/>
          <w:sz w:val="21"/>
          <w:szCs w:val="21"/>
          <w:u w:val="single"/>
        </w:rPr>
        <w:t xml:space="preserve">：          </w:t>
      </w:r>
      <w:r>
        <w:rPr>
          <w:rFonts w:hint="eastAsia" w:ascii="宋体" w:hAnsi="宋体" w:cs="宋体"/>
          <w:sz w:val="21"/>
          <w:szCs w:val="21"/>
        </w:rPr>
        <w:t>，联系电话</w:t>
      </w:r>
      <w:r>
        <w:rPr>
          <w:rFonts w:hint="eastAsia" w:ascii="宋体" w:hAnsi="宋体" w:cs="宋体"/>
          <w:sz w:val="21"/>
          <w:szCs w:val="21"/>
          <w:u w:val="single"/>
        </w:rPr>
        <w:t xml:space="preserve">：             </w:t>
      </w:r>
      <w:r>
        <w:rPr>
          <w:rFonts w:hint="eastAsia" w:ascii="宋体" w:hAnsi="宋体" w:cs="宋体"/>
          <w:sz w:val="21"/>
          <w:szCs w:val="21"/>
        </w:rPr>
        <w:t>，邮箱</w:t>
      </w:r>
      <w:r>
        <w:rPr>
          <w:rFonts w:hint="eastAsia" w:ascii="宋体" w:hAnsi="宋体" w:cs="宋体"/>
          <w:sz w:val="21"/>
          <w:szCs w:val="21"/>
          <w:u w:val="single"/>
        </w:rPr>
        <w:t xml:space="preserve">：       </w:t>
      </w:r>
      <w:r>
        <w:rPr>
          <w:rFonts w:hint="eastAsia" w:ascii="宋体" w:hAnsi="宋体" w:cs="宋体"/>
          <w:sz w:val="21"/>
          <w:szCs w:val="21"/>
        </w:rPr>
        <w:t>；</w:t>
      </w:r>
    </w:p>
    <w:p>
      <w:pPr>
        <w:spacing w:line="360" w:lineRule="auto"/>
        <w:ind w:left="525" w:leftChars="200" w:hanging="105" w:hangingChars="50"/>
        <w:rPr>
          <w:rFonts w:hint="eastAsia" w:ascii="宋体" w:hAnsi="宋体" w:cs="宋体"/>
          <w:sz w:val="21"/>
          <w:szCs w:val="21"/>
        </w:rPr>
      </w:pPr>
      <w:r>
        <w:rPr>
          <w:rFonts w:hint="eastAsia" w:ascii="宋体" w:hAnsi="宋体" w:cs="宋体"/>
          <w:sz w:val="21"/>
          <w:szCs w:val="21"/>
        </w:rPr>
        <w:t>乙方负责本合同业务对接联系人</w:t>
      </w:r>
      <w:r>
        <w:rPr>
          <w:rFonts w:hint="eastAsia" w:ascii="宋体" w:hAnsi="宋体" w:cs="宋体"/>
          <w:sz w:val="21"/>
          <w:szCs w:val="21"/>
          <w:u w:val="single"/>
        </w:rPr>
        <w:t xml:space="preserve">：          </w:t>
      </w:r>
      <w:r>
        <w:rPr>
          <w:rFonts w:hint="eastAsia" w:ascii="宋体" w:hAnsi="宋体" w:cs="宋体"/>
          <w:sz w:val="21"/>
          <w:szCs w:val="21"/>
        </w:rPr>
        <w:t>，联系电话</w:t>
      </w:r>
      <w:r>
        <w:rPr>
          <w:rFonts w:hint="eastAsia" w:ascii="宋体" w:hAnsi="宋体" w:cs="宋体"/>
          <w:sz w:val="21"/>
          <w:szCs w:val="21"/>
          <w:u w:val="single"/>
        </w:rPr>
        <w:t xml:space="preserve">：             </w:t>
      </w:r>
      <w:r>
        <w:rPr>
          <w:rFonts w:hint="eastAsia" w:ascii="宋体" w:hAnsi="宋体" w:cs="宋体"/>
          <w:sz w:val="21"/>
          <w:szCs w:val="21"/>
        </w:rPr>
        <w:t>，邮箱</w:t>
      </w:r>
      <w:r>
        <w:rPr>
          <w:rFonts w:hint="eastAsia" w:ascii="宋体" w:hAnsi="宋体" w:cs="宋体"/>
          <w:sz w:val="21"/>
          <w:szCs w:val="21"/>
          <w:u w:val="single"/>
        </w:rPr>
        <w:t xml:space="preserve">：        </w:t>
      </w:r>
      <w:r>
        <w:rPr>
          <w:rFonts w:hint="eastAsia" w:ascii="宋体" w:hAnsi="宋体" w:cs="宋体"/>
          <w:sz w:val="21"/>
          <w:szCs w:val="21"/>
        </w:rPr>
        <w:t>。</w:t>
      </w:r>
    </w:p>
    <w:p>
      <w:pPr>
        <w:pStyle w:val="5"/>
        <w:spacing w:line="360" w:lineRule="auto"/>
        <w:rPr>
          <w:rFonts w:hint="eastAsia" w:hAnsi="宋体" w:cs="宋体"/>
          <w:b/>
          <w:bCs/>
          <w:sz w:val="21"/>
          <w:szCs w:val="21"/>
        </w:rPr>
      </w:pPr>
      <w:r>
        <w:rPr>
          <w:rFonts w:hint="eastAsia" w:hAnsi="宋体" w:cs="宋体"/>
          <w:b/>
          <w:bCs/>
          <w:sz w:val="21"/>
          <w:szCs w:val="21"/>
        </w:rPr>
        <w:t>六、检验</w:t>
      </w:r>
    </w:p>
    <w:p>
      <w:pPr>
        <w:pStyle w:val="5"/>
        <w:spacing w:line="360" w:lineRule="auto"/>
        <w:ind w:firstLine="420" w:firstLineChars="200"/>
        <w:rPr>
          <w:rFonts w:hint="eastAsia" w:hAnsi="宋体" w:cs="宋体"/>
          <w:sz w:val="21"/>
          <w:szCs w:val="21"/>
        </w:rPr>
      </w:pPr>
      <w:r>
        <w:rPr>
          <w:rFonts w:hint="eastAsia" w:hAnsi="宋体" w:cs="宋体"/>
          <w:sz w:val="21"/>
          <w:szCs w:val="21"/>
        </w:rPr>
        <w:t>6.1、到货后12个小时内，甲方负责召集工程监理公司，会同乙方到现场进行验收，清点货物箱数及箱内货物情况。若货到12个工作小时后工程监理公司、甲方任何一方未到，则视为认可到场各方的验收结果，参与交货验收的单位在货物清单上共同签字，并填写交货验收合格证明（参与验收方各持一份），此合格证明为乙方交货的凭证，也是乙方申请付款的必要依据。</w:t>
      </w:r>
    </w:p>
    <w:p>
      <w:pPr>
        <w:pStyle w:val="5"/>
        <w:spacing w:line="360" w:lineRule="auto"/>
        <w:ind w:firstLine="420" w:firstLineChars="200"/>
        <w:rPr>
          <w:rFonts w:hint="eastAsia" w:hAnsi="宋体" w:cs="宋体"/>
          <w:sz w:val="21"/>
          <w:szCs w:val="21"/>
        </w:rPr>
      </w:pPr>
      <w:r>
        <w:rPr>
          <w:rFonts w:hint="eastAsia" w:hAnsi="宋体" w:cs="宋体"/>
          <w:sz w:val="21"/>
          <w:szCs w:val="21"/>
        </w:rPr>
        <w:t>6.2、 乙方如期交货后经检验需补足、修理或更换的,只要乙方在合理期限内进行且不影响安装,不视为迟延履行。</w:t>
      </w:r>
    </w:p>
    <w:p>
      <w:pPr>
        <w:pStyle w:val="5"/>
        <w:spacing w:line="360" w:lineRule="auto"/>
        <w:ind w:firstLine="420" w:firstLineChars="200"/>
        <w:rPr>
          <w:rFonts w:hint="eastAsia" w:hAnsi="宋体" w:cs="宋体"/>
          <w:sz w:val="21"/>
          <w:szCs w:val="21"/>
        </w:rPr>
      </w:pPr>
      <w:r>
        <w:rPr>
          <w:rFonts w:hint="eastAsia" w:hAnsi="宋体" w:cs="宋体"/>
          <w:sz w:val="21"/>
          <w:szCs w:val="21"/>
        </w:rPr>
        <w:t>6.3、货物运达甲方后, 如现场不具备安装条件，则在安装前对货物的保管责任,由甲方承担。倘若约定由乙方保管时，甲方应保证货到工地2日内能够进场安装。</w:t>
      </w:r>
    </w:p>
    <w:p>
      <w:pPr>
        <w:pStyle w:val="5"/>
        <w:spacing w:line="360" w:lineRule="auto"/>
        <w:rPr>
          <w:rFonts w:hint="eastAsia" w:hAnsi="宋体" w:cs="宋体"/>
          <w:b/>
          <w:bCs/>
          <w:sz w:val="21"/>
          <w:szCs w:val="21"/>
        </w:rPr>
      </w:pPr>
      <w:r>
        <w:rPr>
          <w:rFonts w:hint="eastAsia" w:hAnsi="宋体" w:cs="宋体"/>
          <w:b/>
          <w:bCs/>
          <w:sz w:val="21"/>
          <w:szCs w:val="21"/>
        </w:rPr>
        <w:t>七、土建及安装要求</w:t>
      </w:r>
    </w:p>
    <w:p>
      <w:pPr>
        <w:pStyle w:val="5"/>
        <w:spacing w:line="360" w:lineRule="auto"/>
        <w:ind w:firstLine="420" w:firstLineChars="200"/>
        <w:rPr>
          <w:rFonts w:hint="eastAsia" w:hAnsi="宋体" w:cs="宋体"/>
          <w:sz w:val="21"/>
          <w:szCs w:val="21"/>
        </w:rPr>
      </w:pPr>
      <w:r>
        <w:rPr>
          <w:rFonts w:hint="eastAsia" w:hAnsi="宋体" w:cs="宋体"/>
          <w:sz w:val="21"/>
          <w:szCs w:val="21"/>
        </w:rPr>
        <w:t>7.1、井道、机房的土建应按乙方确认的电梯井道设计图纸及其图上的技术说明设计和施工并达到符合安装的要求,井道图纸由甲乙双方代表签字确认,与乙方提供的电梯井道设计图同时作为本合同的附件。</w:t>
      </w:r>
    </w:p>
    <w:p>
      <w:pPr>
        <w:pStyle w:val="5"/>
        <w:spacing w:line="360" w:lineRule="auto"/>
        <w:ind w:firstLine="420" w:firstLineChars="200"/>
        <w:rPr>
          <w:rFonts w:hint="eastAsia" w:hAnsi="宋体" w:cs="宋体"/>
          <w:sz w:val="21"/>
          <w:szCs w:val="21"/>
        </w:rPr>
      </w:pPr>
      <w:r>
        <w:rPr>
          <w:rFonts w:hint="eastAsia" w:hAnsi="宋体" w:cs="宋体"/>
          <w:sz w:val="21"/>
          <w:szCs w:val="21"/>
        </w:rPr>
        <w:t>7.2、根据《中华人民共和国民法典》、《中华人民共和国特种设备安全法》及设备运行质量保证，本合同标的物的安装、调试和维修等工作由乙方负责。</w:t>
      </w:r>
    </w:p>
    <w:p>
      <w:pPr>
        <w:pStyle w:val="5"/>
        <w:spacing w:line="360" w:lineRule="auto"/>
        <w:ind w:firstLine="420" w:firstLineChars="200"/>
        <w:rPr>
          <w:rFonts w:hint="eastAsia" w:hAnsi="宋体" w:cs="宋体"/>
          <w:sz w:val="21"/>
          <w:szCs w:val="21"/>
        </w:rPr>
      </w:pPr>
      <w:r>
        <w:rPr>
          <w:rFonts w:hint="eastAsia" w:hAnsi="宋体" w:cs="宋体"/>
          <w:sz w:val="21"/>
          <w:szCs w:val="21"/>
        </w:rPr>
        <w:t>7.3、甲方加装电梯附属设备须经乙方确认，否则，由此引起的安全事故及其他不良后果,乙方概不负责。</w:t>
      </w:r>
    </w:p>
    <w:p>
      <w:pPr>
        <w:pStyle w:val="5"/>
        <w:spacing w:line="360" w:lineRule="auto"/>
        <w:ind w:firstLine="420" w:firstLineChars="200"/>
        <w:rPr>
          <w:rFonts w:hint="eastAsia" w:hAnsi="宋体" w:cs="宋体"/>
          <w:sz w:val="21"/>
          <w:szCs w:val="21"/>
        </w:rPr>
      </w:pPr>
      <w:r>
        <w:rPr>
          <w:rFonts w:hint="eastAsia" w:hAnsi="宋体" w:cs="宋体"/>
          <w:sz w:val="21"/>
          <w:szCs w:val="21"/>
        </w:rPr>
        <w:t>7.4、合同标的由于甲方原因放置时间过长（超过六个月）而影响正常安装,或者出现质量问题,由甲方负责。</w:t>
      </w:r>
    </w:p>
    <w:p>
      <w:pPr>
        <w:pStyle w:val="5"/>
        <w:spacing w:line="360" w:lineRule="auto"/>
        <w:rPr>
          <w:rFonts w:hint="eastAsia" w:hAnsi="宋体" w:cs="宋体"/>
          <w:b/>
          <w:bCs/>
          <w:sz w:val="21"/>
          <w:szCs w:val="21"/>
        </w:rPr>
      </w:pPr>
      <w:r>
        <w:rPr>
          <w:rFonts w:hint="eastAsia" w:hAnsi="宋体" w:cs="宋体"/>
          <w:b/>
          <w:bCs/>
          <w:sz w:val="21"/>
          <w:szCs w:val="21"/>
        </w:rPr>
        <w:t>八、安装必备条件</w:t>
      </w:r>
    </w:p>
    <w:p>
      <w:pPr>
        <w:pStyle w:val="5"/>
        <w:spacing w:line="360" w:lineRule="auto"/>
        <w:ind w:firstLine="420" w:firstLineChars="200"/>
        <w:rPr>
          <w:rFonts w:hint="eastAsia" w:hAnsi="宋体" w:cs="宋体"/>
          <w:sz w:val="21"/>
          <w:szCs w:val="21"/>
        </w:rPr>
      </w:pPr>
      <w:r>
        <w:rPr>
          <w:rFonts w:hint="eastAsia" w:hAnsi="宋体" w:cs="宋体"/>
          <w:sz w:val="21"/>
          <w:szCs w:val="21"/>
        </w:rPr>
        <w:t>8.1、电梯货抵安装现场。</w:t>
      </w:r>
    </w:p>
    <w:p>
      <w:pPr>
        <w:pStyle w:val="5"/>
        <w:spacing w:line="360" w:lineRule="auto"/>
        <w:ind w:firstLine="420" w:firstLineChars="200"/>
        <w:rPr>
          <w:rFonts w:hint="eastAsia" w:hAnsi="宋体" w:cs="宋体"/>
          <w:sz w:val="21"/>
          <w:szCs w:val="21"/>
        </w:rPr>
      </w:pPr>
      <w:r>
        <w:rPr>
          <w:rFonts w:hint="eastAsia" w:hAnsi="宋体" w:cs="宋体"/>
          <w:sz w:val="21"/>
          <w:szCs w:val="21"/>
        </w:rPr>
        <w:t>8.2、井道、机房土建完工，建筑土建符合双方签订的供货合同中确认的电梯确认图，若不符合，甲方应及时进行整改，基本要求包括：</w:t>
      </w:r>
    </w:p>
    <w:p>
      <w:pPr>
        <w:pStyle w:val="5"/>
        <w:spacing w:line="360" w:lineRule="auto"/>
        <w:ind w:firstLine="420" w:firstLineChars="200"/>
        <w:rPr>
          <w:rFonts w:hint="eastAsia" w:hAnsi="宋体" w:cs="宋体"/>
          <w:sz w:val="21"/>
          <w:szCs w:val="21"/>
        </w:rPr>
      </w:pPr>
      <w:r>
        <w:rPr>
          <w:rFonts w:hint="eastAsia" w:hAnsi="宋体" w:cs="宋体"/>
          <w:sz w:val="21"/>
          <w:szCs w:val="21"/>
        </w:rPr>
        <w:t>8.2.1、平面尺寸和垂直度及各预留孔洞、机房吊钩符合甲乙双方确认图所列各项规定。</w:t>
      </w:r>
    </w:p>
    <w:p>
      <w:pPr>
        <w:pStyle w:val="5"/>
        <w:spacing w:line="360" w:lineRule="auto"/>
        <w:ind w:firstLine="420" w:firstLineChars="200"/>
        <w:rPr>
          <w:rFonts w:hint="eastAsia" w:hAnsi="宋体" w:cs="宋体"/>
          <w:sz w:val="21"/>
          <w:szCs w:val="21"/>
        </w:rPr>
      </w:pPr>
      <w:r>
        <w:rPr>
          <w:rFonts w:hint="eastAsia" w:hAnsi="宋体" w:cs="宋体"/>
          <w:sz w:val="21"/>
          <w:szCs w:val="21"/>
        </w:rPr>
        <w:t>8.2.2、井道和机房内粉刷完工，模板、钢筋或勘察土建施工器具和建筑垃圾清除干净，底坑无积水或渗漏水，及时清理井道完工后井道的杂物。并通知乙方及时约定检查井道日期。检查后如有不合格部分需要修正时，甲方应在双方约定的时间内完成。合格的井道应符合《电梯工程施工质量验收规范》（GB50310-2002）中的“土建交接检验”要求。</w:t>
      </w:r>
    </w:p>
    <w:p>
      <w:pPr>
        <w:pStyle w:val="5"/>
        <w:spacing w:line="360" w:lineRule="auto"/>
        <w:ind w:firstLine="420" w:firstLineChars="200"/>
        <w:rPr>
          <w:rFonts w:hint="eastAsia" w:hAnsi="宋体" w:cs="宋体"/>
          <w:sz w:val="21"/>
          <w:szCs w:val="21"/>
        </w:rPr>
      </w:pPr>
      <w:r>
        <w:rPr>
          <w:rFonts w:hint="eastAsia" w:hAnsi="宋体" w:cs="宋体"/>
          <w:sz w:val="21"/>
          <w:szCs w:val="21"/>
        </w:rPr>
        <w:t>8.2.3、建筑物永久性楼梯和机房通道门窗等施工完成并畅通和足够照明。</w:t>
      </w:r>
    </w:p>
    <w:p>
      <w:pPr>
        <w:pStyle w:val="5"/>
        <w:spacing w:line="360" w:lineRule="auto"/>
        <w:ind w:firstLine="420" w:firstLineChars="200"/>
        <w:rPr>
          <w:rFonts w:hint="eastAsia" w:hAnsi="宋体" w:cs="宋体"/>
          <w:sz w:val="21"/>
          <w:szCs w:val="21"/>
        </w:rPr>
      </w:pPr>
      <w:r>
        <w:rPr>
          <w:rFonts w:hint="eastAsia" w:hAnsi="宋体" w:cs="宋体"/>
          <w:sz w:val="21"/>
          <w:szCs w:val="21"/>
        </w:rPr>
        <w:t>8.2.4、甲方书面提供地盘完成面标高，并按《电梯工程施工质量验收规范》（GB50310-2002）在各楼层门孔设置可开启的临时安全栅栏。</w:t>
      </w:r>
    </w:p>
    <w:p>
      <w:pPr>
        <w:pStyle w:val="5"/>
        <w:spacing w:line="360" w:lineRule="auto"/>
        <w:ind w:firstLine="420" w:firstLineChars="200"/>
        <w:rPr>
          <w:rFonts w:hint="eastAsia" w:hAnsi="宋体" w:cs="宋体"/>
          <w:sz w:val="21"/>
          <w:szCs w:val="21"/>
        </w:rPr>
      </w:pPr>
      <w:r>
        <w:rPr>
          <w:rFonts w:hint="eastAsia" w:hAnsi="宋体" w:cs="宋体"/>
          <w:sz w:val="21"/>
          <w:szCs w:val="21"/>
        </w:rPr>
        <w:t>8.3、甲方应对施工工地的治安工作有效控制，确保乙方施工人员能开展正常生产活动。</w:t>
      </w:r>
    </w:p>
    <w:p>
      <w:pPr>
        <w:pStyle w:val="5"/>
        <w:spacing w:line="360" w:lineRule="auto"/>
        <w:ind w:firstLine="420" w:firstLineChars="200"/>
        <w:rPr>
          <w:rFonts w:hint="eastAsia" w:hAnsi="宋体" w:cs="宋体"/>
          <w:sz w:val="21"/>
          <w:szCs w:val="21"/>
        </w:rPr>
      </w:pPr>
      <w:r>
        <w:rPr>
          <w:rFonts w:hint="eastAsia" w:hAnsi="宋体" w:cs="宋体"/>
          <w:sz w:val="21"/>
          <w:szCs w:val="21"/>
        </w:rPr>
        <w:t>8.4、甲方应确保施工期间的电源供应</w:t>
      </w:r>
    </w:p>
    <w:p>
      <w:pPr>
        <w:pStyle w:val="5"/>
        <w:spacing w:line="360" w:lineRule="auto"/>
        <w:ind w:firstLine="420" w:firstLineChars="200"/>
        <w:rPr>
          <w:rFonts w:hint="eastAsia" w:hAnsi="宋体" w:cs="宋体"/>
          <w:sz w:val="21"/>
          <w:szCs w:val="21"/>
        </w:rPr>
      </w:pPr>
      <w:r>
        <w:rPr>
          <w:rFonts w:hint="eastAsia" w:hAnsi="宋体" w:cs="宋体"/>
          <w:sz w:val="21"/>
          <w:szCs w:val="21"/>
        </w:rPr>
        <w:t>8.4.1、甲方应将安装施工用临时电源送至任意层站（一般在一楼）井道门口附近不超过25米远处，其负荷每台电梯不小于三相380V20A和单相220V15A，每增加一台电梯增加40%的供电负荷.并将动力电源线（380V三相四线（按电梯所需负荷配线）、独力地线和220V照明）接至电梯各机房并配好开关。</w:t>
      </w:r>
    </w:p>
    <w:p>
      <w:pPr>
        <w:pStyle w:val="5"/>
        <w:spacing w:line="360" w:lineRule="auto"/>
        <w:ind w:firstLine="420" w:firstLineChars="200"/>
        <w:rPr>
          <w:rFonts w:hint="eastAsia" w:hAnsi="宋体" w:cs="宋体"/>
          <w:sz w:val="21"/>
          <w:szCs w:val="21"/>
        </w:rPr>
      </w:pPr>
      <w:r>
        <w:rPr>
          <w:rFonts w:hint="eastAsia" w:hAnsi="宋体" w:cs="宋体"/>
          <w:sz w:val="21"/>
          <w:szCs w:val="21"/>
        </w:rPr>
        <w:t>8.4.2、甲方应将符合国标GB50182-93《电气装置安装工程电梯电气装置施工及验收规范》和确认图相关要求的动力电源于安装开工前送至机房内靠近门口（或乙方指定）处，并设置动力配电（箱）柜安装电表，工程完工后按实际用电量估算。</w:t>
      </w:r>
    </w:p>
    <w:p>
      <w:pPr>
        <w:pStyle w:val="5"/>
        <w:spacing w:line="360" w:lineRule="auto"/>
        <w:ind w:firstLine="420" w:firstLineChars="200"/>
        <w:rPr>
          <w:rFonts w:hint="eastAsia" w:hAnsi="宋体" w:cs="宋体"/>
          <w:sz w:val="21"/>
          <w:szCs w:val="21"/>
        </w:rPr>
      </w:pPr>
      <w:r>
        <w:rPr>
          <w:rFonts w:hint="eastAsia" w:hAnsi="宋体" w:cs="宋体"/>
          <w:sz w:val="21"/>
          <w:szCs w:val="21"/>
        </w:rPr>
        <w:t>8.4.3、安装工程调试之前提供正式电源。</w:t>
      </w:r>
    </w:p>
    <w:p>
      <w:pPr>
        <w:pStyle w:val="5"/>
        <w:spacing w:line="360" w:lineRule="auto"/>
        <w:rPr>
          <w:rFonts w:hint="eastAsia" w:hAnsi="宋体" w:cs="宋体"/>
          <w:b/>
          <w:bCs/>
          <w:sz w:val="21"/>
          <w:szCs w:val="21"/>
        </w:rPr>
      </w:pPr>
      <w:r>
        <w:rPr>
          <w:rFonts w:hint="eastAsia" w:hAnsi="宋体" w:cs="宋体"/>
          <w:b/>
          <w:bCs/>
          <w:sz w:val="21"/>
          <w:szCs w:val="21"/>
        </w:rPr>
        <w:t>九、甲方的责任及义务</w:t>
      </w:r>
    </w:p>
    <w:p>
      <w:pPr>
        <w:pStyle w:val="5"/>
        <w:spacing w:line="360" w:lineRule="auto"/>
        <w:ind w:firstLine="420" w:firstLineChars="200"/>
        <w:rPr>
          <w:rFonts w:hint="eastAsia" w:hAnsi="宋体" w:cs="宋体"/>
          <w:sz w:val="21"/>
          <w:szCs w:val="21"/>
        </w:rPr>
      </w:pPr>
      <w:r>
        <w:rPr>
          <w:rFonts w:hint="eastAsia" w:hAnsi="宋体" w:cs="宋体"/>
          <w:sz w:val="21"/>
          <w:szCs w:val="21"/>
        </w:rPr>
        <w:t>9.1、在乙方进场施工前，甲方应当履行以下义务：</w:t>
      </w:r>
    </w:p>
    <w:p>
      <w:pPr>
        <w:pStyle w:val="5"/>
        <w:spacing w:line="360" w:lineRule="auto"/>
        <w:ind w:firstLine="420" w:firstLineChars="200"/>
        <w:rPr>
          <w:rFonts w:hint="eastAsia" w:hAnsi="宋体" w:cs="宋体"/>
          <w:sz w:val="21"/>
          <w:szCs w:val="21"/>
        </w:rPr>
      </w:pPr>
      <w:r>
        <w:rPr>
          <w:rFonts w:hint="eastAsia" w:hAnsi="宋体" w:cs="宋体"/>
          <w:sz w:val="21"/>
          <w:szCs w:val="21"/>
        </w:rPr>
        <w:t>9.1.1、负责货物的保管工作（含防损坏、防潮、防盗、防腐蚀、防高温）。</w:t>
      </w:r>
    </w:p>
    <w:p>
      <w:pPr>
        <w:pStyle w:val="5"/>
        <w:spacing w:line="360" w:lineRule="auto"/>
        <w:ind w:firstLine="420" w:firstLineChars="200"/>
        <w:rPr>
          <w:rFonts w:hint="eastAsia" w:hAnsi="宋体" w:cs="宋体"/>
          <w:sz w:val="21"/>
          <w:szCs w:val="21"/>
        </w:rPr>
      </w:pPr>
      <w:r>
        <w:rPr>
          <w:rFonts w:hint="eastAsia" w:hAnsi="宋体" w:cs="宋体"/>
          <w:sz w:val="21"/>
          <w:szCs w:val="21"/>
        </w:rPr>
        <w:t>9.1.2、在安装地点的首层或货车到达层（盖有屋顶）里，应备好电梯保管场地（每台电梯需10米×10米），该场地应设置在能确保把电梯导轨（5米长）搬去候梯厅的通路的地方。</w:t>
      </w:r>
    </w:p>
    <w:p>
      <w:pPr>
        <w:pStyle w:val="5"/>
        <w:spacing w:line="360" w:lineRule="auto"/>
        <w:ind w:firstLine="420" w:firstLineChars="200"/>
        <w:rPr>
          <w:rFonts w:hint="eastAsia" w:hAnsi="宋体" w:cs="宋体"/>
          <w:sz w:val="21"/>
          <w:szCs w:val="21"/>
        </w:rPr>
      </w:pPr>
      <w:r>
        <w:rPr>
          <w:rFonts w:hint="eastAsia" w:hAnsi="宋体" w:cs="宋体"/>
          <w:sz w:val="21"/>
          <w:szCs w:val="21"/>
        </w:rPr>
        <w:t>9.2、在乙方进行安装施工时，甲方的义务是：</w:t>
      </w:r>
    </w:p>
    <w:p>
      <w:pPr>
        <w:pStyle w:val="5"/>
        <w:spacing w:line="360" w:lineRule="auto"/>
        <w:ind w:firstLine="420" w:firstLineChars="200"/>
        <w:rPr>
          <w:rFonts w:hint="eastAsia" w:hAnsi="宋体" w:cs="宋体"/>
          <w:sz w:val="21"/>
          <w:szCs w:val="21"/>
        </w:rPr>
      </w:pPr>
      <w:r>
        <w:rPr>
          <w:rFonts w:hint="eastAsia" w:hAnsi="宋体" w:cs="宋体"/>
          <w:sz w:val="21"/>
          <w:szCs w:val="21"/>
        </w:rPr>
        <w:t>9.2.1、负责电梯安装施工过程中的土建配合的工作，包括门套、召唤按钮箱、厅外指层灯箱、消防开关箱、厅外报站钟、机房曳引机座、控制柜座、缓冲器座的混凝土灌注。</w:t>
      </w:r>
    </w:p>
    <w:p>
      <w:pPr>
        <w:pStyle w:val="5"/>
        <w:spacing w:line="360" w:lineRule="auto"/>
        <w:ind w:firstLine="420" w:firstLineChars="200"/>
        <w:rPr>
          <w:rFonts w:hint="eastAsia" w:hAnsi="宋体" w:cs="宋体"/>
          <w:sz w:val="21"/>
          <w:szCs w:val="21"/>
        </w:rPr>
      </w:pPr>
      <w:r>
        <w:rPr>
          <w:rFonts w:hint="eastAsia" w:hAnsi="宋体" w:cs="宋体"/>
          <w:sz w:val="21"/>
          <w:szCs w:val="21"/>
        </w:rPr>
        <w:t>9.2.2、无偿提供适量水泥、沙、石等用于捣制踏板。</w:t>
      </w:r>
    </w:p>
    <w:p>
      <w:pPr>
        <w:pStyle w:val="5"/>
        <w:spacing w:line="360" w:lineRule="auto"/>
        <w:ind w:firstLine="420" w:firstLineChars="200"/>
        <w:rPr>
          <w:rFonts w:hint="eastAsia" w:hAnsi="宋体" w:cs="宋体"/>
          <w:sz w:val="21"/>
          <w:szCs w:val="21"/>
        </w:rPr>
      </w:pPr>
      <w:r>
        <w:rPr>
          <w:rFonts w:hint="eastAsia" w:hAnsi="宋体" w:cs="宋体"/>
          <w:sz w:val="21"/>
          <w:szCs w:val="21"/>
        </w:rPr>
        <w:t>9.2.3、无偿提供安装工程施工的搬运通道，以方便乙方的安装工作。</w:t>
      </w:r>
    </w:p>
    <w:p>
      <w:pPr>
        <w:pStyle w:val="5"/>
        <w:spacing w:line="360" w:lineRule="auto"/>
        <w:ind w:firstLine="420" w:firstLineChars="200"/>
        <w:rPr>
          <w:rFonts w:hint="eastAsia" w:hAnsi="宋体" w:cs="宋体"/>
          <w:sz w:val="21"/>
          <w:szCs w:val="21"/>
        </w:rPr>
      </w:pPr>
      <w:r>
        <w:rPr>
          <w:rFonts w:hint="eastAsia" w:hAnsi="宋体" w:cs="宋体"/>
          <w:sz w:val="21"/>
          <w:szCs w:val="21"/>
        </w:rPr>
        <w:t>9.3、在乙方完工后，甲方的义务是：</w:t>
      </w:r>
    </w:p>
    <w:p>
      <w:pPr>
        <w:pStyle w:val="5"/>
        <w:spacing w:line="360" w:lineRule="auto"/>
        <w:ind w:firstLine="420" w:firstLineChars="200"/>
        <w:rPr>
          <w:rFonts w:hint="eastAsia" w:hAnsi="宋体" w:cs="宋体"/>
          <w:sz w:val="21"/>
          <w:szCs w:val="21"/>
        </w:rPr>
      </w:pPr>
      <w:r>
        <w:rPr>
          <w:rFonts w:hint="eastAsia" w:hAnsi="宋体" w:cs="宋体"/>
          <w:sz w:val="21"/>
          <w:szCs w:val="21"/>
        </w:rPr>
        <w:t>9.3.1、负责电梯安装后的土建修补余尾工程。</w:t>
      </w:r>
    </w:p>
    <w:p>
      <w:pPr>
        <w:pStyle w:val="5"/>
        <w:spacing w:line="360" w:lineRule="auto"/>
        <w:ind w:firstLine="420" w:firstLineChars="200"/>
        <w:rPr>
          <w:rFonts w:hint="eastAsia" w:hAnsi="宋体" w:cs="宋体"/>
          <w:sz w:val="21"/>
          <w:szCs w:val="21"/>
        </w:rPr>
      </w:pPr>
      <w:r>
        <w:rPr>
          <w:rFonts w:hint="eastAsia" w:hAnsi="宋体" w:cs="宋体"/>
          <w:sz w:val="21"/>
          <w:szCs w:val="21"/>
        </w:rPr>
        <w:t>9.3.2、</w:t>
      </w:r>
      <w:r>
        <w:rPr>
          <w:rFonts w:hint="eastAsia" w:hAnsi="宋体" w:cs="宋体"/>
          <w:sz w:val="21"/>
          <w:szCs w:val="21"/>
          <w:lang w:val="en-US" w:eastAsia="zh-CN"/>
        </w:rPr>
        <w:t>项目</w:t>
      </w:r>
      <w:r>
        <w:rPr>
          <w:rFonts w:hint="eastAsia" w:hAnsi="宋体" w:cs="宋体"/>
          <w:sz w:val="21"/>
          <w:szCs w:val="21"/>
        </w:rPr>
        <w:t>验收合格</w:t>
      </w:r>
      <w:r>
        <w:rPr>
          <w:rFonts w:hint="eastAsia" w:hAnsi="宋体" w:cs="宋体"/>
          <w:sz w:val="21"/>
          <w:szCs w:val="21"/>
          <w:lang w:val="en-US" w:eastAsia="zh-CN"/>
        </w:rPr>
        <w:t>且乙方完成移交手续后，甲方</w:t>
      </w:r>
      <w:r>
        <w:rPr>
          <w:rFonts w:hint="eastAsia" w:hAnsi="宋体" w:cs="宋体"/>
          <w:sz w:val="21"/>
          <w:szCs w:val="21"/>
        </w:rPr>
        <w:t>负责电梯的保管及管理工作。</w:t>
      </w:r>
    </w:p>
    <w:p>
      <w:pPr>
        <w:pStyle w:val="5"/>
        <w:spacing w:line="360" w:lineRule="auto"/>
        <w:rPr>
          <w:rFonts w:hint="eastAsia" w:hAnsi="宋体" w:cs="宋体"/>
          <w:b/>
          <w:bCs/>
          <w:sz w:val="21"/>
          <w:szCs w:val="21"/>
        </w:rPr>
      </w:pPr>
      <w:r>
        <w:rPr>
          <w:rFonts w:hint="eastAsia" w:hAnsi="宋体" w:cs="宋体"/>
          <w:b/>
          <w:bCs/>
          <w:sz w:val="21"/>
          <w:szCs w:val="21"/>
        </w:rPr>
        <w:t>十、乙方责任及义务</w:t>
      </w:r>
    </w:p>
    <w:p>
      <w:pPr>
        <w:pStyle w:val="5"/>
        <w:spacing w:line="360" w:lineRule="auto"/>
        <w:ind w:firstLine="420" w:firstLineChars="200"/>
        <w:rPr>
          <w:rFonts w:hint="eastAsia" w:hAnsi="宋体" w:cs="宋体"/>
          <w:sz w:val="21"/>
          <w:szCs w:val="21"/>
        </w:rPr>
      </w:pPr>
      <w:r>
        <w:rPr>
          <w:rFonts w:hint="eastAsia" w:hAnsi="宋体" w:cs="宋体"/>
          <w:sz w:val="21"/>
          <w:szCs w:val="21"/>
        </w:rPr>
        <w:t>10.1、井道及机房土建完工后，在双方约定的时间内负责检查电梯井道及机房。</w:t>
      </w:r>
    </w:p>
    <w:p>
      <w:pPr>
        <w:pStyle w:val="5"/>
        <w:spacing w:line="360" w:lineRule="auto"/>
        <w:ind w:firstLine="420" w:firstLineChars="200"/>
        <w:rPr>
          <w:rFonts w:hint="eastAsia" w:hAnsi="宋体" w:cs="宋体"/>
          <w:sz w:val="21"/>
          <w:szCs w:val="21"/>
        </w:rPr>
      </w:pPr>
      <w:r>
        <w:rPr>
          <w:rFonts w:hint="eastAsia" w:hAnsi="宋体" w:cs="宋体"/>
          <w:sz w:val="21"/>
          <w:szCs w:val="21"/>
        </w:rPr>
        <w:t>10.2、负责安装期间电梯保管工作。</w:t>
      </w:r>
    </w:p>
    <w:p>
      <w:pPr>
        <w:pStyle w:val="5"/>
        <w:spacing w:line="360" w:lineRule="auto"/>
        <w:ind w:firstLine="420" w:firstLineChars="200"/>
        <w:rPr>
          <w:rFonts w:hint="eastAsia" w:hAnsi="宋体" w:cs="宋体"/>
          <w:sz w:val="21"/>
          <w:szCs w:val="21"/>
        </w:rPr>
      </w:pPr>
      <w:r>
        <w:rPr>
          <w:rFonts w:hint="eastAsia" w:hAnsi="宋体" w:cs="宋体"/>
          <w:sz w:val="21"/>
          <w:szCs w:val="21"/>
        </w:rPr>
        <w:t>10.3、负责组织乙方的专业电梯安装队伍进场施工，同时配备专业管理人员实施现场监理。</w:t>
      </w:r>
    </w:p>
    <w:p>
      <w:pPr>
        <w:pStyle w:val="5"/>
        <w:spacing w:line="360" w:lineRule="auto"/>
        <w:ind w:firstLine="420" w:firstLineChars="200"/>
        <w:rPr>
          <w:rFonts w:hint="eastAsia" w:hAnsi="宋体" w:cs="宋体"/>
          <w:sz w:val="21"/>
          <w:szCs w:val="21"/>
        </w:rPr>
      </w:pPr>
      <w:r>
        <w:rPr>
          <w:rFonts w:hint="eastAsia" w:hAnsi="宋体" w:cs="宋体"/>
          <w:sz w:val="21"/>
          <w:szCs w:val="21"/>
        </w:rPr>
        <w:t>10.4、负责正常安装过程中所需电梯部件材料的搬运堆放。</w:t>
      </w:r>
    </w:p>
    <w:p>
      <w:pPr>
        <w:pStyle w:val="5"/>
        <w:spacing w:line="360" w:lineRule="auto"/>
        <w:ind w:firstLine="420" w:firstLineChars="200"/>
        <w:rPr>
          <w:rFonts w:hint="eastAsia" w:hAnsi="宋体" w:cs="宋体"/>
          <w:sz w:val="21"/>
          <w:szCs w:val="21"/>
        </w:rPr>
      </w:pPr>
      <w:r>
        <w:rPr>
          <w:rFonts w:hint="eastAsia" w:hAnsi="宋体" w:cs="宋体"/>
          <w:sz w:val="21"/>
          <w:szCs w:val="21"/>
        </w:rPr>
        <w:t>10.5、自备安装工程的所需工具、机械和劳保用品。</w:t>
      </w:r>
    </w:p>
    <w:p>
      <w:pPr>
        <w:pStyle w:val="5"/>
        <w:spacing w:line="360" w:lineRule="auto"/>
        <w:ind w:firstLine="420" w:firstLineChars="200"/>
        <w:rPr>
          <w:rFonts w:hint="eastAsia" w:hAnsi="宋体" w:cs="宋体"/>
          <w:sz w:val="21"/>
          <w:szCs w:val="21"/>
        </w:rPr>
      </w:pPr>
      <w:r>
        <w:rPr>
          <w:rFonts w:hint="eastAsia" w:hAnsi="宋体" w:cs="宋体"/>
          <w:sz w:val="21"/>
          <w:szCs w:val="21"/>
        </w:rPr>
        <w:t>10.6、向当地政府主管部门办理安装进场前的安装告知手续及安装完工后的报检手续。</w:t>
      </w:r>
    </w:p>
    <w:p>
      <w:pPr>
        <w:pStyle w:val="5"/>
        <w:spacing w:line="360" w:lineRule="auto"/>
        <w:ind w:firstLine="420" w:firstLineChars="200"/>
        <w:rPr>
          <w:rFonts w:hint="eastAsia" w:hAnsi="宋体" w:cs="宋体"/>
          <w:sz w:val="21"/>
          <w:szCs w:val="21"/>
        </w:rPr>
      </w:pPr>
      <w:r>
        <w:rPr>
          <w:rFonts w:hint="eastAsia" w:hAnsi="宋体" w:cs="宋体"/>
          <w:sz w:val="21"/>
          <w:szCs w:val="21"/>
        </w:rPr>
        <w:t>10.7、负责电梯的安装、调试工作。</w:t>
      </w:r>
    </w:p>
    <w:p>
      <w:pPr>
        <w:pStyle w:val="5"/>
        <w:spacing w:line="360" w:lineRule="auto"/>
        <w:ind w:firstLine="420" w:firstLineChars="200"/>
        <w:rPr>
          <w:rFonts w:hint="eastAsia" w:hAnsi="宋体" w:cs="宋体"/>
          <w:sz w:val="21"/>
          <w:szCs w:val="21"/>
        </w:rPr>
      </w:pPr>
      <w:r>
        <w:rPr>
          <w:rFonts w:hint="eastAsia" w:hAnsi="宋体" w:cs="宋体"/>
          <w:sz w:val="21"/>
          <w:szCs w:val="21"/>
        </w:rPr>
        <w:t>10.8、在进入调试后至甲乙双方验收合格前，由乙方负责电梯的管理。</w:t>
      </w:r>
    </w:p>
    <w:p>
      <w:pPr>
        <w:pStyle w:val="5"/>
        <w:spacing w:line="360" w:lineRule="auto"/>
        <w:ind w:firstLine="420" w:firstLineChars="200"/>
        <w:rPr>
          <w:rFonts w:hint="eastAsia" w:hAnsi="宋体" w:cs="宋体"/>
          <w:sz w:val="21"/>
          <w:szCs w:val="21"/>
        </w:rPr>
      </w:pPr>
      <w:r>
        <w:rPr>
          <w:rFonts w:hint="eastAsia" w:hAnsi="宋体" w:cs="宋体"/>
          <w:sz w:val="21"/>
          <w:szCs w:val="21"/>
        </w:rPr>
        <w:t>10.9、移交随机资料一套及备用件，如甲方要求提供超过一套随机资料，乙方可有偿提供，价格另定。</w:t>
      </w:r>
    </w:p>
    <w:p>
      <w:pPr>
        <w:pStyle w:val="5"/>
        <w:spacing w:line="360" w:lineRule="auto"/>
        <w:ind w:firstLine="420" w:firstLineChars="200"/>
        <w:rPr>
          <w:rFonts w:hint="eastAsia" w:hAnsi="宋体" w:cs="宋体"/>
          <w:sz w:val="21"/>
          <w:szCs w:val="21"/>
        </w:rPr>
      </w:pPr>
      <w:r>
        <w:rPr>
          <w:rFonts w:hint="eastAsia" w:hAnsi="宋体" w:cs="宋体"/>
          <w:sz w:val="21"/>
          <w:szCs w:val="21"/>
        </w:rPr>
        <w:t>10.10、乙方安装工作人员在安装施工过程中遵守甲方施工现场及文明生产规定，文明施工。</w:t>
      </w:r>
    </w:p>
    <w:p>
      <w:pPr>
        <w:pStyle w:val="5"/>
        <w:spacing w:line="360" w:lineRule="auto"/>
        <w:ind w:firstLine="420" w:firstLineChars="200"/>
        <w:rPr>
          <w:rFonts w:hint="eastAsia" w:hAnsi="宋体" w:cs="宋体"/>
          <w:sz w:val="21"/>
          <w:szCs w:val="21"/>
        </w:rPr>
      </w:pPr>
      <w:r>
        <w:rPr>
          <w:rFonts w:hint="eastAsia" w:hAnsi="宋体" w:cs="宋体"/>
          <w:sz w:val="21"/>
          <w:szCs w:val="21"/>
          <w:lang w:val="en-US" w:eastAsia="zh-CN"/>
        </w:rPr>
        <w:t>10.11</w:t>
      </w:r>
      <w:r>
        <w:rPr>
          <w:rFonts w:hint="eastAsia" w:hAnsi="宋体" w:cs="宋体"/>
          <w:sz w:val="21"/>
          <w:szCs w:val="21"/>
        </w:rPr>
        <w:t>承担土建总承包商对乙方征收的各项费用（包括但不限于土建配合费等）。</w:t>
      </w:r>
    </w:p>
    <w:p>
      <w:pPr>
        <w:pStyle w:val="5"/>
        <w:spacing w:line="360" w:lineRule="auto"/>
        <w:rPr>
          <w:rFonts w:hint="eastAsia" w:hAnsi="宋体" w:cs="宋体"/>
          <w:b/>
          <w:bCs/>
          <w:color w:val="auto"/>
          <w:sz w:val="21"/>
          <w:szCs w:val="21"/>
        </w:rPr>
      </w:pPr>
      <w:r>
        <w:rPr>
          <w:rFonts w:hint="eastAsia" w:hAnsi="宋体" w:cs="宋体"/>
          <w:b/>
          <w:bCs/>
          <w:color w:val="auto"/>
          <w:sz w:val="21"/>
          <w:szCs w:val="21"/>
        </w:rPr>
        <w:t>十一、保修及质量保证</w:t>
      </w:r>
    </w:p>
    <w:p>
      <w:pPr>
        <w:pStyle w:val="5"/>
        <w:spacing w:line="360" w:lineRule="auto"/>
        <w:ind w:firstLine="420" w:firstLineChars="200"/>
        <w:rPr>
          <w:rFonts w:hint="eastAsia" w:hAnsi="宋体" w:cs="宋体"/>
          <w:color w:val="auto"/>
          <w:sz w:val="21"/>
          <w:szCs w:val="21"/>
        </w:rPr>
      </w:pPr>
      <w:r>
        <w:rPr>
          <w:rFonts w:hint="eastAsia" w:hAnsi="宋体" w:cs="宋体"/>
          <w:color w:val="auto"/>
          <w:sz w:val="21"/>
          <w:szCs w:val="21"/>
        </w:rPr>
        <w:t>11.1、本合同工程质量标准执行《电梯安装验收规范（GB/T10060-2011）》。</w:t>
      </w:r>
    </w:p>
    <w:p>
      <w:pPr>
        <w:pStyle w:val="5"/>
        <w:spacing w:line="360" w:lineRule="auto"/>
        <w:ind w:firstLine="420" w:firstLineChars="200"/>
        <w:rPr>
          <w:rFonts w:hint="eastAsia" w:hAnsi="宋体" w:cs="宋体"/>
          <w:color w:val="auto"/>
          <w:sz w:val="21"/>
          <w:szCs w:val="21"/>
        </w:rPr>
      </w:pPr>
      <w:r>
        <w:rPr>
          <w:rFonts w:hint="eastAsia" w:hAnsi="宋体" w:cs="宋体"/>
          <w:color w:val="auto"/>
          <w:sz w:val="21"/>
          <w:szCs w:val="21"/>
        </w:rPr>
        <w:t>11.2、在正常使用情况下，自当地质量技术监督部门验收合格之日起，乙方负责保修</w:t>
      </w:r>
      <w:r>
        <w:rPr>
          <w:rFonts w:hint="eastAsia" w:hAnsi="宋体" w:cs="宋体"/>
          <w:color w:val="auto"/>
          <w:sz w:val="21"/>
          <w:szCs w:val="21"/>
          <w:u w:val="single"/>
        </w:rPr>
        <w:t xml:space="preserve"> 贰 </w:t>
      </w:r>
      <w:r>
        <w:rPr>
          <w:rFonts w:hint="eastAsia" w:hAnsi="宋体" w:cs="宋体"/>
          <w:color w:val="auto"/>
          <w:sz w:val="21"/>
          <w:szCs w:val="21"/>
        </w:rPr>
        <w:t>年，保修期间按照国家有关规定例行巡检。如因甲方原因不能于货到工地后六个月内完成安装或不能按时报检的，则保修期从货到工地之日起十八个月失效。</w:t>
      </w:r>
    </w:p>
    <w:p>
      <w:pPr>
        <w:pStyle w:val="5"/>
        <w:spacing w:line="360" w:lineRule="auto"/>
        <w:ind w:firstLine="420" w:firstLineChars="200"/>
        <w:rPr>
          <w:rFonts w:hint="eastAsia" w:hAnsi="宋体" w:cs="宋体"/>
          <w:sz w:val="21"/>
          <w:szCs w:val="21"/>
        </w:rPr>
      </w:pPr>
      <w:r>
        <w:rPr>
          <w:rFonts w:hint="eastAsia" w:hAnsi="宋体" w:cs="宋体"/>
          <w:color w:val="auto"/>
          <w:sz w:val="21"/>
          <w:szCs w:val="21"/>
        </w:rPr>
        <w:t>11.3、属于保修范围、内容的项目，乙方应当在接到保修通知之日起7天内派人保修。乙方不在约定期限内派人保修的，甲方可以委托他人修理。由此产生的费用由乙方承担。同时，我单位有权根据《中华人民共和国政府采购法》及其相关法律法规约定，将违</w:t>
      </w:r>
      <w:r>
        <w:rPr>
          <w:rFonts w:hint="eastAsia" w:hAnsi="宋体" w:cs="宋体"/>
          <w:sz w:val="21"/>
          <w:szCs w:val="21"/>
        </w:rPr>
        <w:t>约行为上报财政管理部门并录入“政府采购严重违法失信行为记录名单”，限制你单位参加政府采购活动。</w:t>
      </w:r>
    </w:p>
    <w:p>
      <w:pPr>
        <w:pStyle w:val="5"/>
        <w:spacing w:line="360" w:lineRule="auto"/>
        <w:ind w:firstLine="420" w:firstLineChars="200"/>
        <w:rPr>
          <w:rFonts w:hint="eastAsia" w:hAnsi="宋体" w:cs="宋体"/>
          <w:sz w:val="21"/>
          <w:szCs w:val="21"/>
        </w:rPr>
      </w:pPr>
      <w:r>
        <w:rPr>
          <w:rFonts w:hint="eastAsia" w:hAnsi="宋体" w:cs="宋体"/>
          <w:sz w:val="21"/>
          <w:szCs w:val="21"/>
        </w:rPr>
        <w:t>11.4未经乙方同意，甲方自行安装或委托第三方安装的，乙方不负责保修，并只承担与产品原设计、制造相关的直接质量责任，除此以外的其他责任均由甲方承担。</w:t>
      </w:r>
    </w:p>
    <w:p>
      <w:pPr>
        <w:pStyle w:val="5"/>
        <w:spacing w:line="360" w:lineRule="auto"/>
        <w:ind w:firstLine="420" w:firstLineChars="200"/>
        <w:rPr>
          <w:rFonts w:hint="eastAsia" w:hAnsi="宋体" w:cs="宋体"/>
          <w:sz w:val="21"/>
          <w:szCs w:val="21"/>
        </w:rPr>
      </w:pPr>
      <w:r>
        <w:rPr>
          <w:rFonts w:hint="eastAsia" w:hAnsi="宋体" w:cs="宋体"/>
          <w:sz w:val="21"/>
          <w:szCs w:val="21"/>
        </w:rPr>
        <w:t>11.5、在保修期间，由于甲方或电梯使用单位管理使用不当造成的故障，不属于保修的范围，乙方可予以有偿修复。</w:t>
      </w:r>
    </w:p>
    <w:p>
      <w:pPr>
        <w:pStyle w:val="5"/>
        <w:spacing w:line="360" w:lineRule="auto"/>
        <w:ind w:firstLine="420" w:firstLineChars="200"/>
        <w:rPr>
          <w:rFonts w:hint="eastAsia" w:hAnsi="宋体" w:cs="宋体"/>
          <w:sz w:val="21"/>
          <w:szCs w:val="21"/>
        </w:rPr>
      </w:pPr>
      <w:r>
        <w:rPr>
          <w:rFonts w:hint="eastAsia" w:hAnsi="宋体" w:cs="宋体"/>
          <w:sz w:val="21"/>
          <w:szCs w:val="21"/>
        </w:rPr>
        <w:t>11.6、交付货物后，由于甲方放置时间超过六个月或保管不当（未防潮、防盗、防腐蚀、防高温、防损坏）导致电梯不能正常安装或出现由于上述原因导致的质量问题，其质量责任由甲方负责。</w:t>
      </w:r>
    </w:p>
    <w:p>
      <w:pPr>
        <w:pStyle w:val="5"/>
        <w:spacing w:line="360" w:lineRule="auto"/>
        <w:rPr>
          <w:rFonts w:hint="eastAsia" w:hAnsi="宋体" w:cs="宋体"/>
          <w:b/>
          <w:bCs/>
          <w:sz w:val="21"/>
          <w:szCs w:val="21"/>
        </w:rPr>
      </w:pPr>
      <w:r>
        <w:rPr>
          <w:rFonts w:hint="eastAsia" w:hAnsi="宋体" w:cs="宋体"/>
          <w:b/>
          <w:bCs/>
          <w:sz w:val="21"/>
          <w:szCs w:val="21"/>
        </w:rPr>
        <w:t>十二、违约责任</w:t>
      </w:r>
    </w:p>
    <w:p>
      <w:pPr>
        <w:pStyle w:val="5"/>
        <w:spacing w:line="360" w:lineRule="auto"/>
        <w:ind w:firstLine="420" w:firstLineChars="200"/>
        <w:rPr>
          <w:rFonts w:hint="eastAsia" w:hAnsi="宋体" w:cs="宋体"/>
          <w:sz w:val="21"/>
          <w:szCs w:val="21"/>
        </w:rPr>
      </w:pPr>
      <w:r>
        <w:rPr>
          <w:rFonts w:hint="eastAsia" w:hAnsi="宋体" w:cs="宋体"/>
          <w:sz w:val="21"/>
          <w:szCs w:val="21"/>
        </w:rPr>
        <w:t>12.1、乙方不履行合同应当双倍返还定金，甲方不履行合同无权要求返还定金。</w:t>
      </w:r>
    </w:p>
    <w:p>
      <w:pPr>
        <w:pStyle w:val="5"/>
        <w:spacing w:line="360" w:lineRule="auto"/>
        <w:ind w:firstLine="420" w:firstLineChars="200"/>
        <w:rPr>
          <w:rFonts w:hint="eastAsia" w:hAnsi="宋体" w:cs="宋体"/>
          <w:sz w:val="21"/>
          <w:szCs w:val="21"/>
        </w:rPr>
      </w:pPr>
      <w:r>
        <w:rPr>
          <w:rFonts w:hint="eastAsia" w:hAnsi="宋体" w:cs="宋体"/>
          <w:sz w:val="21"/>
          <w:szCs w:val="21"/>
        </w:rPr>
        <w:t>12.2、乙方逾期交货或者甲方逾期付款，应向对方支付违约金，迟延履行违约金以逾期部分价款总额千分之三计算。任何一方逾期履行超过90天，应当以逾期部分价款总额30％向对方支付违约金。违约方支付违约金后，对方仍有权要求继续履行合同。</w:t>
      </w:r>
    </w:p>
    <w:p>
      <w:pPr>
        <w:pStyle w:val="5"/>
        <w:spacing w:line="360" w:lineRule="auto"/>
        <w:ind w:firstLine="420" w:firstLineChars="200"/>
        <w:rPr>
          <w:rFonts w:hint="eastAsia" w:hAnsi="宋体" w:cs="宋体"/>
          <w:sz w:val="21"/>
          <w:szCs w:val="21"/>
        </w:rPr>
      </w:pPr>
      <w:r>
        <w:rPr>
          <w:rFonts w:hint="eastAsia" w:hAnsi="宋体" w:cs="宋体"/>
          <w:sz w:val="21"/>
          <w:szCs w:val="21"/>
        </w:rPr>
        <w:t>12.3、 因乙方原因，乙方不能交货超过6个月，视为乙方不履行合同，甲方有权解除合同，并有权要求乙方承担因此造成的所有损失；因甲方原因，甲方逾期提货超过6个月，视为甲方不履行合同，乙方有权解除合同，并有权对标的物另行处置，所处置的标的物所得不足以弥补乙方损失时，乙方有权对甲方继续追索。</w:t>
      </w:r>
    </w:p>
    <w:p>
      <w:pPr>
        <w:pStyle w:val="5"/>
        <w:spacing w:line="360" w:lineRule="auto"/>
        <w:ind w:firstLine="420" w:firstLineChars="200"/>
        <w:rPr>
          <w:rFonts w:hint="eastAsia" w:hAnsi="宋体" w:cs="宋体"/>
          <w:sz w:val="21"/>
          <w:szCs w:val="21"/>
        </w:rPr>
      </w:pPr>
      <w:r>
        <w:rPr>
          <w:rFonts w:hint="eastAsia" w:hAnsi="宋体" w:cs="宋体"/>
          <w:sz w:val="21"/>
          <w:szCs w:val="21"/>
        </w:rPr>
        <w:t>12.4、甲方未按照第3.2条履行付款或在《发货确认函》签字后要求延迟发货超过3天的，除承担违约责任外，还应支付仓储费：电梯（直梯）每台每月3500元，不足一个月按一个月计算。</w:t>
      </w:r>
    </w:p>
    <w:p>
      <w:pPr>
        <w:pStyle w:val="5"/>
        <w:spacing w:line="360" w:lineRule="auto"/>
        <w:ind w:firstLine="420" w:firstLineChars="200"/>
        <w:rPr>
          <w:rFonts w:hint="eastAsia" w:hAnsi="宋体" w:cs="宋体"/>
          <w:sz w:val="21"/>
          <w:szCs w:val="21"/>
        </w:rPr>
      </w:pPr>
      <w:r>
        <w:rPr>
          <w:rFonts w:hint="eastAsia" w:hAnsi="宋体" w:cs="宋体"/>
          <w:sz w:val="21"/>
          <w:szCs w:val="21"/>
        </w:rPr>
        <w:t>12.5、甲方未按照第3.2条履行付款或要求延迟发货超过90天或以上时，甲方除承担9.4条款约定的仓储费和违约金外，还需支付因仓储时间超过90天后，乙方为确保合同标的物质量而作检验所发生的费用每台3000元。</w:t>
      </w:r>
    </w:p>
    <w:p>
      <w:pPr>
        <w:pStyle w:val="5"/>
        <w:spacing w:line="360" w:lineRule="auto"/>
        <w:ind w:firstLine="420" w:firstLineChars="200"/>
        <w:rPr>
          <w:rFonts w:hint="eastAsia" w:hAnsi="宋体" w:cs="宋体"/>
          <w:sz w:val="21"/>
          <w:szCs w:val="21"/>
        </w:rPr>
      </w:pPr>
      <w:r>
        <w:rPr>
          <w:rFonts w:hint="eastAsia" w:hAnsi="宋体" w:cs="宋体"/>
          <w:sz w:val="21"/>
          <w:szCs w:val="21"/>
        </w:rPr>
        <w:t>12.6、电梯的安装必须由乙方或者乙方通过合同委托、同意的依照国家对特种设备安全监察条例取得许可的单位进行安装。若甲方自行安装或委托第三方安装的，预付的安装费用不予退回。乙方不负责保修，由此引起的一切责任由甲方自负。</w:t>
      </w:r>
    </w:p>
    <w:p>
      <w:pPr>
        <w:pStyle w:val="5"/>
        <w:spacing w:line="360" w:lineRule="auto"/>
        <w:ind w:left="525" w:hanging="525"/>
        <w:rPr>
          <w:rFonts w:hint="eastAsia" w:hAnsi="宋体" w:cs="宋体"/>
          <w:b/>
          <w:bCs/>
          <w:sz w:val="21"/>
          <w:szCs w:val="21"/>
        </w:rPr>
      </w:pPr>
      <w:r>
        <w:rPr>
          <w:rFonts w:hint="eastAsia" w:hAnsi="宋体" w:cs="宋体"/>
          <w:b/>
          <w:bCs/>
          <w:sz w:val="21"/>
          <w:szCs w:val="21"/>
        </w:rPr>
        <w:t>十三、解决纠纷的方式：</w:t>
      </w:r>
    </w:p>
    <w:p>
      <w:pPr>
        <w:pStyle w:val="5"/>
        <w:spacing w:line="360" w:lineRule="auto"/>
        <w:ind w:left="525" w:leftChars="250"/>
        <w:rPr>
          <w:rFonts w:hint="eastAsia" w:hAnsi="宋体" w:cs="宋体"/>
          <w:b/>
          <w:sz w:val="21"/>
          <w:szCs w:val="21"/>
        </w:rPr>
      </w:pPr>
      <w:r>
        <w:rPr>
          <w:rFonts w:hint="eastAsia" w:hAnsi="宋体" w:cs="宋体"/>
          <w:sz w:val="21"/>
          <w:szCs w:val="21"/>
        </w:rPr>
        <w:t>双方发生纠纷,应协商解决,协商不成,提请西安市雁塔区人民法院解决。</w:t>
      </w:r>
    </w:p>
    <w:p>
      <w:pPr>
        <w:pStyle w:val="5"/>
        <w:spacing w:line="360" w:lineRule="auto"/>
        <w:rPr>
          <w:rFonts w:hint="eastAsia" w:hAnsi="宋体" w:cs="宋体"/>
          <w:b/>
          <w:bCs/>
          <w:sz w:val="21"/>
          <w:szCs w:val="21"/>
        </w:rPr>
      </w:pPr>
      <w:r>
        <w:rPr>
          <w:rFonts w:hint="eastAsia" w:hAnsi="宋体" w:cs="宋体"/>
          <w:b/>
          <w:bCs/>
          <w:sz w:val="21"/>
          <w:szCs w:val="21"/>
        </w:rPr>
        <w:t>十四、其他约定事项</w:t>
      </w:r>
    </w:p>
    <w:p>
      <w:pPr>
        <w:pStyle w:val="5"/>
        <w:spacing w:line="360" w:lineRule="auto"/>
        <w:ind w:firstLine="420" w:firstLineChars="200"/>
        <w:rPr>
          <w:rFonts w:hint="eastAsia" w:hAnsi="宋体" w:cs="宋体"/>
          <w:sz w:val="21"/>
          <w:szCs w:val="21"/>
        </w:rPr>
      </w:pPr>
      <w:r>
        <w:rPr>
          <w:rFonts w:hint="eastAsia" w:hAnsi="宋体" w:cs="宋体"/>
          <w:sz w:val="21"/>
          <w:szCs w:val="21"/>
        </w:rPr>
        <w:t>14.1、本合同的条款及价格，甲乙双方均有保密的义务，任何一方未经对方许可不得擅自将该合同的任何条款及价格向第三方透露，否则守约方有权要求违约方赔偿因泄漏该合同条款及价格给守约方造成的经济损失。</w:t>
      </w:r>
    </w:p>
    <w:p>
      <w:pPr>
        <w:pStyle w:val="5"/>
        <w:spacing w:line="360" w:lineRule="auto"/>
        <w:ind w:firstLine="420" w:firstLineChars="200"/>
        <w:rPr>
          <w:rFonts w:hint="eastAsia" w:hAnsi="宋体" w:cs="宋体"/>
          <w:sz w:val="21"/>
          <w:szCs w:val="21"/>
        </w:rPr>
      </w:pPr>
      <w:r>
        <w:rPr>
          <w:rFonts w:hint="eastAsia" w:hAnsi="宋体" w:cs="宋体"/>
          <w:sz w:val="21"/>
          <w:szCs w:val="21"/>
        </w:rPr>
        <w:t>14.2、本合同安装款不包括工程总包商及土建整改各类费用。</w:t>
      </w:r>
    </w:p>
    <w:p>
      <w:pPr>
        <w:pStyle w:val="5"/>
        <w:spacing w:line="360" w:lineRule="auto"/>
        <w:ind w:firstLine="420" w:firstLineChars="200"/>
        <w:rPr>
          <w:rFonts w:hint="eastAsia" w:hAnsi="宋体" w:cs="宋体"/>
          <w:sz w:val="21"/>
          <w:szCs w:val="21"/>
        </w:rPr>
      </w:pPr>
      <w:r>
        <w:rPr>
          <w:rFonts w:hint="eastAsia" w:hAnsi="宋体" w:cs="宋体"/>
          <w:sz w:val="21"/>
          <w:szCs w:val="21"/>
        </w:rPr>
        <w:t>14.3、本合同安装款含政府验收费。</w:t>
      </w:r>
    </w:p>
    <w:p>
      <w:pPr>
        <w:pStyle w:val="5"/>
        <w:spacing w:line="360" w:lineRule="auto"/>
        <w:ind w:firstLine="420" w:firstLineChars="200"/>
        <w:rPr>
          <w:rFonts w:hint="eastAsia" w:hAnsi="宋体" w:cs="宋体"/>
          <w:sz w:val="21"/>
          <w:szCs w:val="21"/>
        </w:rPr>
      </w:pPr>
      <w:r>
        <w:rPr>
          <w:rFonts w:hint="eastAsia" w:hAnsi="宋体" w:cs="宋体"/>
          <w:sz w:val="21"/>
          <w:szCs w:val="21"/>
        </w:rPr>
        <w:t>14.4、安装电梯期间发生水、电费用，由乙方挂表计量支付。</w:t>
      </w:r>
    </w:p>
    <w:p>
      <w:pPr>
        <w:pStyle w:val="5"/>
        <w:spacing w:line="360" w:lineRule="auto"/>
        <w:ind w:firstLine="420" w:firstLineChars="200"/>
        <w:rPr>
          <w:rFonts w:hint="eastAsia" w:hAnsi="宋体" w:cs="宋体"/>
          <w:sz w:val="21"/>
          <w:szCs w:val="21"/>
        </w:rPr>
      </w:pPr>
      <w:r>
        <w:rPr>
          <w:rFonts w:hint="eastAsia" w:hAnsi="宋体" w:cs="宋体"/>
          <w:sz w:val="21"/>
          <w:szCs w:val="21"/>
        </w:rPr>
        <w:t>14.5、甲方需自行取得《特种设备作业人员证》方能办理《电梯使用登记证》。</w:t>
      </w:r>
    </w:p>
    <w:p>
      <w:pPr>
        <w:pStyle w:val="5"/>
        <w:spacing w:line="360" w:lineRule="auto"/>
        <w:ind w:firstLine="420" w:firstLineChars="200"/>
        <w:rPr>
          <w:rFonts w:hint="eastAsia" w:hAnsi="宋体" w:cs="宋体"/>
          <w:sz w:val="21"/>
          <w:szCs w:val="21"/>
        </w:rPr>
      </w:pPr>
      <w:r>
        <w:rPr>
          <w:rFonts w:hint="eastAsia" w:hAnsi="宋体" w:cs="宋体"/>
          <w:sz w:val="21"/>
          <w:szCs w:val="21"/>
        </w:rPr>
        <w:t>14.6、甲方需同时具备《特种设备作业人员证》及《电梯使用登记证》方能让电梯正式投入使用。</w:t>
      </w:r>
    </w:p>
    <w:p>
      <w:pPr>
        <w:pStyle w:val="5"/>
        <w:spacing w:line="360" w:lineRule="auto"/>
        <w:ind w:firstLine="420" w:firstLineChars="200"/>
        <w:rPr>
          <w:rFonts w:hint="eastAsia" w:hAnsi="宋体" w:cs="宋体"/>
          <w:sz w:val="21"/>
          <w:szCs w:val="21"/>
        </w:rPr>
      </w:pPr>
      <w:r>
        <w:rPr>
          <w:rFonts w:hint="eastAsia" w:hAnsi="宋体" w:cs="宋体"/>
          <w:sz w:val="21"/>
          <w:szCs w:val="21"/>
        </w:rPr>
        <w:t>14.7、五方通话布线要求：甲方负责每台电梯配备壹条电缆并负责从每台电梯机房控制柜到监控值班室通话总机的布线作业（技术要求：电缆中间无接驳、规格不抵于RVV4×0.75㎜²PVC护套屏蔽电缆且屏蔽网必须全线贯通），到达监控中心和电梯机房控制柜后再多预留2米以上线缆。</w:t>
      </w:r>
    </w:p>
    <w:p>
      <w:pPr>
        <w:pStyle w:val="5"/>
        <w:spacing w:line="360" w:lineRule="auto"/>
        <w:ind w:firstLine="420" w:firstLineChars="200"/>
        <w:rPr>
          <w:rFonts w:hint="eastAsia" w:hAnsi="宋体" w:cs="宋体"/>
          <w:sz w:val="21"/>
          <w:szCs w:val="21"/>
        </w:rPr>
      </w:pPr>
      <w:r>
        <w:rPr>
          <w:rFonts w:hint="eastAsia" w:hAnsi="宋体" w:cs="宋体"/>
          <w:sz w:val="21"/>
          <w:szCs w:val="21"/>
        </w:rPr>
        <w:t xml:space="preserve">14.7、电梯机房到监控中心的最远布线距离不能超过2km，通迅线路单根内阻平均每百米不高于4Ω。  </w:t>
      </w:r>
    </w:p>
    <w:p>
      <w:pPr>
        <w:pStyle w:val="4"/>
        <w:spacing w:line="360" w:lineRule="auto"/>
        <w:ind w:firstLine="0"/>
        <w:rPr>
          <w:rFonts w:hint="eastAsia" w:ascii="宋体" w:hAnsi="宋体" w:cs="宋体"/>
          <w:b/>
          <w:bCs/>
          <w:sz w:val="21"/>
          <w:szCs w:val="21"/>
        </w:rPr>
      </w:pPr>
      <w:r>
        <w:rPr>
          <w:rFonts w:hint="eastAsia" w:ascii="宋体" w:hAnsi="宋体" w:cs="宋体"/>
          <w:b/>
          <w:bCs/>
          <w:sz w:val="21"/>
          <w:szCs w:val="21"/>
        </w:rPr>
        <w:t>十五、不可抗力</w:t>
      </w:r>
    </w:p>
    <w:p>
      <w:pPr>
        <w:pStyle w:val="5"/>
        <w:spacing w:line="360" w:lineRule="auto"/>
        <w:ind w:firstLine="420" w:firstLineChars="200"/>
        <w:rPr>
          <w:rFonts w:hint="eastAsia" w:hAnsi="宋体" w:cs="宋体"/>
          <w:sz w:val="21"/>
          <w:szCs w:val="21"/>
        </w:rPr>
      </w:pPr>
      <w:r>
        <w:rPr>
          <w:rFonts w:hint="eastAsia" w:hAnsi="宋体" w:cs="宋体"/>
          <w:sz w:val="21"/>
          <w:szCs w:val="21"/>
        </w:rPr>
        <w:t>15.1因不可抗力致使完全不能履行合同的，本合同终止，双方无需承担任何责任，但本合同另有规定的除外。</w:t>
      </w:r>
    </w:p>
    <w:p>
      <w:pPr>
        <w:pStyle w:val="5"/>
        <w:spacing w:line="360" w:lineRule="auto"/>
        <w:ind w:firstLine="420" w:firstLineChars="200"/>
        <w:rPr>
          <w:rFonts w:hint="eastAsia" w:hAnsi="宋体" w:cs="宋体"/>
          <w:sz w:val="21"/>
          <w:szCs w:val="21"/>
        </w:rPr>
      </w:pPr>
      <w:r>
        <w:rPr>
          <w:rFonts w:hint="eastAsia" w:hAnsi="宋体" w:cs="宋体"/>
          <w:sz w:val="21"/>
          <w:szCs w:val="21"/>
        </w:rPr>
        <w:t>15.2因不可抗力致使部分不能履行合同的（包括导致延期履行），根据不可抗力的影响，免除相应的责任，但本合同另有规定的除外。</w:t>
      </w:r>
    </w:p>
    <w:p>
      <w:pPr>
        <w:pStyle w:val="5"/>
        <w:spacing w:line="360" w:lineRule="auto"/>
        <w:ind w:firstLine="420" w:firstLineChars="200"/>
        <w:rPr>
          <w:rFonts w:hint="eastAsia" w:hAnsi="宋体" w:cs="宋体"/>
          <w:sz w:val="21"/>
          <w:szCs w:val="21"/>
        </w:rPr>
      </w:pPr>
      <w:r>
        <w:rPr>
          <w:rFonts w:hint="eastAsia" w:hAnsi="宋体" w:cs="宋体"/>
          <w:sz w:val="21"/>
          <w:szCs w:val="21"/>
        </w:rPr>
        <w:t>15.3合同一方延迟履行合同后发生不可抗力的，不能免除责任。</w:t>
      </w:r>
    </w:p>
    <w:p>
      <w:pPr>
        <w:pStyle w:val="5"/>
        <w:spacing w:line="360" w:lineRule="auto"/>
        <w:ind w:firstLine="420" w:firstLineChars="200"/>
        <w:rPr>
          <w:rFonts w:hint="eastAsia" w:hAnsi="宋体" w:cs="宋体"/>
          <w:sz w:val="21"/>
          <w:szCs w:val="21"/>
        </w:rPr>
      </w:pPr>
      <w:r>
        <w:rPr>
          <w:rFonts w:hint="eastAsia" w:hAnsi="宋体" w:cs="宋体"/>
          <w:sz w:val="21"/>
          <w:szCs w:val="21"/>
        </w:rPr>
        <w:t>15.4因发生不可抗力影响合同履行的，遭受不可抗力的一方须及时通知另一方，应在不可抗力事件消除后10日内书面通知甲方，并提交由公证机构出具的有关不可抗力事件发生证明，否则，不能免除相应责任。</w:t>
      </w:r>
    </w:p>
    <w:p>
      <w:pPr>
        <w:pStyle w:val="5"/>
        <w:spacing w:line="360" w:lineRule="auto"/>
        <w:ind w:firstLine="420" w:firstLineChars="200"/>
        <w:rPr>
          <w:rFonts w:hint="eastAsia" w:hAnsi="宋体" w:cs="宋体"/>
          <w:sz w:val="21"/>
          <w:szCs w:val="21"/>
        </w:rPr>
      </w:pPr>
      <w:r>
        <w:rPr>
          <w:rFonts w:hint="eastAsia" w:hAnsi="宋体" w:cs="宋体"/>
          <w:sz w:val="21"/>
          <w:szCs w:val="21"/>
        </w:rPr>
        <w:t>15.5本合同所称不可抗力指不可预见、不能避免并不能克服的客观情况，不可抗力包括战争、地震、动乱、空中飞行物体坠落或其他非甲方或乙方责任造成的爆炸、火灾等社会事件或自然事件。</w:t>
      </w:r>
    </w:p>
    <w:p>
      <w:pPr>
        <w:pStyle w:val="5"/>
        <w:spacing w:line="360" w:lineRule="auto"/>
        <w:rPr>
          <w:rFonts w:hint="eastAsia" w:hAnsi="宋体" w:cs="宋体"/>
          <w:b/>
          <w:bCs/>
          <w:sz w:val="21"/>
          <w:szCs w:val="21"/>
        </w:rPr>
      </w:pPr>
      <w:r>
        <w:rPr>
          <w:rFonts w:hint="eastAsia" w:hAnsi="宋体" w:cs="宋体"/>
          <w:b/>
          <w:bCs/>
          <w:sz w:val="21"/>
          <w:szCs w:val="21"/>
        </w:rPr>
        <w:t>十六、与本合同不可分割附件</w:t>
      </w:r>
    </w:p>
    <w:p>
      <w:pPr>
        <w:pStyle w:val="5"/>
        <w:spacing w:line="360" w:lineRule="auto"/>
        <w:ind w:firstLine="420" w:firstLineChars="200"/>
        <w:rPr>
          <w:rFonts w:hint="eastAsia" w:hAnsi="宋体" w:cs="宋体"/>
          <w:sz w:val="21"/>
          <w:szCs w:val="21"/>
        </w:rPr>
      </w:pPr>
      <w:r>
        <w:rPr>
          <w:rFonts w:hint="eastAsia" w:hAnsi="宋体" w:cs="宋体"/>
          <w:sz w:val="21"/>
          <w:szCs w:val="21"/>
        </w:rPr>
        <w:t>16.1 合同技术附件</w:t>
      </w:r>
    </w:p>
    <w:p>
      <w:pPr>
        <w:pStyle w:val="5"/>
        <w:spacing w:line="360" w:lineRule="auto"/>
        <w:ind w:firstLine="420" w:firstLineChars="200"/>
        <w:rPr>
          <w:rFonts w:hint="eastAsia" w:hAnsi="宋体" w:cs="宋体"/>
          <w:sz w:val="21"/>
          <w:szCs w:val="21"/>
        </w:rPr>
      </w:pPr>
      <w:r>
        <w:rPr>
          <w:rFonts w:hint="eastAsia" w:hAnsi="宋体" w:cs="宋体"/>
          <w:sz w:val="21"/>
          <w:szCs w:val="21"/>
        </w:rPr>
        <w:t>16.2 营业执照复印件</w:t>
      </w:r>
    </w:p>
    <w:p>
      <w:pPr>
        <w:pStyle w:val="5"/>
        <w:spacing w:line="360" w:lineRule="auto"/>
        <w:ind w:firstLine="420" w:firstLineChars="200"/>
        <w:rPr>
          <w:rFonts w:hint="eastAsia" w:hAnsi="宋体" w:cs="宋体"/>
          <w:sz w:val="21"/>
          <w:szCs w:val="21"/>
        </w:rPr>
      </w:pPr>
      <w:r>
        <w:rPr>
          <w:rFonts w:hint="eastAsia" w:hAnsi="宋体" w:cs="宋体"/>
          <w:sz w:val="21"/>
          <w:szCs w:val="21"/>
        </w:rPr>
        <w:t>16.3 图纸</w:t>
      </w:r>
    </w:p>
    <w:p>
      <w:pPr>
        <w:pStyle w:val="5"/>
        <w:spacing w:line="360" w:lineRule="auto"/>
        <w:rPr>
          <w:rFonts w:hint="eastAsia" w:hAnsi="宋体" w:cs="宋体"/>
          <w:b/>
          <w:sz w:val="21"/>
          <w:szCs w:val="21"/>
        </w:rPr>
      </w:pPr>
      <w:r>
        <w:rPr>
          <w:rFonts w:hint="eastAsia" w:hAnsi="宋体" w:cs="宋体"/>
          <w:b/>
          <w:bCs/>
          <w:sz w:val="21"/>
          <w:szCs w:val="21"/>
        </w:rPr>
        <w:t>十七、生效：</w:t>
      </w:r>
      <w:r>
        <w:rPr>
          <w:rFonts w:hint="eastAsia" w:hAnsi="宋体" w:cs="宋体"/>
          <w:b/>
          <w:sz w:val="21"/>
          <w:szCs w:val="21"/>
        </w:rPr>
        <w:t>本合同自双方签字盖章之日起成立,并依法生效。</w:t>
      </w:r>
    </w:p>
    <w:p>
      <w:pPr>
        <w:spacing w:line="360" w:lineRule="auto"/>
        <w:rPr>
          <w:rFonts w:hint="eastAsia" w:ascii="宋体" w:hAnsi="宋体" w:cs="宋体"/>
          <w:b/>
          <w:bCs/>
          <w:sz w:val="21"/>
          <w:szCs w:val="21"/>
        </w:rPr>
      </w:pPr>
      <w:r>
        <w:rPr>
          <w:rFonts w:hint="eastAsia" w:ascii="宋体" w:hAnsi="宋体" w:cs="宋体"/>
          <w:b/>
          <w:sz w:val="21"/>
          <w:szCs w:val="21"/>
        </w:rPr>
        <w:t>十八、</w:t>
      </w:r>
      <w:r>
        <w:rPr>
          <w:rFonts w:hint="eastAsia" w:ascii="宋体" w:hAnsi="宋体" w:cs="宋体"/>
          <w:b/>
          <w:bCs/>
          <w:sz w:val="21"/>
          <w:szCs w:val="21"/>
        </w:rPr>
        <w:t>本合同一式</w:t>
      </w:r>
      <w:r>
        <w:rPr>
          <w:rFonts w:hint="eastAsia" w:ascii="宋体" w:hAnsi="宋体" w:cs="宋体"/>
          <w:b/>
          <w:bCs/>
          <w:sz w:val="21"/>
          <w:szCs w:val="21"/>
          <w:u w:val="single"/>
        </w:rPr>
        <w:t xml:space="preserve"> 陆 </w:t>
      </w:r>
      <w:r>
        <w:rPr>
          <w:rFonts w:hint="eastAsia" w:ascii="宋体" w:hAnsi="宋体" w:cs="宋体"/>
          <w:b/>
          <w:bCs/>
          <w:sz w:val="21"/>
          <w:szCs w:val="21"/>
        </w:rPr>
        <w:t>份，甲方执</w:t>
      </w:r>
      <w:r>
        <w:rPr>
          <w:rFonts w:hint="eastAsia" w:ascii="宋体" w:hAnsi="宋体" w:cs="宋体"/>
          <w:b/>
          <w:bCs/>
          <w:sz w:val="21"/>
          <w:szCs w:val="21"/>
          <w:u w:val="single"/>
        </w:rPr>
        <w:t xml:space="preserve"> 肆 </w:t>
      </w:r>
      <w:r>
        <w:rPr>
          <w:rFonts w:hint="eastAsia" w:ascii="宋体" w:hAnsi="宋体" w:cs="宋体"/>
          <w:b/>
          <w:bCs/>
          <w:sz w:val="21"/>
          <w:szCs w:val="21"/>
        </w:rPr>
        <w:t>份，乙方执</w:t>
      </w:r>
      <w:r>
        <w:rPr>
          <w:rFonts w:hint="eastAsia" w:ascii="宋体" w:hAnsi="宋体" w:cs="宋体"/>
          <w:b/>
          <w:bCs/>
          <w:sz w:val="21"/>
          <w:szCs w:val="21"/>
          <w:u w:val="single"/>
        </w:rPr>
        <w:t xml:space="preserve"> 贰  </w:t>
      </w:r>
      <w:r>
        <w:rPr>
          <w:rFonts w:hint="eastAsia" w:ascii="宋体" w:hAnsi="宋体" w:cs="宋体"/>
          <w:b/>
          <w:bCs/>
          <w:sz w:val="21"/>
          <w:szCs w:val="21"/>
        </w:rPr>
        <w:t>份。本合同附件系本合同的有效组成部分，与本合同具有同等效力。</w:t>
      </w:r>
    </w:p>
    <w:p>
      <w:pPr>
        <w:pStyle w:val="5"/>
        <w:spacing w:line="360" w:lineRule="auto"/>
        <w:rPr>
          <w:rFonts w:hint="eastAsia" w:hAnsi="宋体" w:cs="宋体"/>
          <w:b/>
          <w:bCs/>
          <w:sz w:val="21"/>
          <w:szCs w:val="21"/>
        </w:rPr>
      </w:pPr>
    </w:p>
    <w:p>
      <w:pPr>
        <w:spacing w:line="360" w:lineRule="auto"/>
        <w:ind w:left="7308" w:hanging="5481" w:hangingChars="2600"/>
        <w:rPr>
          <w:rFonts w:hint="eastAsia" w:ascii="宋体" w:hAnsi="宋体" w:cs="宋体"/>
          <w:b/>
          <w:bCs/>
          <w:sz w:val="21"/>
          <w:szCs w:val="21"/>
        </w:rPr>
      </w:pPr>
      <w:r>
        <w:rPr>
          <w:rFonts w:hint="eastAsia" w:ascii="宋体" w:hAnsi="宋体" w:cs="宋体"/>
          <w:b/>
          <w:bCs/>
          <w:sz w:val="21"/>
          <w:szCs w:val="21"/>
        </w:rPr>
        <w:t xml:space="preserve">甲方（盖章）：陕西省戏曲研究院        乙方（盖章）： </w:t>
      </w:r>
    </w:p>
    <w:p>
      <w:pPr>
        <w:spacing w:line="360" w:lineRule="auto"/>
        <w:rPr>
          <w:rFonts w:hint="eastAsia" w:ascii="宋体" w:hAnsi="宋体" w:cs="宋体"/>
          <w:b/>
          <w:bCs/>
          <w:sz w:val="21"/>
          <w:szCs w:val="21"/>
        </w:rPr>
      </w:pPr>
      <w:r>
        <w:rPr>
          <w:rFonts w:hint="eastAsia" w:ascii="宋体" w:hAnsi="宋体" w:cs="宋体"/>
          <w:b/>
          <w:bCs/>
          <w:sz w:val="21"/>
          <w:szCs w:val="21"/>
        </w:rPr>
        <w:t>法定代表人（签字）：                  法定代表人（签字）：</w:t>
      </w:r>
    </w:p>
    <w:p>
      <w:pPr>
        <w:spacing w:line="360" w:lineRule="auto"/>
        <w:rPr>
          <w:rFonts w:hint="eastAsia" w:ascii="宋体" w:hAnsi="宋体" w:cs="宋体"/>
          <w:b/>
          <w:bCs/>
          <w:sz w:val="21"/>
          <w:szCs w:val="21"/>
        </w:rPr>
      </w:pPr>
      <w:r>
        <w:rPr>
          <w:rFonts w:hint="eastAsia" w:ascii="宋体" w:hAnsi="宋体" w:cs="宋体"/>
          <w:b/>
          <w:bCs/>
          <w:sz w:val="21"/>
          <w:szCs w:val="21"/>
        </w:rPr>
        <w:t>或委托代理人（签字）：                或委托代理人（签字）：</w:t>
      </w:r>
    </w:p>
    <w:p>
      <w:pPr>
        <w:spacing w:line="360" w:lineRule="auto"/>
        <w:rPr>
          <w:rFonts w:hint="eastAsia" w:ascii="宋体" w:hAnsi="宋体" w:cs="宋体"/>
          <w:b/>
          <w:bCs/>
          <w:sz w:val="21"/>
          <w:szCs w:val="21"/>
        </w:rPr>
      </w:pPr>
      <w:r>
        <w:rPr>
          <w:rFonts w:hint="eastAsia" w:ascii="宋体" w:hAnsi="宋体" w:cs="宋体"/>
          <w:b/>
          <w:bCs/>
          <w:sz w:val="21"/>
          <w:szCs w:val="21"/>
        </w:rPr>
        <w:t>电  话：                              电  话：</w:t>
      </w:r>
    </w:p>
    <w:p>
      <w:pPr>
        <w:spacing w:line="360" w:lineRule="auto"/>
        <w:rPr>
          <w:rFonts w:hint="eastAsia" w:ascii="宋体" w:hAnsi="宋体" w:cs="宋体"/>
          <w:b/>
          <w:bCs/>
          <w:sz w:val="21"/>
          <w:szCs w:val="21"/>
        </w:rPr>
      </w:pPr>
      <w:r>
        <w:rPr>
          <w:rFonts w:hint="eastAsia" w:ascii="宋体" w:hAnsi="宋体" w:cs="宋体"/>
          <w:b/>
          <w:bCs/>
          <w:sz w:val="21"/>
          <w:szCs w:val="21"/>
        </w:rPr>
        <w:t xml:space="preserve">开户银行：工行西安南关支行            开户银行： </w:t>
      </w:r>
    </w:p>
    <w:p>
      <w:pPr>
        <w:spacing w:line="360" w:lineRule="auto"/>
        <w:rPr>
          <w:rFonts w:hint="eastAsia" w:ascii="宋体" w:hAnsi="宋体" w:cs="宋体"/>
          <w:b/>
          <w:bCs/>
          <w:sz w:val="21"/>
          <w:szCs w:val="21"/>
        </w:rPr>
      </w:pPr>
      <w:r>
        <w:rPr>
          <w:rFonts w:hint="eastAsia" w:ascii="宋体" w:hAnsi="宋体" w:cs="宋体"/>
          <w:b/>
          <w:bCs/>
          <w:sz w:val="21"/>
          <w:szCs w:val="21"/>
        </w:rPr>
        <w:t>帐  号：3700021509088200838           帐  号：</w:t>
      </w:r>
    </w:p>
    <w:p>
      <w:pPr>
        <w:spacing w:line="360" w:lineRule="auto"/>
        <w:rPr>
          <w:rFonts w:hint="eastAsia" w:ascii="宋体" w:hAnsi="宋体" w:cs="宋体"/>
          <w:b/>
          <w:bCs/>
          <w:sz w:val="21"/>
          <w:szCs w:val="21"/>
        </w:rPr>
      </w:pPr>
      <w:r>
        <w:rPr>
          <w:rFonts w:hint="eastAsia" w:ascii="宋体" w:hAnsi="宋体" w:cs="宋体"/>
          <w:b/>
          <w:bCs/>
          <w:sz w:val="21"/>
          <w:szCs w:val="21"/>
        </w:rPr>
        <w:t>地  址：文艺北路133号                地  址：</w:t>
      </w:r>
    </w:p>
    <w:p>
      <w:pPr>
        <w:spacing w:line="360" w:lineRule="auto"/>
        <w:ind w:left="7027" w:hanging="5271" w:hangingChars="2500"/>
        <w:rPr>
          <w:rFonts w:hint="eastAsia" w:ascii="新宋体" w:hAnsi="新宋体" w:eastAsia="新宋体"/>
          <w:b/>
          <w:bCs/>
          <w:sz w:val="21"/>
          <w:szCs w:val="21"/>
        </w:rPr>
      </w:pPr>
      <w:r>
        <w:rPr>
          <w:rFonts w:hint="eastAsia" w:ascii="宋体" w:hAnsi="宋体" w:cs="宋体"/>
          <w:b/>
          <w:bCs/>
          <w:sz w:val="21"/>
          <w:szCs w:val="21"/>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4254500</wp:posOffset>
                </wp:positionV>
                <wp:extent cx="114935" cy="19812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33985" cy="153670"/>
                        </a:xfrm>
                        <a:prstGeom prst="rect">
                          <a:avLst/>
                        </a:prstGeom>
                        <a:noFill/>
                        <a:ln>
                          <a:noFill/>
                        </a:ln>
                        <a:effectLst/>
                      </wps:spPr>
                      <wps:txbx>
                        <w:txbxContent>
                          <w:p/>
                        </w:txbxContent>
                      </wps:txbx>
                      <wps:bodyPr wrap="none" lIns="0" tIns="0" rIns="0" bIns="0" upright="1">
                        <a:spAutoFit/>
                      </wps:bodyPr>
                    </wps:wsp>
                  </a:graphicData>
                </a:graphic>
              </wp:anchor>
            </w:drawing>
          </mc:Choice>
          <mc:Fallback>
            <w:pict>
              <v:shape id="_x0000_s1026" o:spid="_x0000_s1026" o:spt="202" type="#_x0000_t202" style="position:absolute;left:0pt;margin-left:90pt;margin-top:335pt;height:15.6pt;width:9.05pt;mso-wrap-style:none;z-index:251659264;mso-width-relative:page;mso-height-relative:page;" filled="f" stroked="f" coordsize="21600,21600" o:gfxdata="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wLae3VAAAACwEAAA8AAAAAAAAAAQAgAAAA&#10;IgAAAGRycy9kb3ducmV2LnhtbFBLAQIUABQAAAAIAIdO4kDgKuXT1QEAAKcDAAAOAAAAAAAAAAEA&#10;IAAAACQBAABkcnMvZTJvRG9jLnhtbFBLBQYAAAAABgAGAFkBAABrBQAAAAA=&#10;">
                <v:fill on="f" focussize="0,0"/>
                <v:stroke on="f"/>
                <v:imagedata o:title=""/>
                <o:lock v:ext="edit" aspectratio="f"/>
                <v:textbox inset="0mm,0mm,0mm,0mm" style="mso-fit-shape-to-text:t;">
                  <w:txbxContent>
                    <w:p/>
                  </w:txbxContent>
                </v:textbox>
              </v:shape>
            </w:pict>
          </mc:Fallback>
        </mc:AlternateContent>
      </w:r>
      <w:r>
        <w:rPr>
          <w:rFonts w:hint="eastAsia" w:ascii="宋体" w:hAnsi="宋体" w:cs="宋体"/>
          <w:b/>
          <w:bCs/>
          <w:sz w:val="21"/>
          <w:szCs w:val="21"/>
        </w:rPr>
        <w:t>日  期：                              日  期：</w:t>
      </w:r>
    </w:p>
    <w:p>
      <w:r>
        <w:br w:type="page"/>
      </w:r>
    </w:p>
    <w:p>
      <w:pPr>
        <w:pStyle w:val="2"/>
        <w:bidi w:val="0"/>
        <w:rPr>
          <w:rFonts w:hint="default"/>
          <w:sz w:val="32"/>
          <w:szCs w:val="22"/>
          <w:lang w:val="en-US" w:eastAsia="zh-CN"/>
        </w:rPr>
      </w:pPr>
      <w:r>
        <w:rPr>
          <w:rFonts w:hint="eastAsia"/>
          <w:sz w:val="32"/>
          <w:szCs w:val="22"/>
          <w:lang w:val="en-US" w:eastAsia="zh-CN"/>
        </w:rPr>
        <w:t>采购包2合同文本</w:t>
      </w:r>
    </w:p>
    <w:p>
      <w:pPr>
        <w:bidi w:val="0"/>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r>
        <w:rPr>
          <w:rFonts w:hint="eastAsia" w:ascii="宋体" w:hAnsi="宋体" w:cs="宋体"/>
          <w:b/>
          <w:bCs/>
          <w:sz w:val="52"/>
          <w:szCs w:val="52"/>
        </w:rPr>
        <w:t>陕西省戏曲研究院</w:t>
      </w:r>
    </w:p>
    <w:p>
      <w:pPr>
        <w:spacing w:line="360" w:lineRule="auto"/>
        <w:jc w:val="center"/>
        <w:rPr>
          <w:rFonts w:ascii="宋体" w:hAnsi="宋体" w:cs="宋体"/>
          <w:sz w:val="28"/>
          <w:szCs w:val="28"/>
        </w:rPr>
      </w:pPr>
      <w:r>
        <w:rPr>
          <w:rFonts w:hint="eastAsia" w:ascii="宋体" w:hAnsi="宋体" w:cs="宋体"/>
          <w:b/>
          <w:bCs/>
          <w:sz w:val="52"/>
          <w:szCs w:val="52"/>
          <w:u w:val="single"/>
        </w:rPr>
        <w:t>制景业务综合楼钢结构及土建项目</w:t>
      </w:r>
    </w:p>
    <w:p>
      <w:pPr>
        <w:spacing w:line="360" w:lineRule="auto"/>
        <w:ind w:firstLine="573"/>
        <w:jc w:val="center"/>
        <w:rPr>
          <w:rFonts w:ascii="宋体" w:hAnsi="宋体" w:cs="宋体"/>
          <w:sz w:val="24"/>
        </w:rPr>
      </w:pPr>
    </w:p>
    <w:p>
      <w:pPr>
        <w:spacing w:line="480" w:lineRule="exact"/>
        <w:ind w:firstLine="573"/>
        <w:jc w:val="center"/>
        <w:rPr>
          <w:rFonts w:ascii="宋体" w:hAnsi="宋体" w:cs="宋体"/>
          <w:sz w:val="24"/>
        </w:rPr>
      </w:pPr>
    </w:p>
    <w:p>
      <w:pPr>
        <w:spacing w:line="360" w:lineRule="auto"/>
        <w:ind w:firstLine="573"/>
        <w:jc w:val="center"/>
        <w:rPr>
          <w:rFonts w:ascii="宋体" w:hAnsi="宋体" w:cs="宋体"/>
          <w:sz w:val="36"/>
          <w:szCs w:val="36"/>
        </w:rPr>
      </w:pPr>
      <w:r>
        <w:rPr>
          <w:rFonts w:hint="eastAsia" w:ascii="宋体" w:hAnsi="宋体" w:cs="宋体"/>
          <w:sz w:val="72"/>
          <w:szCs w:val="72"/>
        </w:rPr>
        <w:t>合同</w:t>
      </w:r>
    </w:p>
    <w:p>
      <w:pPr>
        <w:spacing w:line="480" w:lineRule="exact"/>
        <w:ind w:firstLine="573"/>
        <w:rPr>
          <w:rFonts w:ascii="宋体" w:hAnsi="宋体" w:cs="宋体"/>
          <w:sz w:val="24"/>
        </w:rPr>
      </w:pPr>
    </w:p>
    <w:p>
      <w:pPr>
        <w:spacing w:line="480" w:lineRule="exact"/>
        <w:ind w:firstLine="573"/>
        <w:rPr>
          <w:rFonts w:ascii="宋体" w:hAnsi="宋体" w:cs="宋体"/>
          <w:sz w:val="24"/>
        </w:rPr>
      </w:pPr>
    </w:p>
    <w:p>
      <w:pPr>
        <w:spacing w:line="480" w:lineRule="exact"/>
        <w:rPr>
          <w:rFonts w:ascii="宋体" w:hAnsi="宋体" w:cs="宋体"/>
          <w:sz w:val="24"/>
        </w:rPr>
      </w:pPr>
    </w:p>
    <w:p>
      <w:pPr>
        <w:pStyle w:val="3"/>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pStyle w:val="3"/>
      </w:pPr>
    </w:p>
    <w:p>
      <w:pPr>
        <w:spacing w:line="360" w:lineRule="auto"/>
        <w:ind w:firstLine="640" w:firstLineChars="200"/>
        <w:rPr>
          <w:rFonts w:ascii="宋体" w:hAnsi="宋体" w:cs="宋体"/>
          <w:sz w:val="32"/>
          <w:szCs w:val="32"/>
          <w:u w:val="single"/>
        </w:rPr>
      </w:pPr>
      <w:r>
        <w:rPr>
          <w:rFonts w:hint="eastAsia" w:ascii="宋体" w:hAnsi="宋体" w:cs="宋体"/>
          <w:sz w:val="32"/>
          <w:szCs w:val="32"/>
        </w:rPr>
        <w:t>发包人（甲方）：</w:t>
      </w:r>
      <w:r>
        <w:rPr>
          <w:rFonts w:hint="eastAsia" w:ascii="宋体" w:hAnsi="宋体" w:cs="宋体"/>
          <w:sz w:val="32"/>
          <w:szCs w:val="32"/>
          <w:u w:val="single"/>
        </w:rPr>
        <w:t xml:space="preserve">陕西省戏曲研究院  </w:t>
      </w:r>
    </w:p>
    <w:p>
      <w:pPr>
        <w:spacing w:line="360" w:lineRule="auto"/>
        <w:ind w:firstLine="640" w:firstLineChars="200"/>
        <w:rPr>
          <w:rFonts w:ascii="宋体" w:hAnsi="宋体" w:cs="宋体"/>
          <w:sz w:val="32"/>
          <w:szCs w:val="32"/>
          <w:u w:val="single"/>
        </w:rPr>
      </w:pPr>
      <w:r>
        <w:rPr>
          <w:rFonts w:hint="eastAsia" w:ascii="宋体" w:hAnsi="宋体" w:cs="宋体"/>
          <w:sz w:val="32"/>
          <w:szCs w:val="32"/>
        </w:rPr>
        <w:t>承包人（乙方）：</w:t>
      </w:r>
      <w:r>
        <w:rPr>
          <w:rFonts w:hint="eastAsia" w:ascii="宋体" w:hAnsi="宋体" w:cs="宋体"/>
          <w:sz w:val="32"/>
          <w:szCs w:val="32"/>
          <w:u w:val="single"/>
          <w:lang w:val="zh-TW"/>
        </w:rPr>
        <w:t xml:space="preserve">                  </w:t>
      </w:r>
    </w:p>
    <w:p>
      <w:pPr>
        <w:spacing w:line="360" w:lineRule="auto"/>
        <w:ind w:firstLine="640" w:firstLineChars="200"/>
        <w:rPr>
          <w:rFonts w:ascii="宋体" w:hAnsi="宋体" w:cs="宋体"/>
          <w:sz w:val="32"/>
          <w:szCs w:val="32"/>
          <w:u w:val="single"/>
        </w:rPr>
      </w:pPr>
      <w:r>
        <w:rPr>
          <w:rFonts w:hint="eastAsia" w:ascii="宋体" w:hAnsi="宋体" w:cs="宋体"/>
          <w:sz w:val="32"/>
          <w:szCs w:val="32"/>
        </w:rPr>
        <w:t>签订时间：</w:t>
      </w:r>
      <w:r>
        <w:rPr>
          <w:rFonts w:hint="eastAsia" w:ascii="宋体" w:hAnsi="宋体" w:cs="宋体"/>
          <w:sz w:val="32"/>
          <w:szCs w:val="32"/>
          <w:u w:val="single"/>
          <w:lang w:val="en-US" w:eastAsia="zh-CN"/>
        </w:rPr>
        <w:t xml:space="preserve">    </w:t>
      </w:r>
      <w:r>
        <w:rPr>
          <w:rFonts w:hint="eastAsia" w:ascii="宋体" w:hAnsi="宋体" w:cs="宋体"/>
          <w:sz w:val="32"/>
          <w:szCs w:val="32"/>
          <w:u w:val="single"/>
        </w:rPr>
        <w:t>年   月   日</w:t>
      </w:r>
    </w:p>
    <w:p>
      <w:pPr>
        <w:spacing w:line="360" w:lineRule="auto"/>
        <w:ind w:firstLine="640" w:firstLineChars="200"/>
        <w:rPr>
          <w:rFonts w:ascii="宋体" w:hAnsi="宋体" w:cs="宋体"/>
          <w:sz w:val="32"/>
          <w:szCs w:val="32"/>
          <w:u w:val="single"/>
        </w:rPr>
      </w:pPr>
      <w:r>
        <w:rPr>
          <w:rFonts w:hint="eastAsia" w:ascii="宋体" w:hAnsi="宋体" w:cs="宋体"/>
          <w:sz w:val="32"/>
          <w:szCs w:val="32"/>
        </w:rPr>
        <w:t>签订地点：</w:t>
      </w:r>
      <w:r>
        <w:rPr>
          <w:rFonts w:hint="eastAsia" w:ascii="宋体" w:hAnsi="宋体" w:cs="宋体"/>
          <w:sz w:val="32"/>
          <w:szCs w:val="32"/>
          <w:u w:val="single"/>
        </w:rPr>
        <w:t xml:space="preserve">                        </w:t>
      </w:r>
    </w:p>
    <w:p>
      <w:pPr>
        <w:spacing w:line="360" w:lineRule="auto"/>
        <w:ind w:firstLine="420" w:firstLineChars="175"/>
        <w:rPr>
          <w:rFonts w:ascii="宋体" w:hAnsi="宋体" w:cs="宋体"/>
          <w:sz w:val="24"/>
        </w:rPr>
      </w:pPr>
      <w:r>
        <w:rPr>
          <w:rFonts w:hint="eastAsia" w:ascii="宋体" w:hAnsi="宋体" w:cs="宋体"/>
          <w:sz w:val="24"/>
        </w:rPr>
        <w:br w:type="page"/>
      </w:r>
    </w:p>
    <w:p>
      <w:pPr>
        <w:spacing w:line="360" w:lineRule="auto"/>
        <w:ind w:firstLine="632" w:firstLineChars="175"/>
        <w:jc w:val="center"/>
        <w:rPr>
          <w:rFonts w:ascii="宋体" w:hAnsi="宋体" w:cs="宋体"/>
          <w:b/>
          <w:bCs/>
          <w:sz w:val="36"/>
          <w:szCs w:val="32"/>
        </w:rPr>
      </w:pPr>
      <w:r>
        <w:rPr>
          <w:rFonts w:hint="eastAsia" w:ascii="宋体" w:hAnsi="宋体" w:cs="宋体"/>
          <w:b/>
          <w:bCs/>
          <w:sz w:val="36"/>
          <w:szCs w:val="32"/>
        </w:rPr>
        <w:t>制景业务综合楼钢结构及土建项目合同</w:t>
      </w:r>
    </w:p>
    <w:p>
      <w:pPr>
        <w:spacing w:line="360" w:lineRule="auto"/>
        <w:ind w:firstLine="367" w:firstLineChars="175"/>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发包人(全称)：</w:t>
      </w:r>
      <w:r>
        <w:rPr>
          <w:rFonts w:hint="eastAsia" w:ascii="宋体" w:hAnsi="宋体" w:cs="宋体"/>
          <w:szCs w:val="21"/>
          <w:u w:val="single"/>
        </w:rPr>
        <w:t xml:space="preserve">陕西省戏曲研究院  </w:t>
      </w:r>
      <w:r>
        <w:rPr>
          <w:rFonts w:hint="eastAsia" w:ascii="宋体" w:hAnsi="宋体" w:cs="宋体"/>
          <w:szCs w:val="21"/>
        </w:rPr>
        <w:t>（以下简称“甲方”）</w:t>
      </w:r>
    </w:p>
    <w:p>
      <w:pPr>
        <w:spacing w:line="360" w:lineRule="auto"/>
        <w:ind w:firstLine="420" w:firstLineChars="200"/>
        <w:rPr>
          <w:rFonts w:ascii="宋体" w:hAnsi="宋体" w:cs="宋体"/>
          <w:szCs w:val="21"/>
        </w:rPr>
      </w:pPr>
      <w:r>
        <w:rPr>
          <w:rFonts w:hint="eastAsia" w:ascii="宋体" w:hAnsi="宋体" w:cs="宋体"/>
          <w:szCs w:val="21"/>
        </w:rPr>
        <w:t>承包人(全称)：</w:t>
      </w:r>
      <w:r>
        <w:rPr>
          <w:rFonts w:hint="eastAsia" w:ascii="宋体" w:hAnsi="宋体" w:cs="宋体"/>
          <w:szCs w:val="21"/>
          <w:u w:val="single"/>
          <w:lang w:val="zh-TW"/>
        </w:rPr>
        <w:t xml:space="preserve">                  </w:t>
      </w:r>
      <w:r>
        <w:rPr>
          <w:rFonts w:hint="eastAsia" w:ascii="宋体" w:hAnsi="宋体" w:cs="宋体"/>
          <w:szCs w:val="21"/>
        </w:rPr>
        <w:t>（以下简称“乙方”）</w:t>
      </w:r>
    </w:p>
    <w:p>
      <w:pPr>
        <w:spacing w:line="480" w:lineRule="exact"/>
        <w:ind w:firstLine="573"/>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根据《中华人民共和国民法典》、《中华人民共和国建筑法》及其他有关法律、行政法规，结合本项目的具体情况，经甲、乙双方协商一致签订本合同，以共同遵守。</w:t>
      </w:r>
      <w:bookmarkStart w:id="0" w:name="_Toc195584408"/>
      <w:bookmarkStart w:id="1" w:name="_Toc170706081"/>
    </w:p>
    <w:p>
      <w:pPr>
        <w:snapToGrid w:val="0"/>
        <w:spacing w:line="360" w:lineRule="auto"/>
        <w:ind w:firstLine="422" w:firstLineChars="200"/>
        <w:rPr>
          <w:rFonts w:ascii="宋体" w:hAnsi="宋体" w:cs="宋体"/>
          <w:szCs w:val="21"/>
        </w:rPr>
      </w:pPr>
      <w:r>
        <w:rPr>
          <w:rFonts w:hint="eastAsia" w:ascii="宋体" w:hAnsi="宋体" w:cs="宋体"/>
          <w:b/>
          <w:bCs/>
          <w:szCs w:val="21"/>
        </w:rPr>
        <w:t>第一条 项目概况</w:t>
      </w:r>
      <w:bookmarkEnd w:id="0"/>
      <w:bookmarkEnd w:id="1"/>
    </w:p>
    <w:p>
      <w:pPr>
        <w:spacing w:line="360" w:lineRule="auto"/>
        <w:ind w:firstLine="420" w:firstLineChars="200"/>
        <w:rPr>
          <w:rFonts w:ascii="宋体" w:hAnsi="宋体" w:cs="宋体"/>
          <w:szCs w:val="21"/>
        </w:rPr>
      </w:pPr>
      <w:r>
        <w:rPr>
          <w:rFonts w:hint="eastAsia" w:ascii="宋体" w:hAnsi="宋体" w:cs="宋体"/>
          <w:szCs w:val="21"/>
        </w:rPr>
        <w:t>1.1项目名称：</w:t>
      </w:r>
      <w:r>
        <w:rPr>
          <w:rFonts w:hint="eastAsia" w:ascii="宋体" w:hAnsi="宋体" w:cs="宋体"/>
          <w:szCs w:val="21"/>
          <w:u w:val="single"/>
        </w:rPr>
        <w:t>制景业务综合楼钢结构及土建项目</w:t>
      </w:r>
    </w:p>
    <w:p>
      <w:pPr>
        <w:tabs>
          <w:tab w:val="left" w:pos="1080"/>
        </w:tabs>
        <w:snapToGrid w:val="0"/>
        <w:spacing w:line="360" w:lineRule="auto"/>
        <w:ind w:firstLine="420" w:firstLineChars="200"/>
        <w:contextualSpacing/>
        <w:rPr>
          <w:rFonts w:ascii="宋体" w:hAnsi="宋体" w:cs="宋体"/>
          <w:szCs w:val="21"/>
          <w:u w:val="single"/>
        </w:rPr>
      </w:pPr>
      <w:r>
        <w:rPr>
          <w:rFonts w:hint="eastAsia" w:ascii="宋体" w:hAnsi="宋体" w:cs="宋体"/>
          <w:szCs w:val="21"/>
        </w:rPr>
        <w:t>1.2地点：</w:t>
      </w:r>
      <w:r>
        <w:rPr>
          <w:rFonts w:hint="eastAsia" w:ascii="宋体" w:hAnsi="宋体" w:cs="宋体"/>
          <w:szCs w:val="21"/>
          <w:u w:val="single"/>
          <w:lang w:val="zh-TW"/>
        </w:rPr>
        <w:t xml:space="preserve">  陕西省戏曲研究院南院  </w:t>
      </w:r>
    </w:p>
    <w:p>
      <w:pPr>
        <w:tabs>
          <w:tab w:val="left" w:pos="1080"/>
        </w:tabs>
        <w:snapToGrid w:val="0"/>
        <w:spacing w:line="360" w:lineRule="auto"/>
        <w:ind w:firstLine="420" w:firstLineChars="200"/>
        <w:contextualSpacing/>
        <w:rPr>
          <w:rFonts w:ascii="宋体" w:hAnsi="宋体" w:cs="宋体"/>
          <w:szCs w:val="21"/>
          <w:u w:val="single"/>
        </w:rPr>
      </w:pPr>
      <w:r>
        <w:rPr>
          <w:rFonts w:hint="eastAsia" w:ascii="宋体" w:hAnsi="宋体" w:cs="宋体"/>
          <w:szCs w:val="21"/>
        </w:rPr>
        <w:t>1.3内容：</w:t>
      </w:r>
      <w:bookmarkStart w:id="2" w:name="_Toc195584409"/>
      <w:bookmarkStart w:id="3" w:name="_Toc170706082"/>
      <w:r>
        <w:rPr>
          <w:rFonts w:hint="eastAsia" w:ascii="宋体" w:hAnsi="宋体" w:cs="宋体"/>
          <w:szCs w:val="21"/>
          <w:u w:val="single"/>
        </w:rPr>
        <w:t>详见附件</w:t>
      </w:r>
    </w:p>
    <w:p>
      <w:pPr>
        <w:tabs>
          <w:tab w:val="left" w:pos="1080"/>
        </w:tabs>
        <w:snapToGrid w:val="0"/>
        <w:spacing w:line="360" w:lineRule="auto"/>
        <w:ind w:firstLine="422" w:firstLineChars="200"/>
        <w:contextualSpacing/>
        <w:rPr>
          <w:rFonts w:ascii="宋体" w:hAnsi="宋体" w:cs="宋体"/>
          <w:b/>
          <w:bCs/>
          <w:szCs w:val="21"/>
        </w:rPr>
      </w:pPr>
      <w:r>
        <w:rPr>
          <w:rFonts w:hint="eastAsia" w:ascii="宋体" w:hAnsi="宋体" w:cs="宋体"/>
          <w:b/>
          <w:bCs/>
          <w:szCs w:val="21"/>
        </w:rPr>
        <w:t>第二条 承包范围及方式</w:t>
      </w:r>
      <w:bookmarkEnd w:id="2"/>
      <w:bookmarkEnd w:id="3"/>
    </w:p>
    <w:p>
      <w:pPr>
        <w:tabs>
          <w:tab w:val="left" w:pos="1080"/>
        </w:tabs>
        <w:snapToGrid w:val="0"/>
        <w:spacing w:line="360" w:lineRule="auto"/>
        <w:ind w:firstLine="420" w:firstLineChars="200"/>
        <w:contextualSpacing/>
        <w:rPr>
          <w:rFonts w:ascii="宋体" w:hAnsi="宋体" w:cs="宋体"/>
          <w:szCs w:val="21"/>
        </w:rPr>
      </w:pPr>
      <w:r>
        <w:rPr>
          <w:rFonts w:hint="eastAsia" w:ascii="宋体" w:hAnsi="宋体" w:cs="宋体"/>
          <w:szCs w:val="21"/>
        </w:rPr>
        <w:t>2.1承包范围：项目施工、竣工验收和最终交付等所有工作。</w:t>
      </w:r>
    </w:p>
    <w:p>
      <w:pPr>
        <w:snapToGrid w:val="0"/>
        <w:spacing w:line="360" w:lineRule="auto"/>
        <w:ind w:firstLine="420" w:firstLineChars="200"/>
        <w:contextualSpacing/>
        <w:rPr>
          <w:rFonts w:ascii="宋体" w:hAnsi="宋体" w:cs="宋体"/>
          <w:szCs w:val="21"/>
        </w:rPr>
      </w:pPr>
      <w:r>
        <w:rPr>
          <w:rFonts w:hint="eastAsia" w:ascii="宋体" w:hAnsi="宋体" w:cs="宋体"/>
          <w:szCs w:val="21"/>
        </w:rPr>
        <w:t>2.2承包方式：承包人包工包料。</w:t>
      </w:r>
      <w:bookmarkStart w:id="4" w:name="_Toc195584410"/>
      <w:bookmarkStart w:id="5" w:name="_Toc170706083"/>
    </w:p>
    <w:p>
      <w:pPr>
        <w:snapToGrid w:val="0"/>
        <w:spacing w:line="360" w:lineRule="auto"/>
        <w:ind w:firstLine="422" w:firstLineChars="200"/>
        <w:rPr>
          <w:rFonts w:ascii="宋体" w:hAnsi="宋体" w:cs="宋体"/>
          <w:b/>
          <w:bCs/>
          <w:szCs w:val="21"/>
        </w:rPr>
      </w:pPr>
      <w:r>
        <w:rPr>
          <w:rFonts w:hint="eastAsia" w:ascii="宋体" w:hAnsi="宋体" w:cs="宋体"/>
          <w:b/>
          <w:bCs/>
          <w:szCs w:val="21"/>
        </w:rPr>
        <w:t>第三条 合同工期</w:t>
      </w:r>
      <w:bookmarkEnd w:id="4"/>
      <w:bookmarkEnd w:id="5"/>
    </w:p>
    <w:p>
      <w:pPr>
        <w:snapToGrid w:val="0"/>
        <w:spacing w:line="360" w:lineRule="auto"/>
        <w:ind w:firstLine="420" w:firstLineChars="200"/>
        <w:rPr>
          <w:rFonts w:ascii="宋体" w:hAnsi="宋体" w:cs="宋体"/>
          <w:szCs w:val="21"/>
        </w:rPr>
      </w:pPr>
      <w:r>
        <w:rPr>
          <w:rFonts w:hint="eastAsia" w:ascii="宋体" w:hAnsi="宋体" w:cs="宋体"/>
          <w:szCs w:val="21"/>
        </w:rPr>
        <w:t>3.1工期：</w:t>
      </w:r>
      <w:r>
        <w:rPr>
          <w:rFonts w:hint="eastAsia" w:ascii="宋体" w:hAnsi="宋体" w:cs="宋体"/>
          <w:szCs w:val="21"/>
          <w:u w:val="single"/>
        </w:rPr>
        <w:t xml:space="preserve"> </w:t>
      </w:r>
      <w:r>
        <w:rPr>
          <w:rFonts w:hint="eastAsia" w:ascii="宋体" w:hAnsi="宋体" w:cs="宋体"/>
          <w:szCs w:val="21"/>
          <w:u w:val="single"/>
          <w:lang w:val="en-US" w:eastAsia="zh-CN"/>
        </w:rPr>
        <w:t>45</w:t>
      </w:r>
      <w:r>
        <w:rPr>
          <w:rFonts w:hint="eastAsia" w:ascii="宋体" w:hAnsi="宋体" w:cs="宋体"/>
          <w:szCs w:val="21"/>
        </w:rPr>
        <w:t>日历天。</w:t>
      </w:r>
    </w:p>
    <w:p>
      <w:pPr>
        <w:snapToGrid w:val="0"/>
        <w:spacing w:line="360" w:lineRule="auto"/>
        <w:ind w:firstLine="420" w:firstLineChars="200"/>
        <w:rPr>
          <w:rFonts w:ascii="宋体" w:hAnsi="宋体" w:cs="宋体"/>
          <w:szCs w:val="21"/>
        </w:rPr>
      </w:pPr>
      <w:r>
        <w:rPr>
          <w:rFonts w:hint="eastAsia" w:ascii="宋体" w:hAnsi="宋体" w:cs="宋体"/>
          <w:szCs w:val="21"/>
        </w:rPr>
        <w:t>3.2本合同约定的工程应于</w:t>
      </w:r>
      <w:r>
        <w:rPr>
          <w:rFonts w:hint="eastAsia" w:ascii="宋体" w:hAnsi="宋体" w:cs="宋体"/>
          <w:szCs w:val="21"/>
          <w:u w:val="single"/>
        </w:rPr>
        <w:t>20</w:t>
      </w:r>
      <w:r>
        <w:rPr>
          <w:rFonts w:hint="eastAsia" w:ascii="宋体" w:hAnsi="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日前完工。</w:t>
      </w:r>
    </w:p>
    <w:p>
      <w:pPr>
        <w:snapToGrid w:val="0"/>
        <w:spacing w:line="360" w:lineRule="auto"/>
        <w:ind w:firstLine="420" w:firstLineChars="200"/>
        <w:rPr>
          <w:rFonts w:ascii="宋体" w:hAnsi="宋体" w:cs="宋体"/>
          <w:szCs w:val="21"/>
        </w:rPr>
      </w:pPr>
      <w:r>
        <w:rPr>
          <w:rFonts w:hint="eastAsia" w:ascii="宋体" w:hAnsi="宋体" w:cs="宋体"/>
          <w:szCs w:val="21"/>
        </w:rPr>
        <w:t>3.3具体开工时间以甲方的书面通知为准。</w:t>
      </w:r>
      <w:bookmarkStart w:id="6" w:name="_Toc195584411"/>
      <w:bookmarkStart w:id="7" w:name="_Toc170706084"/>
    </w:p>
    <w:p>
      <w:pPr>
        <w:snapToGrid w:val="0"/>
        <w:spacing w:line="360" w:lineRule="auto"/>
        <w:ind w:firstLine="422" w:firstLineChars="200"/>
        <w:rPr>
          <w:rFonts w:ascii="宋体" w:hAnsi="宋体" w:cs="宋体"/>
          <w:b/>
          <w:bCs/>
          <w:szCs w:val="21"/>
        </w:rPr>
      </w:pPr>
      <w:r>
        <w:rPr>
          <w:rFonts w:hint="eastAsia" w:ascii="宋体" w:hAnsi="宋体" w:cs="宋体"/>
          <w:b/>
          <w:bCs/>
          <w:szCs w:val="21"/>
        </w:rPr>
        <w:t>第四条 图纸</w:t>
      </w:r>
      <w:bookmarkEnd w:id="6"/>
      <w:bookmarkEnd w:id="7"/>
    </w:p>
    <w:p>
      <w:pPr>
        <w:tabs>
          <w:tab w:val="left" w:pos="900"/>
        </w:tabs>
        <w:snapToGrid w:val="0"/>
        <w:spacing w:line="360" w:lineRule="auto"/>
        <w:ind w:firstLine="420" w:firstLineChars="200"/>
        <w:rPr>
          <w:rFonts w:ascii="宋体" w:hAnsi="宋体" w:cs="宋体"/>
          <w:szCs w:val="21"/>
        </w:rPr>
      </w:pPr>
      <w:r>
        <w:rPr>
          <w:rFonts w:hint="eastAsia" w:ascii="宋体" w:hAnsi="宋体" w:cs="宋体"/>
          <w:szCs w:val="21"/>
        </w:rPr>
        <w:t>4.1乙方应于</w:t>
      </w:r>
      <w:r>
        <w:rPr>
          <w:rFonts w:hint="eastAsia" w:ascii="宋体" w:hAnsi="宋体" w:cs="宋体"/>
          <w:szCs w:val="21"/>
          <w:u w:val="single"/>
        </w:rPr>
        <w:t>20</w:t>
      </w:r>
      <w:r>
        <w:rPr>
          <w:rFonts w:hint="eastAsia" w:ascii="宋体" w:hAnsi="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日前向甲方提供图纸。甲方需要增加图纸套数的，乙方应代为复制，复制费用由甲方承担。</w:t>
      </w:r>
    </w:p>
    <w:p>
      <w:pPr>
        <w:tabs>
          <w:tab w:val="left" w:pos="900"/>
        </w:tabs>
        <w:snapToGrid w:val="0"/>
        <w:spacing w:line="360" w:lineRule="auto"/>
        <w:ind w:firstLine="420" w:firstLineChars="200"/>
        <w:rPr>
          <w:rFonts w:ascii="宋体" w:hAnsi="宋体" w:cs="宋体"/>
          <w:szCs w:val="21"/>
        </w:rPr>
      </w:pPr>
      <w:r>
        <w:rPr>
          <w:rFonts w:hint="eastAsia" w:ascii="宋体" w:hAnsi="宋体" w:cs="宋体"/>
          <w:szCs w:val="21"/>
        </w:rPr>
        <w:t>4.2乙方应对图纸承担保密义务，未经甲方同意，不得复印或将图纸转给第三人。工程质量保修期满后，乙方应将全部图纸退还给甲方。</w:t>
      </w:r>
    </w:p>
    <w:p>
      <w:pPr>
        <w:tabs>
          <w:tab w:val="left" w:pos="900"/>
        </w:tabs>
        <w:snapToGrid w:val="0"/>
        <w:spacing w:line="360" w:lineRule="auto"/>
        <w:ind w:firstLine="420" w:firstLineChars="200"/>
        <w:rPr>
          <w:rFonts w:ascii="宋体" w:hAnsi="宋体" w:cs="宋体"/>
          <w:szCs w:val="21"/>
        </w:rPr>
      </w:pPr>
      <w:r>
        <w:rPr>
          <w:rFonts w:hint="eastAsia" w:ascii="宋体" w:hAnsi="宋体" w:cs="宋体"/>
          <w:szCs w:val="21"/>
        </w:rPr>
        <w:t>4.3乙方应在施工场地保留一套完整图纸，供甲方项目负责人、监理人员及其他有关人员进行工程检查时使用。</w:t>
      </w:r>
      <w:bookmarkStart w:id="8" w:name="_Toc195584413"/>
      <w:bookmarkEnd w:id="8"/>
      <w:bookmarkStart w:id="9" w:name="_Toc195584412"/>
      <w:bookmarkEnd w:id="9"/>
      <w:bookmarkStart w:id="10" w:name="_Toc195584414"/>
      <w:bookmarkEnd w:id="10"/>
      <w:bookmarkStart w:id="11" w:name="_Toc195584415"/>
      <w:bookmarkEnd w:id="11"/>
      <w:bookmarkStart w:id="12" w:name="_Toc170706086"/>
      <w:bookmarkStart w:id="13" w:name="_Toc195584416"/>
    </w:p>
    <w:p>
      <w:pPr>
        <w:tabs>
          <w:tab w:val="left" w:pos="900"/>
        </w:tabs>
        <w:snapToGrid w:val="0"/>
        <w:spacing w:line="360" w:lineRule="auto"/>
        <w:ind w:firstLine="422" w:firstLineChars="200"/>
        <w:rPr>
          <w:rFonts w:ascii="宋体" w:hAnsi="宋体" w:cs="宋体"/>
          <w:b/>
          <w:bCs/>
          <w:szCs w:val="21"/>
        </w:rPr>
      </w:pPr>
      <w:r>
        <w:rPr>
          <w:rFonts w:hint="eastAsia" w:ascii="宋体" w:hAnsi="宋体" w:cs="宋体"/>
          <w:b/>
          <w:bCs/>
          <w:szCs w:val="21"/>
        </w:rPr>
        <w:t>第五条 质量标准</w:t>
      </w:r>
      <w:bookmarkEnd w:id="12"/>
      <w:bookmarkEnd w:id="13"/>
    </w:p>
    <w:p>
      <w:pPr>
        <w:tabs>
          <w:tab w:val="left" w:pos="1080"/>
        </w:tabs>
        <w:snapToGrid w:val="0"/>
        <w:spacing w:line="360" w:lineRule="auto"/>
        <w:ind w:firstLine="420" w:firstLineChars="200"/>
        <w:rPr>
          <w:rFonts w:ascii="宋体" w:hAnsi="宋体" w:cs="宋体"/>
          <w:szCs w:val="21"/>
        </w:rPr>
      </w:pPr>
      <w:r>
        <w:rPr>
          <w:rFonts w:hint="eastAsia" w:ascii="宋体" w:hAnsi="宋体" w:cs="宋体"/>
          <w:szCs w:val="21"/>
        </w:rPr>
        <w:t>5.1质量要求</w:t>
      </w:r>
    </w:p>
    <w:p>
      <w:pPr>
        <w:tabs>
          <w:tab w:val="left" w:pos="1080"/>
        </w:tabs>
        <w:snapToGrid w:val="0"/>
        <w:spacing w:line="360" w:lineRule="auto"/>
        <w:ind w:firstLine="420" w:firstLineChars="200"/>
        <w:rPr>
          <w:rFonts w:ascii="宋体" w:hAnsi="宋体" w:cs="宋体"/>
          <w:szCs w:val="21"/>
        </w:rPr>
      </w:pPr>
      <w:r>
        <w:rPr>
          <w:rFonts w:hint="eastAsia" w:ascii="宋体" w:hAnsi="宋体" w:cs="宋体"/>
          <w:szCs w:val="21"/>
        </w:rPr>
        <w:t>本项目质量应符合国家、地区或行业的质量检验标准、设计标准或双方约定的其他标准，达到验收合格标准。</w:t>
      </w:r>
    </w:p>
    <w:p>
      <w:pPr>
        <w:tabs>
          <w:tab w:val="left" w:pos="1080"/>
        </w:tabs>
        <w:snapToGrid w:val="0"/>
        <w:spacing w:line="360" w:lineRule="auto"/>
        <w:ind w:firstLine="420" w:firstLineChars="200"/>
        <w:rPr>
          <w:rFonts w:ascii="宋体" w:hAnsi="宋体" w:cs="宋体"/>
          <w:szCs w:val="21"/>
        </w:rPr>
      </w:pPr>
      <w:r>
        <w:rPr>
          <w:rFonts w:hint="eastAsia" w:ascii="宋体" w:hAnsi="宋体" w:cs="宋体"/>
          <w:szCs w:val="21"/>
        </w:rPr>
        <w:t>5.2国内没有相应标准、规范的，按设计要求执行；图纸设计无明确要求的，应由甲方或监理单位在</w:t>
      </w:r>
      <w:r>
        <w:rPr>
          <w:rFonts w:hint="eastAsia" w:ascii="宋体" w:hAnsi="宋体" w:cs="宋体"/>
          <w:szCs w:val="21"/>
          <w:u w:val="single"/>
        </w:rPr>
        <w:t xml:space="preserve">   </w:t>
      </w:r>
      <w:r>
        <w:rPr>
          <w:rFonts w:hint="eastAsia" w:ascii="宋体" w:hAnsi="宋体" w:cs="宋体"/>
          <w:szCs w:val="21"/>
        </w:rPr>
        <w:t>日内向乙方提出施工技术要求，乙方在</w:t>
      </w:r>
      <w:r>
        <w:rPr>
          <w:rFonts w:hint="eastAsia" w:ascii="宋体" w:hAnsi="宋体" w:cs="宋体"/>
          <w:szCs w:val="21"/>
          <w:u w:val="single"/>
        </w:rPr>
        <w:t xml:space="preserve">    </w:t>
      </w:r>
      <w:r>
        <w:rPr>
          <w:rFonts w:hint="eastAsia" w:ascii="宋体" w:hAnsi="宋体" w:cs="宋体"/>
          <w:szCs w:val="21"/>
        </w:rPr>
        <w:t>日内按要求提出施工工艺，经甲方和监理单位认可后执行。</w:t>
      </w:r>
      <w:bookmarkStart w:id="14" w:name="_Toc195584417"/>
      <w:bookmarkEnd w:id="14"/>
      <w:bookmarkStart w:id="15" w:name="_Toc195584418"/>
      <w:bookmarkStart w:id="16" w:name="_Toc170706087"/>
    </w:p>
    <w:p>
      <w:pPr>
        <w:tabs>
          <w:tab w:val="left" w:pos="1080"/>
        </w:tabs>
        <w:snapToGrid w:val="0"/>
        <w:spacing w:line="360" w:lineRule="auto"/>
        <w:ind w:firstLine="422" w:firstLineChars="200"/>
        <w:rPr>
          <w:rFonts w:ascii="宋体" w:hAnsi="宋体" w:cs="宋体"/>
          <w:b/>
          <w:bCs/>
          <w:szCs w:val="21"/>
        </w:rPr>
      </w:pPr>
      <w:r>
        <w:rPr>
          <w:rFonts w:hint="eastAsia" w:ascii="宋体" w:hAnsi="宋体" w:cs="宋体"/>
          <w:b/>
          <w:bCs/>
          <w:szCs w:val="21"/>
        </w:rPr>
        <w:t>第六条 合同价款及支付</w:t>
      </w:r>
      <w:bookmarkEnd w:id="15"/>
      <w:bookmarkEnd w:id="16"/>
    </w:p>
    <w:p>
      <w:pPr>
        <w:tabs>
          <w:tab w:val="left" w:pos="1260"/>
        </w:tabs>
        <w:snapToGrid w:val="0"/>
        <w:spacing w:line="360" w:lineRule="auto"/>
        <w:ind w:firstLine="420" w:firstLineChars="200"/>
        <w:rPr>
          <w:rFonts w:ascii="宋体" w:hAnsi="宋体" w:cs="宋体"/>
          <w:szCs w:val="21"/>
        </w:rPr>
      </w:pPr>
      <w:r>
        <w:rPr>
          <w:rFonts w:hint="eastAsia" w:ascii="宋体" w:hAnsi="宋体" w:cs="宋体"/>
          <w:szCs w:val="21"/>
        </w:rPr>
        <w:t>6.1本合同价款采用</w:t>
      </w:r>
      <w:r>
        <w:rPr>
          <w:rFonts w:hint="eastAsia" w:ascii="宋体" w:hAnsi="宋体" w:cs="宋体"/>
          <w:szCs w:val="21"/>
          <w:u w:val="single"/>
        </w:rPr>
        <w:t xml:space="preserve"> A </w:t>
      </w:r>
      <w:r>
        <w:rPr>
          <w:rFonts w:hint="eastAsia" w:ascii="宋体" w:hAnsi="宋体" w:cs="宋体"/>
          <w:szCs w:val="21"/>
        </w:rPr>
        <w:t>方式确定。</w:t>
      </w:r>
    </w:p>
    <w:p>
      <w:pPr>
        <w:tabs>
          <w:tab w:val="left" w:pos="2327"/>
        </w:tabs>
        <w:snapToGrid w:val="0"/>
        <w:spacing w:line="360" w:lineRule="auto"/>
        <w:ind w:firstLine="420" w:firstLineChars="200"/>
        <w:rPr>
          <w:rFonts w:ascii="宋体" w:hAnsi="宋体" w:cs="宋体"/>
          <w:szCs w:val="21"/>
        </w:rPr>
      </w:pPr>
      <w:r>
        <w:rPr>
          <w:rFonts w:hint="eastAsia" w:ascii="宋体" w:hAnsi="宋体" w:cs="宋体"/>
          <w:szCs w:val="21"/>
        </w:rPr>
        <w:t>（A）固定总价合同。合同价款中包括的风险范围：设备、材料及人力价格浮动；施工图纸不全、不详细、不合理；乙方对施工图纸范围内的工作量计算错误。</w:t>
      </w:r>
    </w:p>
    <w:p>
      <w:pPr>
        <w:tabs>
          <w:tab w:val="left" w:pos="2327"/>
        </w:tabs>
        <w:snapToGrid w:val="0"/>
        <w:spacing w:line="360" w:lineRule="auto"/>
        <w:ind w:firstLine="420" w:firstLineChars="200"/>
        <w:rPr>
          <w:rFonts w:ascii="宋体" w:hAnsi="宋体" w:cs="宋体"/>
          <w:szCs w:val="21"/>
        </w:rPr>
      </w:pPr>
      <w:r>
        <w:rPr>
          <w:rFonts w:hint="eastAsia" w:ascii="宋体" w:hAnsi="宋体" w:cs="宋体"/>
          <w:szCs w:val="21"/>
        </w:rPr>
        <w:t>（B）可调价格合同。发生6.3条约定情形之一的，合同价款相应调整。</w:t>
      </w:r>
    </w:p>
    <w:p>
      <w:pPr>
        <w:tabs>
          <w:tab w:val="left" w:pos="1260"/>
        </w:tabs>
        <w:snapToGrid w:val="0"/>
        <w:spacing w:line="360" w:lineRule="auto"/>
        <w:ind w:firstLine="420" w:firstLineChars="200"/>
        <w:rPr>
          <w:rFonts w:ascii="宋体" w:hAnsi="宋体" w:cs="宋体"/>
          <w:szCs w:val="21"/>
        </w:rPr>
      </w:pPr>
      <w:r>
        <w:rPr>
          <w:rFonts w:hint="eastAsia" w:ascii="宋体" w:hAnsi="宋体" w:cs="宋体"/>
          <w:szCs w:val="21"/>
        </w:rPr>
        <w:t>6.2含税合同价款总计人民币</w:t>
      </w:r>
      <w:r>
        <w:rPr>
          <w:rFonts w:hint="eastAsia" w:ascii="宋体" w:hAnsi="宋体" w:cs="宋体"/>
          <w:szCs w:val="21"/>
          <w:u w:val="single"/>
        </w:rPr>
        <w:t xml:space="preserve">        </w:t>
      </w:r>
      <w:r>
        <w:rPr>
          <w:rFonts w:hint="eastAsia" w:ascii="宋体" w:hAnsi="宋体" w:cs="宋体"/>
          <w:b/>
          <w:bCs/>
          <w:szCs w:val="21"/>
        </w:rPr>
        <w:t>（￥</w:t>
      </w:r>
      <w:r>
        <w:rPr>
          <w:rFonts w:hint="eastAsia" w:ascii="宋体" w:hAnsi="宋体"/>
          <w:szCs w:val="21"/>
          <w:u w:val="single"/>
        </w:rPr>
        <w:t xml:space="preserve">         </w:t>
      </w:r>
      <w:r>
        <w:rPr>
          <w:rFonts w:hint="eastAsia" w:ascii="宋体" w:hAnsi="宋体" w:cs="宋体"/>
          <w:b/>
          <w:bCs/>
          <w:szCs w:val="21"/>
        </w:rPr>
        <w:t>元）</w:t>
      </w:r>
      <w:r>
        <w:rPr>
          <w:rFonts w:hint="eastAsia" w:ascii="宋体" w:hAnsi="宋体" w:cs="宋体"/>
          <w:szCs w:val="21"/>
        </w:rPr>
        <w:t>，项目预算单见本合同附件。</w:t>
      </w:r>
    </w:p>
    <w:p>
      <w:pPr>
        <w:tabs>
          <w:tab w:val="left" w:pos="1260"/>
        </w:tabs>
        <w:snapToGrid w:val="0"/>
        <w:spacing w:line="360" w:lineRule="auto"/>
        <w:ind w:firstLine="420" w:firstLineChars="200"/>
        <w:rPr>
          <w:rFonts w:ascii="宋体" w:hAnsi="宋体" w:cs="宋体"/>
          <w:szCs w:val="21"/>
        </w:rPr>
      </w:pPr>
      <w:r>
        <w:rPr>
          <w:rFonts w:hint="eastAsia" w:ascii="宋体" w:hAnsi="宋体" w:cs="宋体"/>
          <w:szCs w:val="21"/>
        </w:rPr>
        <w:t>6.3合同价款可在出现下列情况时调整：</w:t>
      </w:r>
    </w:p>
    <w:p>
      <w:pPr>
        <w:tabs>
          <w:tab w:val="left" w:pos="1271"/>
        </w:tabs>
        <w:snapToGrid w:val="0"/>
        <w:spacing w:line="360" w:lineRule="auto"/>
        <w:ind w:firstLine="420" w:firstLineChars="200"/>
        <w:rPr>
          <w:rFonts w:ascii="宋体" w:hAnsi="宋体" w:cs="宋体"/>
          <w:szCs w:val="21"/>
        </w:rPr>
      </w:pPr>
      <w:r>
        <w:rPr>
          <w:rFonts w:hint="eastAsia" w:ascii="宋体" w:hAnsi="宋体" w:cs="宋体"/>
          <w:szCs w:val="21"/>
        </w:rPr>
        <w:t>（1）经批准的设计变更。</w:t>
      </w:r>
    </w:p>
    <w:p>
      <w:pPr>
        <w:tabs>
          <w:tab w:val="left" w:pos="1271"/>
        </w:tabs>
        <w:snapToGrid w:val="0"/>
        <w:spacing w:line="360" w:lineRule="auto"/>
        <w:ind w:firstLine="420" w:firstLineChars="200"/>
        <w:rPr>
          <w:rFonts w:ascii="宋体" w:hAnsi="宋体" w:cs="宋体"/>
          <w:szCs w:val="21"/>
        </w:rPr>
      </w:pPr>
      <w:r>
        <w:rPr>
          <w:rFonts w:hint="eastAsia" w:ascii="宋体" w:hAnsi="宋体" w:cs="宋体"/>
          <w:szCs w:val="21"/>
        </w:rPr>
        <w:t>（2）经甲方签认的工程量变更。</w:t>
      </w:r>
    </w:p>
    <w:p>
      <w:pPr>
        <w:tabs>
          <w:tab w:val="left" w:pos="1271"/>
        </w:tabs>
        <w:snapToGrid w:val="0"/>
        <w:spacing w:line="360" w:lineRule="auto"/>
        <w:ind w:firstLine="420" w:firstLineChars="200"/>
        <w:rPr>
          <w:rFonts w:ascii="宋体" w:hAnsi="宋体" w:cs="宋体"/>
          <w:szCs w:val="21"/>
        </w:rPr>
      </w:pPr>
      <w:r>
        <w:rPr>
          <w:rFonts w:hint="eastAsia" w:ascii="宋体" w:hAnsi="宋体" w:cs="宋体"/>
          <w:szCs w:val="21"/>
        </w:rPr>
        <w:t>（3）合同中约定为暂估价的材料设备，经甲方认可的实际采购价格与暂估价不一致。</w:t>
      </w:r>
    </w:p>
    <w:p>
      <w:pPr>
        <w:tabs>
          <w:tab w:val="left" w:pos="1271"/>
        </w:tabs>
        <w:snapToGrid w:val="0"/>
        <w:spacing w:line="360" w:lineRule="auto"/>
        <w:ind w:firstLine="420" w:firstLineChars="200"/>
        <w:rPr>
          <w:rFonts w:ascii="宋体" w:hAnsi="宋体" w:cs="宋体"/>
          <w:szCs w:val="21"/>
        </w:rPr>
      </w:pPr>
      <w:r>
        <w:rPr>
          <w:rFonts w:hint="eastAsia" w:ascii="宋体" w:hAnsi="宋体" w:cs="宋体"/>
          <w:szCs w:val="21"/>
        </w:rPr>
        <w:t>（4）甲方委托的监理单位、审计单位或国家财政评审部门对工程造价核增或核减。</w:t>
      </w:r>
    </w:p>
    <w:p>
      <w:pPr>
        <w:tabs>
          <w:tab w:val="left" w:pos="1271"/>
        </w:tabs>
        <w:snapToGrid w:val="0"/>
        <w:spacing w:line="360" w:lineRule="auto"/>
        <w:ind w:firstLine="420" w:firstLineChars="200"/>
        <w:rPr>
          <w:rFonts w:ascii="宋体" w:hAnsi="宋体" w:cs="宋体"/>
          <w:szCs w:val="21"/>
        </w:rPr>
      </w:pPr>
      <w:r>
        <w:rPr>
          <w:rFonts w:hint="eastAsia" w:ascii="宋体" w:hAnsi="宋体" w:cs="宋体"/>
          <w:szCs w:val="21"/>
        </w:rPr>
        <w:t>（5）双方约定的其他增减或调整。</w:t>
      </w:r>
    </w:p>
    <w:p>
      <w:pPr>
        <w:tabs>
          <w:tab w:val="left" w:pos="1260"/>
        </w:tabs>
        <w:snapToGrid w:val="0"/>
        <w:spacing w:line="360" w:lineRule="auto"/>
        <w:ind w:firstLine="420" w:firstLineChars="200"/>
        <w:rPr>
          <w:rStyle w:val="11"/>
          <w:rFonts w:ascii="宋体" w:hAnsi="宋体" w:cs="宋体"/>
        </w:rPr>
      </w:pPr>
      <w:r>
        <w:rPr>
          <w:rStyle w:val="11"/>
          <w:rFonts w:hint="eastAsia" w:ascii="宋体" w:hAnsi="宋体" w:cs="宋体"/>
        </w:rPr>
        <w:t>6.4工程量的确认</w:t>
      </w:r>
    </w:p>
    <w:p>
      <w:pPr>
        <w:adjustRightInd w:val="0"/>
        <w:snapToGrid w:val="0"/>
        <w:spacing w:line="360" w:lineRule="auto"/>
        <w:ind w:firstLine="420" w:firstLineChars="200"/>
      </w:pPr>
      <w:r>
        <w:rPr>
          <w:rStyle w:val="11"/>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198120</wp:posOffset>
                </wp:positionV>
                <wp:extent cx="635"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9pt;margin-top:15.6pt;height:0pt;width:0.05pt;z-index:251660288;mso-width-relative:page;mso-height-relative:page;" filled="f" stroked="t" coordsize="21600,21600" o:gfxdata="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Y&#10;jArM1gAAAAkBAAAPAAAAAAAAAAEAIAAAACIAAABkcnMvZG93bnJldi54bWxQSwECFAAUAAAACACH&#10;TuJAgrjJ4e0BAADiAwAADgAAAAAAAAABACAAAAAlAQAAZHJzL2Uyb0RvYy54bWxQSwUGAAAAAAYA&#10;BgBZAQAAhAUAAAAA&#10;">
                <v:fill on="f" focussize="0,0"/>
                <v:stroke color="#000000" joinstyle="round"/>
                <v:imagedata o:title=""/>
                <o:lock v:ext="edit" aspectratio="f"/>
              </v:line>
            </w:pict>
          </mc:Fallback>
        </mc:AlternateContent>
      </w:r>
      <w:r>
        <w:rPr>
          <w:rStyle w:val="11"/>
          <w:rFonts w:hint="eastAsia" w:ascii="宋体" w:hAnsi="宋体" w:cs="宋体"/>
        </w:rPr>
        <w:t>乙方应在每月</w:t>
      </w:r>
      <w:r>
        <w:rPr>
          <w:rStyle w:val="11"/>
          <w:rFonts w:hint="eastAsia" w:ascii="宋体" w:hAnsi="宋体" w:cs="宋体"/>
          <w:u w:val="single"/>
        </w:rPr>
        <w:t xml:space="preserve"> 25  </w:t>
      </w:r>
      <w:r>
        <w:rPr>
          <w:rStyle w:val="11"/>
          <w:rFonts w:hint="eastAsia" w:ascii="宋体" w:hAnsi="宋体" w:cs="宋体"/>
        </w:rPr>
        <w:t>日前向甲方或监理单位提交已完工程量报告及相关质量验收记录，甲方或监理单位将会同乙方核实计量并检验工程质量。乙方无故不参加计量及质量验收的，甲方计量</w:t>
      </w:r>
      <w:r>
        <w:rPr>
          <w:rFonts w:hint="eastAsia"/>
        </w:rPr>
        <w:t>视为有效并作为工程款支付依据。乙方未经甲方和监理单位同意超出设计图纸自行增加的工程量和因乙方原因返工增加的工程量不予计量。</w:t>
      </w:r>
    </w:p>
    <w:p>
      <w:pPr>
        <w:adjustRightInd w:val="0"/>
        <w:snapToGrid w:val="0"/>
        <w:spacing w:line="360" w:lineRule="auto"/>
        <w:ind w:firstLine="420" w:firstLineChars="200"/>
        <w:rPr>
          <w:rFonts w:ascii="宋体" w:hAnsi="宋体" w:cs="宋体"/>
          <w:szCs w:val="21"/>
        </w:rPr>
      </w:pPr>
      <w:r>
        <w:rPr>
          <w:rFonts w:hint="eastAsia"/>
        </w:rPr>
        <w:t>6</w:t>
      </w:r>
      <w:r>
        <w:rPr>
          <w:rFonts w:hint="eastAsia" w:ascii="宋体" w:hAnsi="宋体" w:cs="宋体"/>
          <w:szCs w:val="21"/>
        </w:rPr>
        <w:t>.5价款支付</w:t>
      </w:r>
    </w:p>
    <w:p>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6.5.1</w:t>
      </w:r>
      <w:bookmarkStart w:id="17" w:name="_Toc195584419"/>
      <w:bookmarkStart w:id="18" w:name="_Toc170706088"/>
      <w:r>
        <w:rPr>
          <w:rFonts w:hint="eastAsia" w:ascii="宋体" w:hAnsi="宋体" w:cs="宋体"/>
          <w:szCs w:val="21"/>
          <w:highlight w:val="none"/>
        </w:rPr>
        <w:t>付款方式：</w:t>
      </w:r>
      <w:r>
        <w:rPr>
          <w:rFonts w:hint="eastAsia" w:ascii="宋体" w:hAnsi="宋体" w:cs="宋体"/>
          <w:szCs w:val="21"/>
          <w:highlight w:val="none"/>
          <w:u w:val="single"/>
        </w:rPr>
        <w:t>合同签订</w:t>
      </w:r>
      <w:r>
        <w:rPr>
          <w:rFonts w:hint="eastAsia" w:ascii="宋体" w:hAnsi="宋体" w:cs="宋体"/>
          <w:szCs w:val="21"/>
          <w:highlight w:val="none"/>
          <w:u w:val="single"/>
          <w:lang w:val="en-US" w:eastAsia="zh-CN"/>
        </w:rPr>
        <w:t>后60日历天内付款</w:t>
      </w:r>
      <w:r>
        <w:rPr>
          <w:rFonts w:hint="eastAsia" w:ascii="宋体" w:hAnsi="宋体" w:cs="宋体"/>
          <w:szCs w:val="21"/>
          <w:highlight w:val="none"/>
          <w:u w:val="single"/>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账户信息如下：</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公司名称：</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开 户 行：</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银行行号：</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6.5.2 甲方付款前，乙方应提供以甲方</w:t>
      </w:r>
      <w:bookmarkStart w:id="44" w:name="_GoBack"/>
      <w:bookmarkEnd w:id="44"/>
      <w:r>
        <w:rPr>
          <w:rFonts w:hint="eastAsia" w:ascii="宋体" w:hAnsi="宋体" w:cs="宋体"/>
          <w:szCs w:val="21"/>
        </w:rPr>
        <w:t>为抬头的符合法律规定的并经甲方认可的增值税发票。否则，甲方有权暂停支付相应款项，由此造成的损失由乙方自行承担。</w:t>
      </w:r>
    </w:p>
    <w:p>
      <w:pPr>
        <w:spacing w:line="520" w:lineRule="exact"/>
        <w:ind w:firstLine="420" w:firstLineChars="200"/>
        <w:rPr>
          <w:rFonts w:ascii="宋体" w:hAnsi="宋体" w:cs="宋体"/>
          <w:szCs w:val="21"/>
        </w:rPr>
      </w:pPr>
      <w:r>
        <w:rPr>
          <w:rFonts w:hint="eastAsia" w:ascii="宋体" w:hAnsi="宋体" w:cs="宋体"/>
          <w:szCs w:val="21"/>
        </w:rPr>
        <w:t>开票信息如下：</w:t>
      </w:r>
    </w:p>
    <w:p>
      <w:pPr>
        <w:spacing w:line="520" w:lineRule="exact"/>
        <w:ind w:firstLine="420" w:firstLineChars="200"/>
        <w:rPr>
          <w:rFonts w:ascii="宋体" w:hAnsi="宋体" w:cs="宋体"/>
          <w:szCs w:val="21"/>
        </w:rPr>
      </w:pPr>
      <w:r>
        <w:rPr>
          <w:rFonts w:hint="eastAsia" w:ascii="宋体" w:hAnsi="宋体" w:cs="宋体"/>
          <w:szCs w:val="21"/>
        </w:rPr>
        <w:t>名  称：      陕西省戏曲研究院</w:t>
      </w:r>
    </w:p>
    <w:p>
      <w:pPr>
        <w:spacing w:line="520" w:lineRule="exact"/>
        <w:ind w:firstLine="420" w:firstLineChars="200"/>
        <w:rPr>
          <w:rFonts w:ascii="宋体" w:hAnsi="宋体" w:cs="宋体"/>
          <w:szCs w:val="21"/>
        </w:rPr>
      </w:pPr>
      <w:r>
        <w:rPr>
          <w:rFonts w:hint="eastAsia" w:ascii="宋体" w:hAnsi="宋体" w:cs="宋体"/>
          <w:szCs w:val="21"/>
        </w:rPr>
        <w:t>纳税人识别号：12610000435201071E</w:t>
      </w:r>
    </w:p>
    <w:p>
      <w:pPr>
        <w:spacing w:line="520" w:lineRule="exact"/>
        <w:ind w:firstLine="420" w:firstLineChars="200"/>
        <w:rPr>
          <w:rFonts w:ascii="宋体" w:hAnsi="宋体" w:cs="宋体"/>
          <w:szCs w:val="21"/>
        </w:rPr>
      </w:pPr>
      <w:r>
        <w:rPr>
          <w:rFonts w:hint="eastAsia" w:ascii="宋体" w:hAnsi="宋体" w:cs="宋体"/>
          <w:szCs w:val="21"/>
        </w:rPr>
        <w:t>地址、电话：  文艺北路133号029-87863564</w:t>
      </w:r>
    </w:p>
    <w:p>
      <w:pPr>
        <w:spacing w:line="520" w:lineRule="exact"/>
        <w:ind w:firstLine="420" w:firstLineChars="200"/>
        <w:rPr>
          <w:rFonts w:ascii="宋体" w:hAnsi="宋体" w:cs="宋体"/>
          <w:szCs w:val="21"/>
        </w:rPr>
      </w:pPr>
      <w:r>
        <w:rPr>
          <w:rFonts w:hint="eastAsia" w:ascii="宋体" w:hAnsi="宋体" w:cs="宋体"/>
          <w:szCs w:val="21"/>
        </w:rPr>
        <w:t>开户行：      工行西安南关支行</w:t>
      </w:r>
    </w:p>
    <w:p>
      <w:pPr>
        <w:spacing w:line="520" w:lineRule="exact"/>
        <w:ind w:firstLine="420" w:firstLineChars="200"/>
        <w:rPr>
          <w:rFonts w:ascii="宋体" w:hAnsi="宋体" w:cs="宋体"/>
          <w:szCs w:val="21"/>
        </w:rPr>
      </w:pPr>
      <w:r>
        <w:rPr>
          <w:rFonts w:hint="eastAsia" w:ascii="宋体" w:hAnsi="宋体" w:cs="宋体"/>
          <w:szCs w:val="21"/>
        </w:rPr>
        <w:t>账  号：      3700021509088200838</w:t>
      </w:r>
    </w:p>
    <w:p>
      <w:pPr>
        <w:adjustRightInd w:val="0"/>
        <w:snapToGrid w:val="0"/>
        <w:spacing w:line="360" w:lineRule="auto"/>
        <w:ind w:firstLine="420" w:firstLineChars="200"/>
        <w:rPr>
          <w:rFonts w:ascii="宋体" w:hAnsi="宋体" w:cs="宋体"/>
          <w:szCs w:val="21"/>
        </w:rPr>
      </w:pPr>
    </w:p>
    <w:p>
      <w:pPr>
        <w:tabs>
          <w:tab w:val="left" w:pos="1260"/>
        </w:tabs>
        <w:snapToGrid w:val="0"/>
        <w:spacing w:line="360" w:lineRule="auto"/>
        <w:ind w:firstLine="422" w:firstLineChars="200"/>
        <w:rPr>
          <w:rFonts w:ascii="宋体" w:hAnsi="宋体" w:cs="宋体"/>
          <w:szCs w:val="21"/>
        </w:rPr>
      </w:pPr>
      <w:r>
        <w:rPr>
          <w:rFonts w:hint="eastAsia" w:ascii="宋体" w:hAnsi="宋体" w:cs="宋体"/>
          <w:b/>
          <w:bCs/>
          <w:kern w:val="0"/>
          <w:szCs w:val="21"/>
        </w:rPr>
        <w:t xml:space="preserve">第七条 </w:t>
      </w:r>
      <w:r>
        <w:rPr>
          <w:rFonts w:hint="eastAsia" w:ascii="宋体" w:hAnsi="宋体" w:cs="宋体"/>
          <w:b/>
          <w:bCs/>
          <w:szCs w:val="21"/>
        </w:rPr>
        <w:t>双方的一般权利义务</w:t>
      </w:r>
      <w:bookmarkEnd w:id="17"/>
      <w:bookmarkEnd w:id="18"/>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7.1甲方工作</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7.1.1提供施工场地，并清除影响施工的障碍物或提供相关资料，使施工场地具备施工条件。</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7.1.2提供施工所需水、电、设备以及屯放设备材料的场地等条件，保证施工期间的正常需要。</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7.1.3组织乙方、设计单位及其他有关单位进行图纸会审和技术交底工作。</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7.1.4在收到乙方提供的施工方案和进度计划后的一段合理期限内予以确认。</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7.1.5甲方项目负责人可对工程进度、工程质量、隐蔽工程和合同执行情况进行监督检查，并负责设计变更引起的有关签证、工程验收、工程进度签证和其他必须的签证以及进行施工的有关协调工作。</w:t>
      </w:r>
    </w:p>
    <w:p>
      <w:pPr>
        <w:adjustRightInd w:val="0"/>
        <w:snapToGrid w:val="0"/>
        <w:spacing w:line="360" w:lineRule="auto"/>
        <w:ind w:firstLine="420" w:firstLineChars="200"/>
        <w:rPr>
          <w:rStyle w:val="11"/>
          <w:rFonts w:ascii="宋体" w:hAnsi="宋体" w:cs="宋体"/>
        </w:rPr>
      </w:pPr>
      <w:r>
        <w:rPr>
          <w:rFonts w:hint="eastAsia" w:ascii="宋体" w:hAnsi="宋体" w:cs="宋体"/>
          <w:szCs w:val="21"/>
        </w:rPr>
        <w:t>7.1.6组织工程验收，并按合同约定及时向乙方支付工程款。</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7.1.7双方约定应由甲方完成的其他工作。</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7.2乙方工作</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7.2.1 开工前，向甲方和监理单位提供开工报告，在图纸会审和设计交底后10日内向甲方和监理单位提交施工方案和进度计划，经监理单位审核签认、甲方批准后方可开工。</w:t>
      </w:r>
    </w:p>
    <w:p>
      <w:pPr>
        <w:tabs>
          <w:tab w:val="left" w:pos="1440"/>
        </w:tabs>
        <w:snapToGrid w:val="0"/>
        <w:spacing w:line="360" w:lineRule="auto"/>
        <w:ind w:firstLine="420" w:firstLineChars="200"/>
        <w:rPr>
          <w:rFonts w:ascii="宋体" w:hAnsi="宋体" w:cs="宋体"/>
          <w:color w:val="auto"/>
          <w:szCs w:val="21"/>
        </w:rPr>
      </w:pPr>
      <w:r>
        <w:rPr>
          <w:rFonts w:hint="eastAsia" w:ascii="宋体" w:hAnsi="宋体" w:cs="宋体"/>
          <w:szCs w:val="21"/>
        </w:rPr>
        <w:t>7.2.2甲方要求乙方对本工程</w:t>
      </w:r>
      <w:r>
        <w:rPr>
          <w:rFonts w:hint="eastAsia" w:ascii="宋体" w:hAnsi="宋体" w:cs="宋体"/>
          <w:color w:val="auto"/>
          <w:szCs w:val="21"/>
        </w:rPr>
        <w:t>进行深化设计的，乙方按甲方要求完成并提供书面文件。</w:t>
      </w:r>
    </w:p>
    <w:p>
      <w:pPr>
        <w:tabs>
          <w:tab w:val="left" w:pos="1440"/>
        </w:tabs>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7.2.3乙方负责采购设备材料的，在开工前</w:t>
      </w:r>
      <w:r>
        <w:rPr>
          <w:rFonts w:hint="eastAsia" w:ascii="宋体" w:hAnsi="宋体" w:cs="宋体"/>
          <w:color w:val="auto"/>
          <w:szCs w:val="21"/>
          <w:u w:val="single"/>
        </w:rPr>
        <w:t xml:space="preserve"> 7 </w:t>
      </w:r>
      <w:r>
        <w:rPr>
          <w:rFonts w:hint="eastAsia" w:ascii="宋体" w:hAnsi="宋体" w:cs="宋体"/>
          <w:color w:val="auto"/>
          <w:szCs w:val="21"/>
        </w:rPr>
        <w:t>日内购齐工程需要的设备及材料，经甲方和监理单位同意后组织进场施工。</w:t>
      </w:r>
    </w:p>
    <w:p>
      <w:pPr>
        <w:tabs>
          <w:tab w:val="left" w:pos="1440"/>
        </w:tabs>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7.2.4乙方应严格按照国家和省部颁布的有关施工验收技术规范、操作规程和设计要求施工，自觉接受相关部门的监督检查，如实填报工程进度，按期保质完成合同工程量，并达到约定的工程质量标准。乙方应向甲方和监理单位报送</w:t>
      </w:r>
      <w:r>
        <w:rPr>
          <w:rFonts w:hint="eastAsia" w:ascii="宋体" w:hAnsi="宋体" w:cs="宋体"/>
          <w:color w:val="auto"/>
          <w:szCs w:val="21"/>
          <w:lang w:val="en-US" w:eastAsia="zh-CN"/>
        </w:rPr>
        <w:t>施工前施工计划及</w:t>
      </w:r>
      <w:r>
        <w:rPr>
          <w:rFonts w:hint="eastAsia" w:ascii="宋体" w:hAnsi="宋体" w:cs="宋体"/>
          <w:color w:val="auto"/>
          <w:szCs w:val="21"/>
        </w:rPr>
        <w:t>已完工程进度统计报表。</w:t>
      </w:r>
    </w:p>
    <w:p>
      <w:pPr>
        <w:tabs>
          <w:tab w:val="left" w:pos="1440"/>
        </w:tabs>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7.2.5施工方案发生变更时，乙方应及时向甲方和监理单位反映，并以书面形式报告甲方和监理单位，经监理单位审核签认、甲方批准后方可实施。乙方未经甲方书面同意，不得随意更换项目经理和项目组主要管理人员。</w:t>
      </w:r>
    </w:p>
    <w:p>
      <w:pPr>
        <w:tabs>
          <w:tab w:val="left" w:pos="1440"/>
        </w:tabs>
        <w:snapToGrid w:val="0"/>
        <w:spacing w:line="360" w:lineRule="auto"/>
        <w:ind w:firstLine="420" w:firstLineChars="200"/>
        <w:rPr>
          <w:rFonts w:ascii="宋体" w:hAnsi="宋体" w:cs="宋体"/>
          <w:szCs w:val="21"/>
        </w:rPr>
      </w:pPr>
      <w:r>
        <w:rPr>
          <w:rFonts w:hint="eastAsia" w:ascii="宋体" w:hAnsi="宋体" w:cs="宋体"/>
          <w:color w:val="auto"/>
          <w:szCs w:val="21"/>
        </w:rPr>
        <w:t>7.2.6因非乙方原因无法进行施工时，乙方应及时向甲方和监理</w:t>
      </w:r>
      <w:r>
        <w:rPr>
          <w:rFonts w:hint="eastAsia" w:ascii="宋体" w:hAnsi="宋体" w:cs="宋体"/>
          <w:szCs w:val="21"/>
        </w:rPr>
        <w:t>单位填报停工报告，经监理单位审核签认、甲方批准后实施，重新开工前应上报复工申请。</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7.2.7对于甲方业务系统的割接工作，乙方应做好切实可行的方案，经监理单位审核签认、甲方批准后方可实施。</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7.2.8乙方进场施工前应向甲方提供安全生产许可证，在施工中严格执行操作规程，做好安全生产、文明施工和防火防盗工作，坚决杜绝安全事故的发生，保证施工场地清洁、合理控制施工噪音。在施工中发生的人身及财产安全事故由乙方承担全部责任。若违反安全施工、文明施工等规定被有关部门处以罚款等处罚措施的，由乙方自行承担。</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7.2.9乙方应负责做好施工场地所在楼宇、构筑物、地下管线、水、电、空调系统以及楼内其他设施的保护，造成的任何损坏，均由乙方承担修复以及照价赔偿责任。</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7.2.10从工程开工直到全部工程竣工移交甲方时止，乙方应全面负责照管工程、材料和待安装的设备。在乙方负责照管期间，所有的风险责任均由乙方承担，工程或部分工程、材料或待安装设备发生的所有损失和损坏均由乙方负责修复或予以赔偿，不可抗力除外。</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7.2.11配合甲方组织的工程验收工作，按规定向甲方和监理单位提供完整的施工文件和竣工图，并承担竣工图修改而增加新图的责任和相关费用。</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7.2.12按照国家、行业标准和甲方要求承担工程质量保修责任。</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7.2.13甲方委托第三方监理单位对本工程实施监理的，乙方应在甲方授权范围内服从监理单位的管理、配合监理单位的工作，不得推诿或怠工。</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7.2.14甲方委托第三方工程造价咨询单位对本工程进行跟踪审计或结算审计的，乙方应配合审计单位的工作。</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7.2.15未经甲方同意，乙方不能将所承担的工程项目转包或违规分包，确需分包的应向甲方说明并提供分包的法律依据，取得甲方和监理单位同意后方可依法分包。乙方应将分包合同报甲方备案，并对分包单位的行为承担连带责任。</w:t>
      </w:r>
    </w:p>
    <w:p>
      <w:pPr>
        <w:tabs>
          <w:tab w:val="left" w:pos="1440"/>
        </w:tabs>
        <w:snapToGrid w:val="0"/>
        <w:spacing w:line="360" w:lineRule="auto"/>
        <w:ind w:firstLine="420" w:firstLineChars="200"/>
        <w:rPr>
          <w:rFonts w:ascii="宋体" w:hAnsi="宋体" w:cs="宋体"/>
          <w:szCs w:val="21"/>
        </w:rPr>
      </w:pPr>
      <w:r>
        <w:rPr>
          <w:rFonts w:hint="eastAsia" w:ascii="宋体" w:hAnsi="宋体" w:cs="宋体"/>
          <w:szCs w:val="21"/>
        </w:rPr>
        <w:t>7.2.16乙方保证己方和分包商具备与本工程类别和建设规模相适应的建筑业企业资质,并且该资质在合同履行期间存续有效。因乙方和分包商缺乏相应资质而给甲方造成损失的，乙方承担相关责任。</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7.3双方代表</w:t>
      </w:r>
    </w:p>
    <w:p>
      <w:pPr>
        <w:snapToGrid w:val="0"/>
        <w:spacing w:line="360" w:lineRule="auto"/>
        <w:ind w:firstLine="420" w:firstLineChars="200"/>
        <w:rPr>
          <w:rFonts w:ascii="宋体" w:hAnsi="宋体" w:cs="宋体"/>
          <w:szCs w:val="21"/>
        </w:rPr>
      </w:pPr>
      <w:r>
        <w:rPr>
          <w:rFonts w:hint="eastAsia" w:ascii="宋体" w:hAnsi="宋体" w:cs="宋体"/>
          <w:szCs w:val="21"/>
        </w:rPr>
        <w:t>7.3.1甲方项目负责人</w:t>
      </w:r>
    </w:p>
    <w:p>
      <w:pPr>
        <w:snapToGrid w:val="0"/>
        <w:spacing w:line="360" w:lineRule="auto"/>
        <w:ind w:firstLine="420" w:firstLineChars="200"/>
        <w:rPr>
          <w:rFonts w:ascii="宋体" w:hAnsi="宋体" w:cs="宋体"/>
          <w:szCs w:val="21"/>
          <w:u w:val="single"/>
        </w:rPr>
      </w:pPr>
      <w:r>
        <w:rPr>
          <w:rFonts w:hint="eastAsia" w:ascii="宋体" w:hAnsi="宋体" w:cs="宋体"/>
          <w:szCs w:val="21"/>
        </w:rPr>
        <w:t>姓名：</w:t>
      </w:r>
      <w:r>
        <w:rPr>
          <w:rFonts w:hint="eastAsia" w:ascii="宋体" w:hAnsi="宋体" w:cs="宋体"/>
          <w:kern w:val="0"/>
          <w:szCs w:val="21"/>
          <w:u w:val="single"/>
        </w:rPr>
        <w:t xml:space="preserve">       </w:t>
      </w:r>
      <w:r>
        <w:rPr>
          <w:rFonts w:hint="eastAsia" w:ascii="宋体" w:hAnsi="宋体" w:cs="宋体"/>
          <w:szCs w:val="21"/>
        </w:rPr>
        <w:t xml:space="preserve">   联系方式：</w:t>
      </w:r>
      <w:r>
        <w:rPr>
          <w:rFonts w:hint="eastAsia" w:ascii="宋体" w:hAnsi="宋体" w:cs="宋体"/>
          <w:szCs w:val="21"/>
          <w:u w:val="single"/>
        </w:rPr>
        <w:t xml:space="preserve">          </w:t>
      </w:r>
    </w:p>
    <w:p>
      <w:pPr>
        <w:snapToGrid w:val="0"/>
        <w:spacing w:line="360" w:lineRule="auto"/>
        <w:ind w:firstLine="420" w:firstLineChars="200"/>
        <w:rPr>
          <w:rFonts w:ascii="宋体" w:hAnsi="宋体" w:cs="宋体"/>
          <w:szCs w:val="21"/>
        </w:rPr>
      </w:pPr>
      <w:r>
        <w:rPr>
          <w:rFonts w:hint="eastAsia" w:ascii="宋体" w:hAnsi="宋体" w:cs="宋体"/>
          <w:szCs w:val="21"/>
        </w:rPr>
        <w:t>7.3.2乙方项目经理</w:t>
      </w:r>
    </w:p>
    <w:p>
      <w:pPr>
        <w:snapToGrid w:val="0"/>
        <w:spacing w:line="360" w:lineRule="auto"/>
        <w:ind w:firstLine="420" w:firstLineChars="200"/>
        <w:rPr>
          <w:rFonts w:ascii="宋体" w:hAnsi="宋体" w:cs="宋体"/>
          <w:szCs w:val="21"/>
          <w:u w:val="single"/>
        </w:rPr>
      </w:pPr>
      <w:r>
        <w:rPr>
          <w:rFonts w:hint="eastAsia" w:ascii="宋体" w:hAnsi="宋体" w:cs="宋体"/>
          <w:szCs w:val="21"/>
        </w:rPr>
        <w:t>姓名：</w:t>
      </w:r>
      <w:r>
        <w:rPr>
          <w:rFonts w:hint="eastAsia" w:ascii="宋体" w:hAnsi="宋体" w:cs="宋体"/>
          <w:kern w:val="0"/>
          <w:szCs w:val="21"/>
          <w:u w:val="single"/>
        </w:rPr>
        <w:t xml:space="preserve">       </w:t>
      </w:r>
      <w:r>
        <w:rPr>
          <w:rFonts w:hint="eastAsia" w:ascii="宋体" w:hAnsi="宋体" w:cs="宋体"/>
          <w:szCs w:val="21"/>
        </w:rPr>
        <w:t xml:space="preserve">   联系方式：</w:t>
      </w:r>
      <w:r>
        <w:rPr>
          <w:rFonts w:hint="eastAsia" w:ascii="宋体" w:hAnsi="宋体" w:cs="宋体"/>
          <w:szCs w:val="21"/>
          <w:u w:val="single"/>
        </w:rPr>
        <w:t xml:space="preserve">          </w:t>
      </w:r>
    </w:p>
    <w:p>
      <w:pPr>
        <w:snapToGrid w:val="0"/>
        <w:spacing w:line="360" w:lineRule="auto"/>
        <w:ind w:firstLine="420" w:firstLineChars="200"/>
        <w:rPr>
          <w:rFonts w:ascii="宋体" w:hAnsi="宋体" w:cs="宋体"/>
          <w:szCs w:val="21"/>
        </w:rPr>
      </w:pPr>
      <w:r>
        <w:rPr>
          <w:rFonts w:hint="eastAsia" w:ascii="宋体" w:hAnsi="宋体" w:cs="宋体"/>
          <w:szCs w:val="21"/>
        </w:rPr>
        <w:t>7.3.3实行工程监理的，甲方应在开工前将监理单位的名称、监理内容及监理权限，以及总监理工程师的姓名、职务、职权等通知乙方。</w:t>
      </w:r>
      <w:bookmarkStart w:id="19" w:name="_Toc170706089"/>
      <w:bookmarkStart w:id="20" w:name="_Toc195584420"/>
    </w:p>
    <w:p>
      <w:pPr>
        <w:snapToGrid w:val="0"/>
        <w:spacing w:line="360" w:lineRule="auto"/>
        <w:ind w:firstLine="422" w:firstLineChars="200"/>
        <w:rPr>
          <w:rFonts w:ascii="宋体" w:hAnsi="宋体" w:cs="宋体"/>
          <w:b/>
          <w:bCs/>
          <w:szCs w:val="21"/>
        </w:rPr>
      </w:pPr>
      <w:r>
        <w:rPr>
          <w:rFonts w:hint="eastAsia" w:ascii="宋体" w:hAnsi="宋体" w:cs="宋体"/>
          <w:b/>
          <w:bCs/>
          <w:szCs w:val="21"/>
        </w:rPr>
        <w:t>第八条 施工方案和工期</w:t>
      </w:r>
      <w:bookmarkEnd w:id="19"/>
      <w:bookmarkEnd w:id="20"/>
    </w:p>
    <w:p>
      <w:pPr>
        <w:snapToGrid w:val="0"/>
        <w:spacing w:line="360" w:lineRule="auto"/>
        <w:ind w:firstLine="420" w:firstLineChars="200"/>
        <w:rPr>
          <w:rStyle w:val="11"/>
          <w:rFonts w:ascii="宋体" w:hAnsi="宋体" w:cs="宋体"/>
        </w:rPr>
      </w:pPr>
      <w:r>
        <w:rPr>
          <w:rStyle w:val="11"/>
          <w:rFonts w:hint="eastAsia" w:ascii="宋体" w:hAnsi="宋体" w:cs="宋体"/>
        </w:rPr>
        <w:t xml:space="preserve">8.1施工方案和进度计划 </w:t>
      </w:r>
    </w:p>
    <w:p>
      <w:pPr>
        <w:snapToGrid w:val="0"/>
        <w:spacing w:line="360" w:lineRule="auto"/>
        <w:ind w:firstLine="420" w:firstLineChars="200"/>
        <w:rPr>
          <w:rFonts w:ascii="宋体" w:hAnsi="宋体" w:cs="宋体"/>
          <w:szCs w:val="21"/>
        </w:rPr>
      </w:pPr>
      <w:r>
        <w:rPr>
          <w:rStyle w:val="11"/>
          <w:rFonts w:hint="eastAsia" w:ascii="宋体" w:hAnsi="宋体" w:cs="宋体"/>
        </w:rPr>
        <w:t>乙方应在</w:t>
      </w:r>
      <w:r>
        <w:rPr>
          <w:rStyle w:val="11"/>
          <w:rFonts w:hint="eastAsia" w:ascii="宋体" w:hAnsi="宋体" w:cs="宋体"/>
          <w:u w:val="single"/>
        </w:rPr>
        <w:t xml:space="preserve">    </w:t>
      </w:r>
      <w:r>
        <w:rPr>
          <w:rStyle w:val="11"/>
          <w:rFonts w:hint="eastAsia" w:ascii="宋体" w:hAnsi="宋体" w:cs="宋体"/>
        </w:rPr>
        <w:t>年</w:t>
      </w:r>
      <w:r>
        <w:rPr>
          <w:rStyle w:val="11"/>
          <w:rFonts w:hint="eastAsia" w:ascii="宋体" w:hAnsi="宋体" w:cs="宋体"/>
          <w:u w:val="single"/>
        </w:rPr>
        <w:t xml:space="preserve">   </w:t>
      </w:r>
      <w:r>
        <w:rPr>
          <w:rStyle w:val="11"/>
          <w:rFonts w:hint="eastAsia" w:ascii="宋体" w:hAnsi="宋体" w:cs="宋体"/>
        </w:rPr>
        <w:t>月</w:t>
      </w:r>
      <w:r>
        <w:rPr>
          <w:rStyle w:val="11"/>
          <w:rFonts w:hint="eastAsia" w:ascii="宋体" w:hAnsi="宋体" w:cs="宋体"/>
          <w:u w:val="single"/>
        </w:rPr>
        <w:t xml:space="preserve">   </w:t>
      </w:r>
      <w:r>
        <w:rPr>
          <w:rStyle w:val="11"/>
          <w:rFonts w:hint="eastAsia" w:ascii="宋体" w:hAnsi="宋体" w:cs="宋体"/>
        </w:rPr>
        <w:t>日前提交施工方案和进度计划，经监理</w:t>
      </w:r>
      <w:r>
        <w:rPr>
          <w:rFonts w:hint="eastAsia" w:ascii="宋体" w:hAnsi="宋体" w:cs="宋体"/>
          <w:szCs w:val="21"/>
        </w:rPr>
        <w:t>单位审核通过后报甲方，甲方应在合理时间内予以确认或提出修改意见。</w:t>
      </w:r>
    </w:p>
    <w:p>
      <w:pPr>
        <w:snapToGrid w:val="0"/>
        <w:spacing w:line="360" w:lineRule="auto"/>
        <w:ind w:firstLine="420" w:firstLineChars="200"/>
        <w:rPr>
          <w:rStyle w:val="11"/>
          <w:rFonts w:ascii="宋体" w:hAnsi="宋体" w:cs="宋体"/>
        </w:rPr>
      </w:pPr>
      <w:r>
        <w:rPr>
          <w:rStyle w:val="11"/>
          <w:rFonts w:hint="eastAsia" w:ascii="宋体" w:hAnsi="宋体" w:cs="宋体"/>
        </w:rPr>
        <w:t>8.2乙方必须按甲方确认的进度计划组织施工，接受甲方或监理单位对进度的检查、监督。工程实际进度与经确认的进度计划不符时，乙方应按甲方或监理单位要求提出改进措施，经甲方和监理单位确认后执行。因乙方的原因导致实际进度与进度计划不符的，乙方无权就改进措施提出追加合同价款。</w:t>
      </w:r>
    </w:p>
    <w:p>
      <w:pPr>
        <w:snapToGrid w:val="0"/>
        <w:spacing w:line="360" w:lineRule="auto"/>
        <w:ind w:firstLine="420" w:firstLineChars="200"/>
        <w:rPr>
          <w:rStyle w:val="11"/>
          <w:rFonts w:ascii="宋体" w:hAnsi="宋体" w:cs="宋体"/>
        </w:rPr>
      </w:pPr>
      <w:r>
        <w:rPr>
          <w:rStyle w:val="11"/>
          <w:rFonts w:hint="eastAsia" w:ascii="宋体" w:hAnsi="宋体" w:cs="宋体"/>
        </w:rPr>
        <w:t>8.3开工及延期开工</w:t>
      </w:r>
    </w:p>
    <w:p>
      <w:pPr>
        <w:snapToGrid w:val="0"/>
        <w:spacing w:line="360" w:lineRule="auto"/>
        <w:ind w:firstLine="420" w:firstLineChars="200"/>
        <w:rPr>
          <w:rStyle w:val="11"/>
          <w:rFonts w:ascii="宋体" w:hAnsi="宋体" w:cs="宋体"/>
        </w:rPr>
      </w:pPr>
      <w:r>
        <w:rPr>
          <w:rStyle w:val="11"/>
          <w:rFonts w:hint="eastAsia" w:ascii="宋体" w:hAnsi="宋体" w:cs="宋体"/>
        </w:rPr>
        <w:t>8.3.1因甲方原因不能按照合同约定的开工日期开工，甲方以书面形式通知乙方，推迟开工日期。</w:t>
      </w:r>
    </w:p>
    <w:p>
      <w:pPr>
        <w:snapToGrid w:val="0"/>
        <w:spacing w:line="360" w:lineRule="auto"/>
        <w:ind w:firstLine="420" w:firstLineChars="200"/>
        <w:rPr>
          <w:rStyle w:val="11"/>
          <w:rFonts w:ascii="宋体" w:hAnsi="宋体" w:cs="宋体"/>
        </w:rPr>
      </w:pPr>
      <w:r>
        <w:rPr>
          <w:rFonts w:hint="eastAsia" w:ascii="宋体" w:hAnsi="宋体" w:cs="宋体"/>
          <w:szCs w:val="21"/>
        </w:rPr>
        <w:t>8.3.2因乙方原因导致工程不能按期开工的，乙方应以书面形式向甲方和监理单位提出延期开工申请，经监理单位审核通过、甲方同意后方可延期，甲方不同意的工期不予顺延。</w:t>
      </w:r>
    </w:p>
    <w:p>
      <w:pPr>
        <w:snapToGrid w:val="0"/>
        <w:spacing w:line="360" w:lineRule="auto"/>
        <w:ind w:firstLine="420" w:firstLineChars="200"/>
        <w:rPr>
          <w:rStyle w:val="11"/>
          <w:rFonts w:ascii="宋体" w:hAnsi="宋体" w:cs="宋体"/>
        </w:rPr>
      </w:pPr>
      <w:r>
        <w:rPr>
          <w:rStyle w:val="11"/>
          <w:rFonts w:hint="eastAsia" w:ascii="宋体" w:hAnsi="宋体" w:cs="宋体"/>
        </w:rPr>
        <w:t>8.4暂停施工</w:t>
      </w:r>
    </w:p>
    <w:p>
      <w:pPr>
        <w:snapToGrid w:val="0"/>
        <w:spacing w:line="360" w:lineRule="auto"/>
        <w:ind w:firstLine="420" w:firstLineChars="200"/>
        <w:rPr>
          <w:rStyle w:val="11"/>
          <w:rFonts w:ascii="宋体" w:hAnsi="宋体" w:cs="宋体"/>
        </w:rPr>
      </w:pPr>
      <w:r>
        <w:rPr>
          <w:rStyle w:val="11"/>
          <w:rFonts w:hint="eastAsia" w:ascii="宋体" w:hAnsi="宋体" w:cs="宋体"/>
        </w:rPr>
        <w:t>8.4.1甲方认为确有必要暂停施工，或者监理单位提出暂停施工的建议并经甲方确认的，应当以书面形式要求乙方暂停施工，并提出书面处理意见。乙方应按甲方或监理单位的要求停止施工，并妥善保护已完工程。乙方实施甲方或监理单位提出的处理意见后，可以书面形式提出复工要求，经甲方同意后复工。</w:t>
      </w:r>
    </w:p>
    <w:p>
      <w:pPr>
        <w:snapToGrid w:val="0"/>
        <w:spacing w:line="360" w:lineRule="auto"/>
        <w:ind w:firstLine="420" w:firstLineChars="200"/>
        <w:rPr>
          <w:rStyle w:val="11"/>
          <w:rFonts w:ascii="宋体" w:hAnsi="宋体" w:cs="宋体"/>
        </w:rPr>
      </w:pPr>
      <w:r>
        <w:rPr>
          <w:rStyle w:val="11"/>
          <w:rFonts w:hint="eastAsia" w:ascii="宋体" w:hAnsi="宋体" w:cs="宋体"/>
        </w:rPr>
        <w:t xml:space="preserve">8.4.2因甲方原因造成停工的，相应顺延工期；因乙方原因造成停工的，由乙方承担发生的费用，工期不予顺延。 </w:t>
      </w:r>
    </w:p>
    <w:p>
      <w:pPr>
        <w:snapToGrid w:val="0"/>
        <w:spacing w:line="360" w:lineRule="auto"/>
        <w:ind w:firstLine="420" w:firstLineChars="200"/>
        <w:rPr>
          <w:rStyle w:val="11"/>
          <w:rFonts w:ascii="宋体" w:hAnsi="宋体" w:cs="宋体"/>
        </w:rPr>
      </w:pPr>
      <w:r>
        <w:rPr>
          <w:rStyle w:val="11"/>
          <w:rFonts w:hint="eastAsia" w:ascii="宋体" w:hAnsi="宋体" w:cs="宋体"/>
        </w:rPr>
        <w:t xml:space="preserve">8.5工期延误 </w:t>
      </w:r>
    </w:p>
    <w:p>
      <w:pPr>
        <w:snapToGrid w:val="0"/>
        <w:spacing w:line="360" w:lineRule="auto"/>
        <w:ind w:firstLine="420" w:firstLineChars="200"/>
        <w:rPr>
          <w:rStyle w:val="11"/>
          <w:rFonts w:ascii="宋体" w:hAnsi="宋体" w:cs="宋体"/>
        </w:rPr>
      </w:pPr>
      <w:r>
        <w:rPr>
          <w:rStyle w:val="11"/>
          <w:rFonts w:hint="eastAsia" w:ascii="宋体" w:hAnsi="宋体" w:cs="宋体"/>
        </w:rPr>
        <w:t>8.5.1因以下原因造成工期延误，经甲方确认，工期相应顺延：</w:t>
      </w:r>
    </w:p>
    <w:p>
      <w:pPr>
        <w:numPr>
          <w:ilvl w:val="2"/>
          <w:numId w:val="1"/>
        </w:numPr>
        <w:tabs>
          <w:tab w:val="clear" w:pos="1080"/>
        </w:tabs>
        <w:snapToGrid w:val="0"/>
        <w:spacing w:line="360" w:lineRule="auto"/>
        <w:ind w:left="0" w:firstLine="540"/>
        <w:rPr>
          <w:rStyle w:val="11"/>
          <w:rFonts w:ascii="宋体" w:hAnsi="宋体" w:cs="宋体"/>
        </w:rPr>
      </w:pPr>
      <w:r>
        <w:rPr>
          <w:rStyle w:val="11"/>
          <w:rFonts w:hint="eastAsia" w:ascii="宋体" w:hAnsi="宋体" w:cs="宋体"/>
        </w:rPr>
        <w:t>甲方未能按合同约定提供图纸及开工条件；</w:t>
      </w:r>
    </w:p>
    <w:p>
      <w:pPr>
        <w:numPr>
          <w:ilvl w:val="2"/>
          <w:numId w:val="1"/>
        </w:numPr>
        <w:tabs>
          <w:tab w:val="clear" w:pos="1080"/>
        </w:tabs>
        <w:snapToGrid w:val="0"/>
        <w:spacing w:line="360" w:lineRule="auto"/>
        <w:ind w:left="0" w:firstLine="540"/>
        <w:rPr>
          <w:rStyle w:val="11"/>
          <w:rFonts w:ascii="宋体" w:hAnsi="宋体" w:cs="宋体"/>
        </w:rPr>
      </w:pPr>
      <w:r>
        <w:rPr>
          <w:rStyle w:val="11"/>
          <w:rFonts w:hint="eastAsia" w:ascii="宋体" w:hAnsi="宋体" w:cs="宋体"/>
        </w:rPr>
        <w:t xml:space="preserve">甲方未提供所需指令、批准等，致使施工不能正常进行； </w:t>
      </w:r>
    </w:p>
    <w:p>
      <w:pPr>
        <w:numPr>
          <w:ilvl w:val="2"/>
          <w:numId w:val="1"/>
        </w:numPr>
        <w:tabs>
          <w:tab w:val="clear" w:pos="1080"/>
        </w:tabs>
        <w:snapToGrid w:val="0"/>
        <w:spacing w:line="360" w:lineRule="auto"/>
        <w:ind w:left="0" w:firstLine="540"/>
        <w:rPr>
          <w:rStyle w:val="11"/>
          <w:rFonts w:ascii="宋体" w:hAnsi="宋体" w:cs="宋体"/>
        </w:rPr>
      </w:pPr>
      <w:r>
        <w:rPr>
          <w:rStyle w:val="11"/>
          <w:rFonts w:hint="eastAsia" w:ascii="宋体" w:hAnsi="宋体" w:cs="宋体"/>
        </w:rPr>
        <w:t>甲方未按时验收隐蔽工程的；</w:t>
      </w:r>
    </w:p>
    <w:p>
      <w:pPr>
        <w:numPr>
          <w:ilvl w:val="2"/>
          <w:numId w:val="1"/>
        </w:numPr>
        <w:tabs>
          <w:tab w:val="clear" w:pos="1080"/>
        </w:tabs>
        <w:snapToGrid w:val="0"/>
        <w:spacing w:line="360" w:lineRule="auto"/>
        <w:ind w:left="0" w:firstLine="540"/>
        <w:rPr>
          <w:rStyle w:val="11"/>
          <w:rFonts w:ascii="宋体" w:hAnsi="宋体" w:cs="宋体"/>
        </w:rPr>
      </w:pPr>
      <w:r>
        <w:rPr>
          <w:rStyle w:val="11"/>
          <w:rFonts w:hint="eastAsia" w:ascii="宋体" w:hAnsi="宋体" w:cs="宋体"/>
        </w:rPr>
        <w:t xml:space="preserve">设计变更和工程量增加； </w:t>
      </w:r>
    </w:p>
    <w:p>
      <w:pPr>
        <w:numPr>
          <w:ilvl w:val="2"/>
          <w:numId w:val="1"/>
        </w:numPr>
        <w:tabs>
          <w:tab w:val="clear" w:pos="1080"/>
        </w:tabs>
        <w:snapToGrid w:val="0"/>
        <w:spacing w:line="360" w:lineRule="auto"/>
        <w:ind w:left="0" w:firstLine="540"/>
        <w:rPr>
          <w:rStyle w:val="11"/>
          <w:rFonts w:ascii="宋体" w:hAnsi="宋体" w:cs="宋体"/>
        </w:rPr>
      </w:pPr>
      <w:r>
        <w:rPr>
          <w:rStyle w:val="11"/>
          <w:rFonts w:hint="eastAsia" w:ascii="宋体" w:hAnsi="宋体" w:cs="宋体"/>
        </w:rPr>
        <w:t>不可抗力及其他非乙方原因造成停工的。</w:t>
      </w:r>
    </w:p>
    <w:p>
      <w:pPr>
        <w:snapToGrid w:val="0"/>
        <w:spacing w:line="360" w:lineRule="auto"/>
        <w:ind w:firstLine="420" w:firstLineChars="200"/>
        <w:rPr>
          <w:rStyle w:val="11"/>
          <w:rFonts w:ascii="宋体" w:hAnsi="宋体" w:cs="宋体"/>
        </w:rPr>
      </w:pPr>
      <w:r>
        <w:rPr>
          <w:rStyle w:val="11"/>
          <w:rFonts w:hint="eastAsia" w:ascii="宋体" w:hAnsi="宋体" w:cs="宋体"/>
        </w:rPr>
        <w:t>8.5.2乙方应在8.5.1款情况发生后15日内，就延误的工期以书面形式向甲方提出报告，经甲方确认后予以顺延。因乙方原因导致工期延误的，由乙方承担责任，工期不顺延。</w:t>
      </w:r>
    </w:p>
    <w:p>
      <w:pPr>
        <w:snapToGrid w:val="0"/>
        <w:spacing w:line="360" w:lineRule="auto"/>
        <w:ind w:firstLine="420" w:firstLineChars="200"/>
        <w:rPr>
          <w:rStyle w:val="11"/>
          <w:rFonts w:ascii="宋体" w:hAnsi="宋体" w:cs="宋体"/>
        </w:rPr>
      </w:pPr>
      <w:r>
        <w:rPr>
          <w:rStyle w:val="11"/>
          <w:rFonts w:hint="eastAsia" w:ascii="宋体" w:hAnsi="宋体" w:cs="宋体"/>
        </w:rPr>
        <w:t>8.6工程竣工</w:t>
      </w:r>
    </w:p>
    <w:p>
      <w:pPr>
        <w:snapToGrid w:val="0"/>
        <w:spacing w:line="360" w:lineRule="auto"/>
        <w:ind w:firstLine="420" w:firstLineChars="200"/>
        <w:rPr>
          <w:rStyle w:val="11"/>
          <w:rFonts w:ascii="宋体" w:hAnsi="宋体" w:cs="宋体"/>
        </w:rPr>
      </w:pPr>
      <w:r>
        <w:rPr>
          <w:rStyle w:val="11"/>
          <w:rFonts w:hint="eastAsia" w:ascii="宋体" w:hAnsi="宋体" w:cs="宋体"/>
        </w:rPr>
        <w:t>乙方必须按照本合同约定的竣工日期或甲方同意顺延的工期竣工。因乙方原因不能按照本合同约定的竣工日期或甲方同意顺延的工期竣工的，乙方承担违约责任。</w:t>
      </w:r>
    </w:p>
    <w:p>
      <w:pPr>
        <w:snapToGrid w:val="0"/>
        <w:spacing w:line="360" w:lineRule="auto"/>
        <w:ind w:firstLine="422" w:firstLineChars="200"/>
        <w:rPr>
          <w:rFonts w:ascii="宋体" w:hAnsi="宋体" w:cs="宋体"/>
          <w:b/>
          <w:bCs/>
          <w:szCs w:val="21"/>
        </w:rPr>
      </w:pPr>
      <w:bookmarkStart w:id="21" w:name="_Toc170706090"/>
      <w:bookmarkStart w:id="22" w:name="_Toc195584421"/>
      <w:r>
        <w:rPr>
          <w:rFonts w:hint="eastAsia" w:ascii="宋体" w:hAnsi="宋体" w:cs="宋体"/>
          <w:b/>
          <w:bCs/>
          <w:szCs w:val="21"/>
        </w:rPr>
        <w:t>第九条 设备材料的供应</w:t>
      </w:r>
      <w:bookmarkEnd w:id="21"/>
      <w:bookmarkEnd w:id="22"/>
    </w:p>
    <w:p>
      <w:pPr>
        <w:snapToGrid w:val="0"/>
        <w:spacing w:line="360" w:lineRule="auto"/>
        <w:ind w:firstLine="420" w:firstLineChars="200"/>
        <w:rPr>
          <w:rFonts w:ascii="宋体" w:hAnsi="宋体" w:cs="宋体"/>
          <w:szCs w:val="21"/>
        </w:rPr>
      </w:pPr>
      <w:r>
        <w:rPr>
          <w:rFonts w:hint="eastAsia" w:ascii="宋体" w:hAnsi="宋体" w:cs="宋体"/>
          <w:szCs w:val="21"/>
        </w:rPr>
        <w:t>9.1由乙方采购材料设备的，乙方应按设计说明、施工图纸和有关技术资料标准要求提供材料设备，并向甲方提供产品合格证明，对材料设备质量负责。设备材料的品种、规格、型号、数量、单价、质量等级等应在工程报价单中列明。到货时间以工程进度安排为准，乙方应于材料设备到货前24小时通知甲方派人清点验收。</w:t>
      </w:r>
    </w:p>
    <w:p>
      <w:pPr>
        <w:snapToGrid w:val="0"/>
        <w:spacing w:line="360" w:lineRule="auto"/>
        <w:ind w:firstLine="420" w:firstLineChars="200"/>
        <w:rPr>
          <w:rFonts w:ascii="宋体" w:hAnsi="宋体" w:cs="宋体"/>
          <w:szCs w:val="21"/>
        </w:rPr>
      </w:pPr>
      <w:r>
        <w:rPr>
          <w:rFonts w:hint="eastAsia" w:ascii="宋体" w:hAnsi="宋体" w:cs="宋体"/>
          <w:szCs w:val="21"/>
        </w:rPr>
        <w:t>9.2乙方采购的材料设备与设计或标准要求不符时，乙方应按甲方或监理单位的要求负责修复、拆除或重新采购。重新采购材料设备的，乙方应在甲方要求的时间内运出施工场地，并承担发生的费用，由此延误的工期不予顺延。因乙方供应的材料、设备质量不合格或不符合设计要求，给工程造成损失的，乙方承担赔偿责任。</w:t>
      </w:r>
    </w:p>
    <w:p>
      <w:pPr>
        <w:snapToGrid w:val="0"/>
        <w:spacing w:line="360" w:lineRule="auto"/>
        <w:ind w:firstLine="420" w:firstLineChars="200"/>
        <w:rPr>
          <w:rFonts w:ascii="宋体" w:hAnsi="宋体" w:cs="宋体"/>
          <w:szCs w:val="21"/>
        </w:rPr>
      </w:pPr>
      <w:r>
        <w:rPr>
          <w:rFonts w:hint="eastAsia" w:ascii="宋体" w:hAnsi="宋体" w:cs="宋体"/>
          <w:szCs w:val="21"/>
        </w:rPr>
        <w:t>9.3工程报价单中以暂估价列出的材料，乙方应按甲方认可的规格、型号等要求进行采购，甲方认可的采购价格与暂估价不一致的，双方据实调整合同价款。</w:t>
      </w:r>
    </w:p>
    <w:p>
      <w:pPr>
        <w:snapToGrid w:val="0"/>
        <w:spacing w:line="360" w:lineRule="auto"/>
        <w:ind w:firstLine="420" w:firstLineChars="200"/>
        <w:rPr>
          <w:rFonts w:ascii="宋体" w:hAnsi="宋体" w:cs="宋体"/>
          <w:szCs w:val="21"/>
        </w:rPr>
      </w:pPr>
      <w:r>
        <w:rPr>
          <w:rFonts w:hint="eastAsia" w:ascii="宋体" w:hAnsi="宋体" w:cs="宋体"/>
          <w:szCs w:val="21"/>
        </w:rPr>
        <w:t>9.4乙方采购的材料设备在使用前，乙方应按国家规定或甲方要求进行检验或试验，</w:t>
      </w:r>
      <w:r>
        <w:rPr>
          <w:rFonts w:hint="eastAsia" w:ascii="宋体" w:hAnsi="宋体" w:cs="宋体"/>
          <w:szCs w:val="21"/>
          <w:lang w:val="en-US" w:eastAsia="zh-CN"/>
        </w:rPr>
        <w:t>并给甲方或监理单位提供合格的检验报告，</w:t>
      </w:r>
      <w:r>
        <w:rPr>
          <w:rFonts w:hint="eastAsia" w:ascii="宋体" w:hAnsi="宋体" w:cs="宋体"/>
          <w:szCs w:val="21"/>
        </w:rPr>
        <w:t>不合格的不得使用。检验或试验费用由乙方承担。</w:t>
      </w:r>
    </w:p>
    <w:p>
      <w:pPr>
        <w:snapToGrid w:val="0"/>
        <w:spacing w:line="360" w:lineRule="auto"/>
        <w:ind w:firstLine="420" w:firstLineChars="200"/>
        <w:rPr>
          <w:rFonts w:ascii="宋体" w:hAnsi="宋体" w:cs="宋体"/>
          <w:szCs w:val="21"/>
        </w:rPr>
      </w:pPr>
      <w:r>
        <w:rPr>
          <w:rFonts w:hint="eastAsia" w:ascii="宋体" w:hAnsi="宋体" w:cs="宋体"/>
          <w:szCs w:val="21"/>
        </w:rPr>
        <w:t>9.5乙方需使用代用材料时，应经甲方和监理单位认可后才能使用，由此增减的合同价款双方以书面形式议定。</w:t>
      </w:r>
    </w:p>
    <w:p>
      <w:pPr>
        <w:snapToGrid w:val="0"/>
        <w:spacing w:line="360" w:lineRule="auto"/>
        <w:ind w:firstLine="422" w:firstLineChars="200"/>
        <w:rPr>
          <w:rFonts w:ascii="宋体" w:hAnsi="宋体" w:cs="宋体"/>
          <w:b/>
          <w:bCs/>
          <w:szCs w:val="21"/>
        </w:rPr>
      </w:pPr>
      <w:bookmarkStart w:id="23" w:name="_Toc170706091"/>
      <w:bookmarkStart w:id="24" w:name="_Toc195584422"/>
      <w:r>
        <w:rPr>
          <w:rFonts w:hint="eastAsia" w:ascii="宋体" w:hAnsi="宋体" w:cs="宋体"/>
          <w:b/>
          <w:bCs/>
          <w:szCs w:val="21"/>
        </w:rPr>
        <w:t>第十条 工程变更</w:t>
      </w:r>
      <w:bookmarkEnd w:id="23"/>
      <w:bookmarkEnd w:id="24"/>
    </w:p>
    <w:p>
      <w:pPr>
        <w:tabs>
          <w:tab w:val="left" w:pos="-180"/>
        </w:tabs>
        <w:snapToGrid w:val="0"/>
        <w:spacing w:line="360" w:lineRule="auto"/>
        <w:ind w:firstLine="420" w:firstLineChars="200"/>
        <w:rPr>
          <w:rStyle w:val="11"/>
          <w:rFonts w:ascii="宋体" w:hAnsi="宋体" w:cs="宋体"/>
        </w:rPr>
      </w:pPr>
      <w:r>
        <w:rPr>
          <w:rStyle w:val="11"/>
          <w:rFonts w:hint="eastAsia" w:ascii="宋体" w:hAnsi="宋体" w:cs="宋体"/>
        </w:rPr>
        <w:t>10.1工程设计变更</w:t>
      </w:r>
    </w:p>
    <w:p>
      <w:pPr>
        <w:snapToGrid w:val="0"/>
        <w:spacing w:line="360" w:lineRule="auto"/>
        <w:ind w:firstLine="420" w:firstLineChars="200"/>
        <w:rPr>
          <w:rStyle w:val="11"/>
          <w:rFonts w:ascii="宋体" w:hAnsi="宋体" w:cs="宋体"/>
        </w:rPr>
      </w:pPr>
      <w:r>
        <w:rPr>
          <w:rStyle w:val="11"/>
          <w:rFonts w:hint="eastAsia" w:ascii="宋体" w:hAnsi="宋体" w:cs="宋体"/>
        </w:rPr>
        <w:t>10.1.1施工中甲方或设计单位提出变更设计的，监理单位应先进行审查，审查同意后由甲方转交设计单位编制设计变更文件。变更超过原设计标准或批准的建设规模时，甲方应报规划管理部门和其他有关部门重新审查批准，并由设计单位提供变更的相应图纸和说明。</w:t>
      </w:r>
    </w:p>
    <w:p>
      <w:pPr>
        <w:snapToGrid w:val="0"/>
        <w:spacing w:line="360" w:lineRule="auto"/>
        <w:ind w:firstLine="420" w:firstLineChars="200"/>
        <w:rPr>
          <w:rStyle w:val="11"/>
          <w:rFonts w:ascii="宋体" w:hAnsi="宋体" w:cs="宋体"/>
        </w:rPr>
      </w:pPr>
      <w:r>
        <w:rPr>
          <w:rStyle w:val="11"/>
          <w:rFonts w:hint="eastAsia" w:ascii="宋体" w:hAnsi="宋体" w:cs="宋体"/>
        </w:rPr>
        <w:t>10.1.2设计变更文件确定后，监理单位应就设计变更引致的工程量、费用、工期变化等进行评估，报甲方同意后通知乙方。合同双方将就工程变更的具体事项另行协商。</w:t>
      </w:r>
    </w:p>
    <w:p>
      <w:pPr>
        <w:snapToGrid w:val="0"/>
        <w:spacing w:line="360" w:lineRule="auto"/>
        <w:ind w:firstLine="420" w:firstLineChars="200"/>
        <w:rPr>
          <w:rStyle w:val="11"/>
          <w:rFonts w:ascii="宋体" w:hAnsi="宋体" w:cs="宋体"/>
        </w:rPr>
      </w:pPr>
      <w:r>
        <w:rPr>
          <w:rStyle w:val="11"/>
          <w:rFonts w:hint="eastAsia" w:ascii="宋体" w:hAnsi="宋体" w:cs="宋体"/>
        </w:rPr>
        <w:t>10.1.3施工中乙方不得变更原工程设计。因乙方擅自变更设计发生的费用和由此导致甲方的直接损失，由乙方承担，延误的工期不予顺延。</w:t>
      </w:r>
    </w:p>
    <w:p>
      <w:pPr>
        <w:snapToGrid w:val="0"/>
        <w:spacing w:line="360" w:lineRule="auto"/>
        <w:ind w:firstLine="420" w:firstLineChars="200"/>
        <w:rPr>
          <w:rStyle w:val="11"/>
          <w:rFonts w:ascii="宋体" w:hAnsi="宋体" w:cs="宋体"/>
        </w:rPr>
      </w:pPr>
      <w:r>
        <w:rPr>
          <w:rStyle w:val="11"/>
          <w:rFonts w:hint="eastAsia" w:ascii="宋体" w:hAnsi="宋体" w:cs="宋体"/>
        </w:rPr>
        <w:t>10.1.4乙方有义务在施工中提出合理化建议，如果该合理化建议涉及到更改设计或换用设备、材料的，须经设计单位、监理单位和甲方同意。未经同意擅自更改或换用时，乙方承担由此发生的费用，并赔偿甲方的有关损失，延误的工期不予顺延。</w:t>
      </w:r>
    </w:p>
    <w:p>
      <w:pPr>
        <w:tabs>
          <w:tab w:val="left" w:pos="-180"/>
        </w:tabs>
        <w:snapToGrid w:val="0"/>
        <w:spacing w:line="360" w:lineRule="auto"/>
        <w:ind w:firstLine="420" w:firstLineChars="200"/>
        <w:rPr>
          <w:rFonts w:ascii="宋体" w:hAnsi="宋体" w:cs="宋体"/>
          <w:szCs w:val="21"/>
        </w:rPr>
      </w:pPr>
      <w:r>
        <w:rPr>
          <w:rStyle w:val="11"/>
          <w:rFonts w:hint="eastAsia" w:ascii="宋体" w:hAnsi="宋体" w:cs="宋体"/>
        </w:rPr>
        <w:t xml:space="preserve">10.2其他变更 </w:t>
      </w:r>
    </w:p>
    <w:p>
      <w:pPr>
        <w:tabs>
          <w:tab w:val="left" w:pos="-180"/>
        </w:tabs>
        <w:snapToGrid w:val="0"/>
        <w:spacing w:line="360" w:lineRule="auto"/>
        <w:ind w:firstLine="420" w:firstLineChars="200"/>
        <w:rPr>
          <w:rStyle w:val="11"/>
          <w:rFonts w:ascii="宋体" w:hAnsi="宋体" w:cs="宋体"/>
        </w:rPr>
      </w:pPr>
      <w:r>
        <w:rPr>
          <w:rStyle w:val="11"/>
          <w:rFonts w:hint="eastAsia" w:ascii="宋体" w:hAnsi="宋体" w:cs="宋体"/>
        </w:rPr>
        <w:t>合同履行中甲方要求变更工程质量标准及发生其他实质性变更，由双方协商解决。</w:t>
      </w:r>
    </w:p>
    <w:p>
      <w:pPr>
        <w:tabs>
          <w:tab w:val="left" w:pos="-180"/>
        </w:tabs>
        <w:snapToGrid w:val="0"/>
        <w:spacing w:line="360" w:lineRule="auto"/>
        <w:ind w:firstLine="420" w:firstLineChars="200"/>
        <w:rPr>
          <w:rStyle w:val="11"/>
          <w:rFonts w:ascii="宋体" w:hAnsi="宋体" w:cs="宋体"/>
        </w:rPr>
      </w:pPr>
      <w:r>
        <w:rPr>
          <w:rStyle w:val="11"/>
          <w:rFonts w:hint="eastAsia" w:ascii="宋体" w:hAnsi="宋体" w:cs="宋体"/>
        </w:rPr>
        <w:t>10.3确定变更价款</w:t>
      </w:r>
    </w:p>
    <w:p>
      <w:pPr>
        <w:snapToGrid w:val="0"/>
        <w:spacing w:line="360" w:lineRule="auto"/>
        <w:ind w:firstLine="420" w:firstLineChars="200"/>
        <w:rPr>
          <w:rStyle w:val="11"/>
          <w:rFonts w:ascii="宋体" w:hAnsi="宋体" w:cs="宋体"/>
        </w:rPr>
      </w:pPr>
      <w:r>
        <w:rPr>
          <w:rStyle w:val="11"/>
          <w:rFonts w:hint="eastAsia" w:ascii="宋体" w:hAnsi="宋体" w:cs="宋体"/>
        </w:rPr>
        <w:t>10.3.1乙方应在工程变更确定后15日内向甲方或监理单位提出变更工程价款的报告，报告应包括变更价款的原因、金额等相关内容。监理单位负责对上述事项进行审核，审核不通过的要求乙方补充材料，审核通过的提交甲方批准。</w:t>
      </w:r>
    </w:p>
    <w:p>
      <w:pPr>
        <w:snapToGrid w:val="0"/>
        <w:spacing w:line="360" w:lineRule="auto"/>
        <w:ind w:firstLine="420" w:firstLineChars="200"/>
        <w:rPr>
          <w:rStyle w:val="11"/>
          <w:rFonts w:ascii="宋体" w:hAnsi="宋体" w:cs="宋体"/>
        </w:rPr>
      </w:pPr>
      <w:r>
        <w:rPr>
          <w:rStyle w:val="11"/>
          <w:rFonts w:hint="eastAsia" w:ascii="宋体" w:hAnsi="宋体" w:cs="宋体"/>
        </w:rPr>
        <w:t>10.3.2乙方提出的变更工程价款报告经甲方确认后作为追加合同价款，与工程价款同期支付。甲方不同意乙方提出的变更价款，按本合同关于争议处理方式的约定处理。</w:t>
      </w:r>
    </w:p>
    <w:p>
      <w:pPr>
        <w:snapToGrid w:val="0"/>
        <w:spacing w:line="360" w:lineRule="auto"/>
        <w:ind w:firstLine="420" w:firstLineChars="200"/>
        <w:rPr>
          <w:rStyle w:val="11"/>
          <w:rFonts w:ascii="宋体" w:hAnsi="宋体" w:cs="宋体"/>
        </w:rPr>
      </w:pPr>
      <w:r>
        <w:rPr>
          <w:rStyle w:val="11"/>
          <w:rFonts w:hint="eastAsia" w:ascii="宋体" w:hAnsi="宋体" w:cs="宋体"/>
        </w:rPr>
        <w:t>10.3.3乙方在工程变更确定后15日内不向甲方提出变更工程价款的报告的，视为该项变更不涉及合同价款的变更。</w:t>
      </w:r>
    </w:p>
    <w:p>
      <w:pPr>
        <w:snapToGrid w:val="0"/>
        <w:spacing w:line="360" w:lineRule="auto"/>
        <w:ind w:firstLine="420" w:firstLineChars="200"/>
        <w:rPr>
          <w:rFonts w:ascii="宋体" w:hAnsi="宋体" w:cs="宋体"/>
          <w:szCs w:val="21"/>
        </w:rPr>
      </w:pPr>
      <w:r>
        <w:rPr>
          <w:rStyle w:val="11"/>
          <w:rFonts w:hint="eastAsia" w:ascii="宋体" w:hAnsi="宋体" w:cs="宋体"/>
        </w:rPr>
        <w:t>10.3.4因乙方自身原因导致的工程变更，乙方无权要求追加合同价款。</w:t>
      </w:r>
    </w:p>
    <w:p>
      <w:pPr>
        <w:snapToGrid w:val="0"/>
        <w:spacing w:line="360" w:lineRule="auto"/>
        <w:ind w:firstLine="422" w:firstLineChars="200"/>
        <w:rPr>
          <w:rStyle w:val="11"/>
          <w:b/>
        </w:rPr>
      </w:pPr>
      <w:bookmarkStart w:id="25" w:name="_Toc195584423"/>
      <w:bookmarkStart w:id="26" w:name="_Toc170706092"/>
      <w:r>
        <w:rPr>
          <w:rStyle w:val="11"/>
          <w:rFonts w:hint="eastAsia"/>
          <w:b/>
        </w:rPr>
        <w:t>第十一条 工程质量及检验</w:t>
      </w:r>
      <w:bookmarkEnd w:id="25"/>
      <w:bookmarkEnd w:id="26"/>
    </w:p>
    <w:p>
      <w:pPr>
        <w:snapToGrid w:val="0"/>
        <w:spacing w:line="360" w:lineRule="auto"/>
        <w:ind w:firstLine="420" w:firstLineChars="200"/>
        <w:rPr>
          <w:rStyle w:val="11"/>
          <w:rFonts w:ascii="宋体" w:hAnsi="宋体" w:cs="宋体"/>
        </w:rPr>
      </w:pPr>
      <w:r>
        <w:rPr>
          <w:rStyle w:val="11"/>
          <w:rFonts w:hint="eastAsia" w:ascii="宋体" w:hAnsi="宋体" w:cs="宋体"/>
        </w:rPr>
        <w:t>11.1工程质量</w:t>
      </w:r>
    </w:p>
    <w:p>
      <w:pPr>
        <w:snapToGrid w:val="0"/>
        <w:spacing w:line="360" w:lineRule="auto"/>
        <w:ind w:firstLine="420" w:firstLineChars="200"/>
        <w:rPr>
          <w:rStyle w:val="11"/>
          <w:rFonts w:ascii="宋体" w:hAnsi="宋体" w:cs="宋体"/>
        </w:rPr>
      </w:pPr>
      <w:r>
        <w:rPr>
          <w:rStyle w:val="11"/>
          <w:rFonts w:hint="eastAsia" w:ascii="宋体" w:hAnsi="宋体" w:cs="宋体"/>
        </w:rPr>
        <w:t>11.1.1工程质量应当达到合格标准，质量标准的评定以国家、地方或行业的质量检验评定标准为依据。因乙方原因工程质量达不到约定的质量标准，乙方承担违约责任。</w:t>
      </w:r>
    </w:p>
    <w:p>
      <w:pPr>
        <w:snapToGrid w:val="0"/>
        <w:spacing w:line="360" w:lineRule="auto"/>
        <w:ind w:firstLine="420" w:firstLineChars="200"/>
        <w:rPr>
          <w:rStyle w:val="11"/>
          <w:rFonts w:ascii="宋体" w:hAnsi="宋体" w:cs="宋体"/>
        </w:rPr>
      </w:pPr>
      <w:r>
        <w:rPr>
          <w:rStyle w:val="11"/>
          <w:rFonts w:hint="eastAsia" w:ascii="宋体" w:hAnsi="宋体" w:cs="宋体"/>
        </w:rPr>
        <w:t>11.1.2双方对工程质量有争议，由双方同意的具备相应资质的工程质量检测机构鉴定，所需费用及因此造成的损失由责任方承担。双方均有责任，由双方根据其责任分别承担。</w:t>
      </w:r>
    </w:p>
    <w:p>
      <w:pPr>
        <w:snapToGrid w:val="0"/>
        <w:spacing w:line="360" w:lineRule="auto"/>
        <w:ind w:firstLine="420" w:firstLineChars="200"/>
        <w:rPr>
          <w:rStyle w:val="11"/>
          <w:rFonts w:ascii="宋体" w:hAnsi="宋体" w:cs="宋体"/>
        </w:rPr>
      </w:pPr>
      <w:r>
        <w:rPr>
          <w:rStyle w:val="11"/>
          <w:rFonts w:hint="eastAsia" w:ascii="宋体" w:hAnsi="宋体" w:cs="宋体"/>
        </w:rPr>
        <w:t>11.2检查和返工</w:t>
      </w:r>
    </w:p>
    <w:p>
      <w:pPr>
        <w:snapToGrid w:val="0"/>
        <w:spacing w:line="360" w:lineRule="auto"/>
        <w:ind w:firstLine="420" w:firstLineChars="200"/>
        <w:rPr>
          <w:rStyle w:val="11"/>
          <w:rFonts w:ascii="宋体" w:hAnsi="宋体" w:cs="宋体"/>
        </w:rPr>
      </w:pPr>
      <w:r>
        <w:rPr>
          <w:rStyle w:val="11"/>
          <w:rFonts w:hint="eastAsia" w:ascii="宋体" w:hAnsi="宋体" w:cs="宋体"/>
        </w:rPr>
        <w:t>11.2.1乙方应认真按照标准、规范和设计图纸要求以及甲方依据合同发出的指令施工，随时接受甲方或监理单位的检查检验，为检查检验提供便利条件。</w:t>
      </w:r>
    </w:p>
    <w:p>
      <w:pPr>
        <w:snapToGrid w:val="0"/>
        <w:spacing w:line="360" w:lineRule="auto"/>
        <w:ind w:firstLine="420" w:firstLineChars="200"/>
        <w:rPr>
          <w:rStyle w:val="11"/>
          <w:rFonts w:ascii="宋体" w:hAnsi="宋体" w:cs="宋体"/>
        </w:rPr>
      </w:pPr>
      <w:r>
        <w:rPr>
          <w:rStyle w:val="11"/>
          <w:rFonts w:hint="eastAsia" w:ascii="宋体" w:hAnsi="宋体" w:cs="宋体"/>
        </w:rPr>
        <w:t>11.2.2工程质量达不到约定标准的部分，乙方应按照甲方或监理单位的要求拆除和重新施工，直到符合约定标准。因乙方原因达不到约定标准，由乙方承担拆除和重新施工的费用，工期不予顺延。</w:t>
      </w:r>
    </w:p>
    <w:p>
      <w:pPr>
        <w:snapToGrid w:val="0"/>
        <w:spacing w:line="360" w:lineRule="auto"/>
        <w:ind w:firstLine="420" w:firstLineChars="200"/>
        <w:rPr>
          <w:rStyle w:val="11"/>
          <w:rFonts w:ascii="宋体" w:hAnsi="宋体" w:cs="宋体"/>
        </w:rPr>
      </w:pPr>
      <w:r>
        <w:rPr>
          <w:rStyle w:val="11"/>
          <w:rFonts w:hint="eastAsia" w:ascii="宋体" w:hAnsi="宋体" w:cs="宋体"/>
        </w:rPr>
        <w:t>11.2.3甲方的检查检验不应影响施工正常进行。工程经检查检验不合格的，影响正常施工的费用由乙方承担，工期不予顺延。</w:t>
      </w:r>
    </w:p>
    <w:p>
      <w:pPr>
        <w:snapToGrid w:val="0"/>
        <w:spacing w:line="360" w:lineRule="auto"/>
        <w:ind w:firstLine="420" w:firstLineChars="200"/>
        <w:rPr>
          <w:rStyle w:val="11"/>
          <w:rFonts w:ascii="宋体" w:hAnsi="宋体" w:cs="宋体"/>
        </w:rPr>
      </w:pPr>
      <w:r>
        <w:rPr>
          <w:rStyle w:val="11"/>
          <w:rFonts w:hint="eastAsia" w:ascii="宋体" w:hAnsi="宋体" w:cs="宋体"/>
        </w:rPr>
        <w:t>11.3隐蔽工程和中间验收</w:t>
      </w:r>
    </w:p>
    <w:p>
      <w:pPr>
        <w:snapToGrid w:val="0"/>
        <w:spacing w:line="360" w:lineRule="auto"/>
        <w:ind w:firstLine="420" w:firstLineChars="200"/>
        <w:rPr>
          <w:rStyle w:val="11"/>
          <w:rFonts w:ascii="宋体" w:hAnsi="宋体" w:cs="宋体"/>
        </w:rPr>
      </w:pPr>
      <w:r>
        <w:rPr>
          <w:rStyle w:val="11"/>
          <w:rFonts w:hint="eastAsia" w:ascii="宋体" w:hAnsi="宋体" w:cs="宋体"/>
        </w:rPr>
        <w:t>11.3.1工程具备隐蔽条件或达到中间验收部位，乙方进行自检，并在隐蔽或中间验收前48小时以书面形式通知甲方和监理单位验收。通知包括隐蔽和中间验收的内容、验收时间和地点。乙方准备验收记录，验收合格，甲方项目负责人和总监理工程师在验收记录上签字后，乙方可进行隐蔽和继续施工。验收不合格，乙方在甲方或监理单位限定的时间内修改后重新验收。</w:t>
      </w:r>
    </w:p>
    <w:p>
      <w:pPr>
        <w:snapToGrid w:val="0"/>
        <w:spacing w:line="360" w:lineRule="auto"/>
        <w:ind w:firstLine="420" w:firstLineChars="200"/>
        <w:rPr>
          <w:rStyle w:val="11"/>
          <w:rFonts w:ascii="宋体" w:hAnsi="宋体" w:cs="宋体"/>
        </w:rPr>
      </w:pPr>
      <w:r>
        <w:rPr>
          <w:rStyle w:val="11"/>
          <w:rFonts w:hint="eastAsia" w:ascii="宋体" w:hAnsi="宋体" w:cs="宋体"/>
        </w:rPr>
        <w:t xml:space="preserve">11.3.2无论甲方是否进行验收，当其要求对已经隐蔽的工程重新检验时，乙方应按要求进行剥离或开孔，并在检验后重新覆盖或修复。检验合格，甲方承担由此发生的全部追加合同价款，并相应顺延工期。检验不合格，乙方承担发生的全部费用，工期不予顺延。 </w:t>
      </w:r>
      <w:bookmarkStart w:id="27" w:name="_Toc170706093"/>
      <w:bookmarkStart w:id="28" w:name="_Toc195584424"/>
    </w:p>
    <w:p>
      <w:pPr>
        <w:snapToGrid w:val="0"/>
        <w:spacing w:line="360" w:lineRule="auto"/>
        <w:ind w:firstLine="422" w:firstLineChars="200"/>
        <w:rPr>
          <w:rStyle w:val="11"/>
          <w:b/>
        </w:rPr>
      </w:pPr>
      <w:r>
        <w:rPr>
          <w:rStyle w:val="11"/>
          <w:rFonts w:hint="eastAsia"/>
          <w:b/>
        </w:rPr>
        <w:t>第十二条 竣工验收</w:t>
      </w:r>
      <w:bookmarkEnd w:id="27"/>
      <w:bookmarkEnd w:id="28"/>
      <w:r>
        <w:rPr>
          <w:rStyle w:val="11"/>
          <w:rFonts w:hint="eastAsia"/>
          <w:b/>
        </w:rPr>
        <w:t>与结算</w:t>
      </w:r>
    </w:p>
    <w:p>
      <w:pPr>
        <w:snapToGrid w:val="0"/>
        <w:spacing w:line="360" w:lineRule="auto"/>
        <w:ind w:firstLine="420" w:firstLineChars="200"/>
        <w:rPr>
          <w:rFonts w:ascii="宋体" w:hAnsi="宋体" w:cs="宋体"/>
          <w:szCs w:val="21"/>
        </w:rPr>
      </w:pPr>
      <w:r>
        <w:rPr>
          <w:rFonts w:hint="eastAsia" w:ascii="宋体" w:hAnsi="宋体" w:cs="宋体"/>
          <w:szCs w:val="21"/>
        </w:rPr>
        <w:t>12.1工程具备竣工验收条件的，由甲方组织验收。如有需修正的地方，甲方提出修改意见，乙方负责在规定时间内进行修改，并承担因自身原因造成的修改费用，修改后重新验收。</w:t>
      </w:r>
    </w:p>
    <w:p>
      <w:pPr>
        <w:snapToGrid w:val="0"/>
        <w:spacing w:line="360" w:lineRule="auto"/>
        <w:ind w:firstLine="420" w:firstLineChars="200"/>
        <w:rPr>
          <w:rFonts w:ascii="宋体" w:hAnsi="宋体" w:cs="宋体"/>
          <w:szCs w:val="21"/>
        </w:rPr>
      </w:pPr>
      <w:r>
        <w:rPr>
          <w:rFonts w:hint="eastAsia" w:ascii="宋体" w:hAnsi="宋体" w:cs="宋体"/>
          <w:szCs w:val="21"/>
        </w:rPr>
        <w:t>12.2双方按照本合同约定的工程价款、工程价款调整内容以及索赔事项，进行工程竣工结算。</w:t>
      </w:r>
    </w:p>
    <w:p>
      <w:pPr>
        <w:snapToGrid w:val="0"/>
        <w:spacing w:line="360" w:lineRule="auto"/>
        <w:ind w:firstLine="420" w:firstLineChars="200"/>
        <w:rPr>
          <w:rFonts w:ascii="宋体" w:hAnsi="宋体" w:cs="宋体"/>
          <w:szCs w:val="21"/>
        </w:rPr>
      </w:pPr>
      <w:r>
        <w:rPr>
          <w:rFonts w:hint="eastAsia" w:ascii="宋体" w:hAnsi="宋体" w:cs="宋体"/>
          <w:szCs w:val="21"/>
        </w:rPr>
        <w:t>12.3工程所属建设项目进行初验和竣工验收时，乙方应配合甲方的验收工作。</w:t>
      </w:r>
    </w:p>
    <w:p>
      <w:pPr>
        <w:snapToGrid w:val="0"/>
        <w:spacing w:line="360" w:lineRule="auto"/>
        <w:ind w:firstLine="420" w:firstLineChars="200"/>
        <w:rPr>
          <w:rFonts w:ascii="宋体" w:hAnsi="宋体" w:cs="宋体"/>
          <w:szCs w:val="21"/>
        </w:rPr>
      </w:pPr>
      <w:r>
        <w:rPr>
          <w:rFonts w:hint="eastAsia" w:ascii="宋体" w:hAnsi="宋体" w:cs="宋体"/>
          <w:szCs w:val="21"/>
        </w:rPr>
        <w:t>12.4工程竣工验收日期以验收通过的日期或乙方按甲方要求修改后通过竣工验收的日期为准。</w:t>
      </w:r>
      <w:bookmarkStart w:id="29" w:name="_Toc195584425"/>
      <w:bookmarkEnd w:id="29"/>
      <w:bookmarkStart w:id="30" w:name="_Toc170706094"/>
      <w:bookmarkStart w:id="31" w:name="_Toc195584426"/>
    </w:p>
    <w:p>
      <w:pPr>
        <w:snapToGrid w:val="0"/>
        <w:spacing w:line="360" w:lineRule="auto"/>
        <w:ind w:firstLine="422" w:firstLineChars="200"/>
        <w:rPr>
          <w:rFonts w:ascii="宋体" w:hAnsi="宋体" w:cs="宋体"/>
          <w:b/>
          <w:bCs/>
          <w:szCs w:val="21"/>
        </w:rPr>
      </w:pPr>
      <w:r>
        <w:rPr>
          <w:rFonts w:hint="eastAsia" w:ascii="宋体" w:hAnsi="宋体" w:cs="宋体"/>
          <w:b/>
          <w:bCs/>
          <w:szCs w:val="21"/>
        </w:rPr>
        <w:t>第十三条 安全施工</w:t>
      </w:r>
      <w:bookmarkEnd w:id="30"/>
      <w:bookmarkEnd w:id="31"/>
    </w:p>
    <w:p>
      <w:pPr>
        <w:snapToGrid w:val="0"/>
        <w:spacing w:line="360" w:lineRule="auto"/>
        <w:ind w:firstLine="420" w:firstLineChars="200"/>
        <w:rPr>
          <w:rStyle w:val="11"/>
          <w:rFonts w:ascii="宋体" w:hAnsi="宋体" w:cs="宋体"/>
        </w:rPr>
      </w:pPr>
      <w:r>
        <w:rPr>
          <w:rStyle w:val="11"/>
          <w:rFonts w:hint="eastAsia" w:ascii="宋体" w:hAnsi="宋体" w:cs="宋体"/>
        </w:rPr>
        <w:t>13.1乙方应遵守工程建设安全生产有关管理规定，严格按安全标准组织施工，并随时接受行业安全检查人员依法实施的监督检查，采取必要的安全防护措施，消除事故隐患。由于乙方安全措施不力造成事故的责任和因此发生的费用，由乙方承担。</w:t>
      </w:r>
    </w:p>
    <w:p>
      <w:pPr>
        <w:snapToGrid w:val="0"/>
        <w:spacing w:line="360" w:lineRule="auto"/>
        <w:ind w:firstLine="420" w:firstLineChars="200"/>
        <w:rPr>
          <w:rStyle w:val="11"/>
          <w:rFonts w:ascii="宋体" w:hAnsi="宋体" w:cs="宋体"/>
        </w:rPr>
      </w:pPr>
      <w:r>
        <w:rPr>
          <w:rStyle w:val="11"/>
          <w:rFonts w:hint="eastAsia" w:ascii="宋体" w:hAnsi="宋体" w:cs="宋体"/>
        </w:rPr>
        <w:t>13.2乙方在动力设备、输电线路、地下管道附近施工时，施工开始前应向甲提出安全防护措施，经甲方和监理单位认可后实施。</w:t>
      </w:r>
    </w:p>
    <w:p>
      <w:pPr>
        <w:snapToGrid w:val="0"/>
        <w:spacing w:line="360" w:lineRule="auto"/>
        <w:ind w:firstLine="420" w:firstLineChars="200"/>
        <w:rPr>
          <w:rStyle w:val="11"/>
          <w:rFonts w:ascii="宋体" w:hAnsi="宋体" w:cs="宋体"/>
        </w:rPr>
      </w:pPr>
      <w:r>
        <w:rPr>
          <w:rStyle w:val="11"/>
          <w:rFonts w:hint="eastAsia" w:ascii="宋体" w:hAnsi="宋体" w:cs="宋体"/>
        </w:rPr>
        <w:t>13.3乙方应对其在施工场地的工作人员进行安全教育，并对他们的安全负责。</w:t>
      </w:r>
    </w:p>
    <w:p>
      <w:pPr>
        <w:snapToGrid w:val="0"/>
        <w:spacing w:line="360" w:lineRule="auto"/>
        <w:ind w:firstLine="420" w:firstLineChars="200"/>
        <w:rPr>
          <w:rStyle w:val="11"/>
          <w:rFonts w:ascii="宋体" w:hAnsi="宋体" w:cs="宋体"/>
        </w:rPr>
      </w:pPr>
      <w:r>
        <w:rPr>
          <w:rStyle w:val="11"/>
          <w:rFonts w:hint="eastAsia" w:ascii="宋体" w:hAnsi="宋体" w:cs="宋体"/>
        </w:rPr>
        <w:t xml:space="preserve">13.4发生重大伤亡及其他安全事故，乙方应按有关规定立即上报有关部门并通知甲方，同时按政府有关部门要求处理，由事故责任方承担发生的费用。甲方、乙方对事故责任有争议时，应按政府有关部门的认定处理。 </w:t>
      </w:r>
      <w:bookmarkStart w:id="32" w:name="_Toc170706095"/>
      <w:bookmarkStart w:id="33" w:name="_Toc195584427"/>
    </w:p>
    <w:p>
      <w:pPr>
        <w:snapToGrid w:val="0"/>
        <w:spacing w:line="360" w:lineRule="auto"/>
        <w:ind w:firstLine="422" w:firstLineChars="200"/>
        <w:rPr>
          <w:rStyle w:val="11"/>
          <w:rFonts w:ascii="宋体" w:hAnsi="宋体" w:cs="宋体"/>
          <w:b/>
        </w:rPr>
      </w:pPr>
      <w:r>
        <w:rPr>
          <w:rStyle w:val="11"/>
          <w:rFonts w:hint="eastAsia" w:ascii="宋体" w:hAnsi="宋体" w:cs="宋体"/>
          <w:b/>
        </w:rPr>
        <w:t>第十四条 工程质量保修责任</w:t>
      </w:r>
      <w:bookmarkEnd w:id="32"/>
      <w:bookmarkEnd w:id="33"/>
    </w:p>
    <w:p>
      <w:pPr>
        <w:snapToGrid w:val="0"/>
        <w:spacing w:line="360" w:lineRule="auto"/>
        <w:ind w:firstLine="420" w:firstLineChars="200"/>
        <w:rPr>
          <w:rFonts w:ascii="宋体" w:hAnsi="宋体" w:cs="宋体"/>
          <w:szCs w:val="21"/>
        </w:rPr>
      </w:pPr>
      <w:r>
        <w:rPr>
          <w:rFonts w:hint="eastAsia" w:ascii="宋体" w:hAnsi="宋体" w:cs="宋体"/>
          <w:szCs w:val="21"/>
        </w:rPr>
        <w:t>14.1保修范围及内容如下：为承包人承包范围内的设备安装工程及施工过程中所使用的设备和安装材料（包括主材和辅材等）。</w:t>
      </w:r>
    </w:p>
    <w:p>
      <w:pPr>
        <w:tabs>
          <w:tab w:val="left" w:pos="126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14.2工程</w:t>
      </w:r>
      <w:r>
        <w:rPr>
          <w:rFonts w:hint="eastAsia" w:ascii="宋体" w:hAnsi="宋体" w:cs="宋体"/>
          <w:color w:val="auto"/>
          <w:szCs w:val="21"/>
          <w:highlight w:val="none"/>
          <w:lang w:val="en-US" w:eastAsia="zh-CN"/>
        </w:rPr>
        <w:t>质保期</w:t>
      </w:r>
      <w:r>
        <w:rPr>
          <w:rFonts w:hint="eastAsia" w:ascii="宋体" w:hAnsi="宋体" w:cs="宋体"/>
          <w:color w:val="auto"/>
          <w:szCs w:val="21"/>
          <w:highlight w:val="none"/>
        </w:rPr>
        <w:t>为</w:t>
      </w:r>
      <w:r>
        <w:rPr>
          <w:rFonts w:hint="eastAsia" w:ascii="宋体" w:hAnsi="宋体" w:cs="宋体"/>
          <w:color w:val="auto"/>
          <w:szCs w:val="21"/>
          <w:highlight w:val="none"/>
          <w:u w:val="single"/>
        </w:rPr>
        <w:t>24</w:t>
      </w:r>
      <w:r>
        <w:rPr>
          <w:rFonts w:hint="eastAsia" w:ascii="宋体" w:hAnsi="宋体" w:cs="宋体"/>
          <w:color w:val="auto"/>
          <w:szCs w:val="21"/>
          <w:highlight w:val="none"/>
        </w:rPr>
        <w:t>个月，</w:t>
      </w:r>
      <w:r>
        <w:rPr>
          <w:rFonts w:hint="eastAsia" w:ascii="宋体" w:hAnsi="宋体" w:cs="宋体"/>
          <w:color w:val="auto"/>
          <w:szCs w:val="21"/>
          <w:highlight w:val="none"/>
          <w:lang w:val="en-US" w:eastAsia="zh-CN"/>
        </w:rPr>
        <w:t>质保期</w:t>
      </w:r>
      <w:r>
        <w:rPr>
          <w:rFonts w:hint="eastAsia" w:ascii="宋体" w:hAnsi="宋体" w:cs="宋体"/>
          <w:color w:val="auto"/>
          <w:szCs w:val="21"/>
          <w:highlight w:val="none"/>
        </w:rPr>
        <w:t>自工程实际竣工之日起计算。单位工程先于全部工程进行验收，单位工程</w:t>
      </w:r>
      <w:r>
        <w:rPr>
          <w:rFonts w:hint="eastAsia" w:ascii="宋体" w:hAnsi="宋体" w:cs="宋体"/>
          <w:color w:val="auto"/>
          <w:szCs w:val="21"/>
          <w:highlight w:val="none"/>
          <w:lang w:val="en-US" w:eastAsia="zh-CN"/>
        </w:rPr>
        <w:t>质保期</w:t>
      </w:r>
      <w:r>
        <w:rPr>
          <w:rFonts w:hint="eastAsia" w:ascii="宋体" w:hAnsi="宋体" w:cs="宋体"/>
          <w:color w:val="auto"/>
          <w:szCs w:val="21"/>
          <w:highlight w:val="none"/>
        </w:rPr>
        <w:t>自单位工程验收合格之日起算。其中，地基基础工程和主体结构工程为设计文件规定的工程合理使用年限；其他部分工程质保期为</w:t>
      </w:r>
      <w:r>
        <w:rPr>
          <w:rFonts w:hint="eastAsia" w:ascii="宋体" w:hAnsi="宋体" w:cs="宋体"/>
          <w:color w:val="auto"/>
          <w:szCs w:val="21"/>
          <w:highlight w:val="none"/>
          <w:u w:val="single"/>
        </w:rPr>
        <w:t>2</w:t>
      </w:r>
      <w:r>
        <w:rPr>
          <w:rFonts w:hint="eastAsia" w:ascii="宋体" w:hAnsi="宋体" w:cs="宋体"/>
          <w:color w:val="auto"/>
          <w:szCs w:val="21"/>
          <w:highlight w:val="none"/>
        </w:rPr>
        <w:t>年。本质保期主要指主体工程之外的其他工程。</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14.3质量保修责任</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14.3.1</w:t>
      </w:r>
      <w:r>
        <w:rPr>
          <w:rFonts w:hint="eastAsia" w:ascii="宋体" w:hAnsi="宋体" w:cs="宋体"/>
          <w:color w:val="auto"/>
          <w:szCs w:val="21"/>
          <w:lang w:val="en-US" w:eastAsia="zh-CN"/>
        </w:rPr>
        <w:t>质保期</w:t>
      </w:r>
      <w:r>
        <w:rPr>
          <w:rFonts w:hint="eastAsia" w:ascii="宋体" w:hAnsi="宋体" w:cs="宋体"/>
          <w:color w:val="auto"/>
          <w:szCs w:val="21"/>
        </w:rPr>
        <w:t>内，乙方按照有关法律、法规和规章的规定和双方约定，承担本工程质量保修责任。</w:t>
      </w:r>
    </w:p>
    <w:p>
      <w:pPr>
        <w:tabs>
          <w:tab w:val="left" w:pos="1260"/>
        </w:tabs>
        <w:spacing w:line="360" w:lineRule="auto"/>
        <w:ind w:firstLine="420" w:firstLineChars="200"/>
        <w:jc w:val="left"/>
        <w:rPr>
          <w:rFonts w:ascii="宋体" w:hAnsi="宋体" w:cs="宋体"/>
          <w:color w:val="auto"/>
          <w:szCs w:val="21"/>
        </w:rPr>
      </w:pPr>
      <w:r>
        <w:rPr>
          <w:rFonts w:hint="eastAsia" w:ascii="宋体" w:hAnsi="宋体" w:cs="宋体"/>
          <w:color w:val="auto"/>
          <w:szCs w:val="21"/>
        </w:rPr>
        <w:t>14.3.2属于保修范围、内容的项目，承包人应当在接到保修通知之日起7天内派人保修。承包人不在约定期限内派人保修的，发包人可以委托他人修理。由此产生的费用由承包人承担。同时，我单位有权根据《中华人民共和国政府采购法》及其相关法律法规约定，将违约行为上报财政管理部门并录入“政府采购严重违法失信行为记录名单”，限制你单位参加政府采购活动。</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14.3.3发生紧急抢修事故承包人接到事故通知后，应立即到达事故现场检修。</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14.3.4在</w:t>
      </w:r>
      <w:r>
        <w:rPr>
          <w:rFonts w:hint="eastAsia" w:ascii="宋体" w:hAnsi="宋体" w:cs="宋体"/>
          <w:color w:val="auto"/>
          <w:szCs w:val="21"/>
          <w:lang w:val="en-US" w:eastAsia="zh-CN"/>
        </w:rPr>
        <w:t>质保期内</w:t>
      </w:r>
      <w:r>
        <w:rPr>
          <w:rFonts w:hint="eastAsia" w:ascii="宋体" w:hAnsi="宋体" w:cs="宋体"/>
          <w:color w:val="auto"/>
          <w:szCs w:val="21"/>
        </w:rPr>
        <w:t>，承包人采购的设备出现质量问题的，承包人应免费维修或更换，如修复所需时间较长，不能满足发包人系统运行需要的，由承包人负责提供备品备件。</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14.3.5工程出现质量问题，且无法判断故障原因的，承包人应在接到发包人修理通知后及时到达故障现场协助排查故障原因，根据排查结果由责任方负责修理。</w:t>
      </w: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14.3.6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bookmarkStart w:id="34" w:name="_Toc170706096"/>
      <w:bookmarkStart w:id="35" w:name="_Toc195584428"/>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14.4保修费用</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保修费用由造成质量缺陷的责任方承担。属于承包人责任的，发包人可从工程价款内扣除。</w:t>
      </w:r>
    </w:p>
    <w:p>
      <w:pPr>
        <w:snapToGrid w:val="0"/>
        <w:spacing w:line="360" w:lineRule="auto"/>
        <w:ind w:firstLine="422" w:firstLineChars="200"/>
        <w:rPr>
          <w:rStyle w:val="11"/>
          <w:rFonts w:ascii="宋体" w:hAnsi="宋体" w:cs="宋体"/>
          <w:b/>
        </w:rPr>
      </w:pPr>
      <w:r>
        <w:rPr>
          <w:rStyle w:val="11"/>
          <w:rFonts w:hint="eastAsia" w:ascii="宋体" w:hAnsi="宋体" w:cs="宋体"/>
          <w:b/>
        </w:rPr>
        <w:t>第十五条 保密责任</w:t>
      </w:r>
      <w:bookmarkEnd w:id="34"/>
      <w:bookmarkEnd w:id="35"/>
    </w:p>
    <w:p>
      <w:pPr>
        <w:snapToGrid w:val="0"/>
        <w:spacing w:line="360" w:lineRule="auto"/>
        <w:ind w:firstLine="420" w:firstLineChars="200"/>
        <w:rPr>
          <w:rFonts w:ascii="宋体" w:hAnsi="宋体" w:cs="宋体"/>
          <w:szCs w:val="21"/>
        </w:rPr>
      </w:pPr>
      <w:r>
        <w:rPr>
          <w:rFonts w:hint="eastAsia" w:ascii="宋体" w:hAnsi="宋体" w:cs="宋体"/>
          <w:szCs w:val="21"/>
        </w:rPr>
        <w:t>15.1乙方应对甲方交付的设计文件、图纸及其他基础性资料，施工过程中形成的施工文件、竣工图，以及所了解的工程地点、规模、内容等信息承担保密义务。</w:t>
      </w:r>
    </w:p>
    <w:p>
      <w:pPr>
        <w:snapToGrid w:val="0"/>
        <w:spacing w:line="360" w:lineRule="auto"/>
        <w:ind w:firstLine="420" w:firstLineChars="200"/>
        <w:rPr>
          <w:rFonts w:ascii="宋体" w:hAnsi="宋体" w:cs="宋体"/>
          <w:szCs w:val="21"/>
        </w:rPr>
      </w:pPr>
      <w:r>
        <w:rPr>
          <w:rFonts w:hint="eastAsia" w:ascii="宋体" w:hAnsi="宋体" w:cs="宋体"/>
          <w:szCs w:val="21"/>
        </w:rPr>
        <w:t>15.2乙方只能为工程建设的目的使用上述资料或信息，且仅限于项目管理人员及直接参与施工的人员知悉并严格控制知悉范围；未经甲方同意，不得泄露给任何第三方或作施工之外的使用。</w:t>
      </w:r>
    </w:p>
    <w:p>
      <w:pPr>
        <w:snapToGrid w:val="0"/>
        <w:spacing w:line="360" w:lineRule="auto"/>
        <w:ind w:firstLine="420" w:firstLineChars="200"/>
        <w:rPr>
          <w:rFonts w:ascii="宋体" w:hAnsi="宋体" w:cs="宋体"/>
          <w:szCs w:val="21"/>
        </w:rPr>
      </w:pPr>
      <w:r>
        <w:rPr>
          <w:rFonts w:hint="eastAsia" w:ascii="宋体" w:hAnsi="宋体" w:cs="宋体"/>
          <w:szCs w:val="21"/>
        </w:rPr>
        <w:t>15.3乙方应当告知并以适当方式要求其参与施工的人员遵守甲方保密要求和本协议约定，并对其进行有效管理，以确保本协议的履行。乙方工作人员（包括离职人员）违反本协议规定的，由乙方承担全部责任。</w:t>
      </w:r>
    </w:p>
    <w:p>
      <w:pPr>
        <w:snapToGrid w:val="0"/>
        <w:spacing w:line="360" w:lineRule="auto"/>
        <w:ind w:firstLine="420" w:firstLineChars="200"/>
        <w:rPr>
          <w:rFonts w:ascii="宋体" w:hAnsi="宋体" w:cs="宋体"/>
          <w:szCs w:val="21"/>
        </w:rPr>
      </w:pPr>
      <w:r>
        <w:rPr>
          <w:rFonts w:hint="eastAsia" w:ascii="宋体" w:hAnsi="宋体" w:cs="宋体"/>
          <w:szCs w:val="21"/>
        </w:rPr>
        <w:t>15.4双方交换资料时应办理书面交接手续。工程完成竣工验收后或在甲方要求的任何时间，乙方应将所有资料移交给甲方，不得复制或以其他形式留存任何资料（包括电子文档、纸介质等一切形式的资料）。如确属不能归还的形式，经甲方同意后予以销毁。</w:t>
      </w:r>
    </w:p>
    <w:p>
      <w:pPr>
        <w:snapToGrid w:val="0"/>
        <w:spacing w:line="360" w:lineRule="auto"/>
        <w:ind w:firstLine="420" w:firstLineChars="200"/>
        <w:rPr>
          <w:rFonts w:ascii="宋体" w:hAnsi="宋体" w:cs="宋体"/>
          <w:szCs w:val="21"/>
        </w:rPr>
      </w:pPr>
      <w:r>
        <w:rPr>
          <w:rFonts w:hint="eastAsia" w:ascii="宋体" w:hAnsi="宋体" w:cs="宋体"/>
          <w:szCs w:val="21"/>
        </w:rPr>
        <w:t>15.5 本合同关于乙方保密义务的约定永久持续有效。</w:t>
      </w:r>
      <w:bookmarkStart w:id="36" w:name="_Toc170706097"/>
      <w:bookmarkStart w:id="37" w:name="_Toc195584429"/>
    </w:p>
    <w:p>
      <w:pPr>
        <w:snapToGrid w:val="0"/>
        <w:spacing w:line="360" w:lineRule="auto"/>
        <w:ind w:firstLine="422" w:firstLineChars="200"/>
        <w:rPr>
          <w:rStyle w:val="11"/>
          <w:b/>
        </w:rPr>
      </w:pPr>
      <w:r>
        <w:rPr>
          <w:rStyle w:val="11"/>
          <w:rFonts w:hint="eastAsia"/>
          <w:b/>
        </w:rPr>
        <w:t>第十六条 违约责任、索赔和争议解决</w:t>
      </w:r>
      <w:bookmarkEnd w:id="36"/>
      <w:bookmarkEnd w:id="37"/>
    </w:p>
    <w:p>
      <w:pPr>
        <w:snapToGrid w:val="0"/>
        <w:spacing w:line="360" w:lineRule="auto"/>
        <w:ind w:firstLine="420" w:firstLineChars="200"/>
        <w:rPr>
          <w:rFonts w:ascii="宋体" w:hAnsi="宋体" w:cs="宋体"/>
          <w:szCs w:val="21"/>
        </w:rPr>
      </w:pPr>
      <w:r>
        <w:rPr>
          <w:rFonts w:hint="eastAsia" w:ascii="宋体" w:hAnsi="宋体" w:cs="宋体"/>
          <w:szCs w:val="21"/>
        </w:rPr>
        <w:t>16.1任何一方不能按合同约定履行自己的各项义务时应承担相应的违约责任，包括支付违约金、赔偿因违约给对方造成的经济损失。一方违约后，另一方要求违约方继续履行合同时，违约方除承担违约责任外仍应继续履行合同。</w:t>
      </w:r>
    </w:p>
    <w:p>
      <w:pPr>
        <w:snapToGrid w:val="0"/>
        <w:spacing w:line="360" w:lineRule="auto"/>
        <w:ind w:firstLine="420" w:firstLineChars="200"/>
        <w:rPr>
          <w:rFonts w:ascii="宋体" w:hAnsi="宋体" w:cs="宋体"/>
          <w:szCs w:val="21"/>
        </w:rPr>
      </w:pPr>
      <w:r>
        <w:rPr>
          <w:rFonts w:hint="eastAsia" w:ascii="宋体" w:hAnsi="宋体" w:cs="宋体"/>
          <w:szCs w:val="21"/>
        </w:rPr>
        <w:t>16.2违约责任</w:t>
      </w:r>
    </w:p>
    <w:p>
      <w:pPr>
        <w:snapToGrid w:val="0"/>
        <w:spacing w:line="360" w:lineRule="auto"/>
        <w:ind w:firstLine="420" w:firstLineChars="200"/>
        <w:rPr>
          <w:rFonts w:ascii="宋体" w:hAnsi="宋体" w:cs="宋体"/>
          <w:szCs w:val="21"/>
        </w:rPr>
      </w:pPr>
      <w:r>
        <w:rPr>
          <w:rFonts w:hint="eastAsia" w:ascii="宋体" w:hAnsi="宋体" w:cs="宋体"/>
          <w:szCs w:val="21"/>
        </w:rPr>
        <w:t>（1）甲方有权随时对工程质量进行抽查检验，经检验不合格的，乙方负责返工，同时每发生一次向甲方支付合同约定价款5%的违约金，累计三次以上不合格的，甲方有权单方解除合同。</w:t>
      </w:r>
    </w:p>
    <w:p>
      <w:pPr>
        <w:snapToGrid w:val="0"/>
        <w:spacing w:line="360" w:lineRule="auto"/>
        <w:ind w:firstLine="420" w:firstLineChars="200"/>
        <w:rPr>
          <w:rFonts w:ascii="宋体" w:hAnsi="宋体" w:cs="宋体"/>
          <w:szCs w:val="21"/>
        </w:rPr>
      </w:pPr>
      <w:r>
        <w:rPr>
          <w:rFonts w:hint="eastAsia" w:ascii="宋体" w:hAnsi="宋体" w:cs="宋体"/>
          <w:szCs w:val="21"/>
        </w:rPr>
        <w:t>（2） 工程未按合同约定日期交工或通过验收，包括因乙方原因返工造成的未按时交工，每延迟一天，乙方应按合同约定价款的1%交付逾期违约金，并在规定时限内通过修理、重作等补救措施使工程质量合格。迟延交付超过 30天的，甲方有权单方解除合同。</w:t>
      </w:r>
    </w:p>
    <w:p>
      <w:pPr>
        <w:snapToGrid w:val="0"/>
        <w:spacing w:line="360" w:lineRule="auto"/>
        <w:ind w:firstLine="420" w:firstLineChars="200"/>
        <w:rPr>
          <w:rFonts w:ascii="宋体" w:hAnsi="宋体" w:cs="宋体"/>
          <w:szCs w:val="21"/>
        </w:rPr>
      </w:pPr>
      <w:r>
        <w:rPr>
          <w:rFonts w:hint="eastAsia" w:ascii="宋体" w:hAnsi="宋体" w:cs="宋体"/>
          <w:szCs w:val="21"/>
        </w:rPr>
        <w:t>（3）乙方提供的设备材料存在质量问题，应在甲方要求的时限内修理或更换，由此增加的费用或延误的工期由乙方承担。乙方隐瞒上述质量问题而将设备材料用于工程的，应按照合同约定设备材料价格的双倍支付违约金。</w:t>
      </w:r>
    </w:p>
    <w:p>
      <w:pPr>
        <w:snapToGrid w:val="0"/>
        <w:spacing w:line="360" w:lineRule="auto"/>
        <w:ind w:firstLine="420" w:firstLineChars="200"/>
        <w:rPr>
          <w:rFonts w:ascii="宋体" w:hAnsi="宋体" w:cs="宋体"/>
          <w:szCs w:val="21"/>
        </w:rPr>
      </w:pPr>
      <w:r>
        <w:rPr>
          <w:rFonts w:hint="eastAsia" w:ascii="宋体" w:hAnsi="宋体" w:cs="宋体"/>
          <w:szCs w:val="21"/>
        </w:rPr>
        <w:t>（4）因乙方原因发生安全事故或其他责任事故，包括因乙方提供的施工方案或割接方案等存在隐蔽瑕疵造成事故，而不论该方案是否经甲方确认，乙方应在甲方要求的时间内全力排除事故，赔偿甲方所受损失，同时，每发生一起责任事故，乙方应向甲方支付合同约定价款的30%作为违约金，甲方并有权单方解除合同。</w:t>
      </w:r>
    </w:p>
    <w:p>
      <w:pPr>
        <w:snapToGrid w:val="0"/>
        <w:spacing w:line="360" w:lineRule="auto"/>
        <w:ind w:firstLine="420" w:firstLineChars="200"/>
        <w:rPr>
          <w:rFonts w:ascii="宋体" w:hAnsi="宋体" w:cs="宋体"/>
          <w:szCs w:val="21"/>
        </w:rPr>
      </w:pPr>
      <w:r>
        <w:rPr>
          <w:rFonts w:hint="eastAsia" w:ascii="宋体" w:hAnsi="宋体" w:cs="宋体"/>
          <w:szCs w:val="21"/>
        </w:rPr>
        <w:t>（5）乙方未经甲方同意转包或违法分包的，乙方应向甲方支付合同约定价款30%的违约金，甲方有权单方解除合同。</w:t>
      </w:r>
    </w:p>
    <w:p>
      <w:pPr>
        <w:snapToGrid w:val="0"/>
        <w:spacing w:line="360" w:lineRule="auto"/>
        <w:ind w:firstLine="420" w:firstLineChars="200"/>
        <w:rPr>
          <w:rFonts w:ascii="宋体" w:hAnsi="宋体" w:cs="宋体"/>
          <w:szCs w:val="21"/>
        </w:rPr>
      </w:pPr>
      <w:r>
        <w:rPr>
          <w:rFonts w:hint="eastAsia" w:ascii="宋体" w:hAnsi="宋体" w:cs="宋体"/>
          <w:szCs w:val="21"/>
        </w:rPr>
        <w:t>（6）因乙方原因造成的建设成本增加和因工期延误导致甲方与他方合同的违反等甲方所受的损失由乙方负责，乙方承担违约责任并不免除其继续履行合同的义务。</w:t>
      </w:r>
    </w:p>
    <w:p>
      <w:pPr>
        <w:snapToGrid w:val="0"/>
        <w:spacing w:line="360" w:lineRule="auto"/>
        <w:ind w:firstLine="420" w:firstLineChars="200"/>
        <w:rPr>
          <w:rFonts w:ascii="宋体" w:hAnsi="宋体" w:cs="宋体"/>
          <w:szCs w:val="21"/>
        </w:rPr>
      </w:pPr>
      <w:r>
        <w:rPr>
          <w:rFonts w:hint="eastAsia" w:ascii="宋体" w:hAnsi="宋体" w:cs="宋体"/>
          <w:szCs w:val="21"/>
        </w:rPr>
        <w:t>（7）本合同涉及的违约金、赔偿金、维修费用，甲方有权直接从工程价款中扣除，不足部分乙方应补足。</w:t>
      </w:r>
    </w:p>
    <w:p>
      <w:pPr>
        <w:snapToGrid w:val="0"/>
        <w:spacing w:line="360" w:lineRule="auto"/>
        <w:ind w:firstLine="420" w:firstLineChars="200"/>
        <w:rPr>
          <w:rFonts w:ascii="宋体" w:hAnsi="宋体" w:cs="宋体"/>
          <w:szCs w:val="21"/>
        </w:rPr>
      </w:pPr>
      <w:r>
        <w:rPr>
          <w:rFonts w:hint="eastAsia" w:ascii="宋体" w:hAnsi="宋体" w:cs="宋体"/>
          <w:szCs w:val="21"/>
        </w:rPr>
        <w:t>16.3索赔</w:t>
      </w:r>
    </w:p>
    <w:p>
      <w:pPr>
        <w:snapToGrid w:val="0"/>
        <w:spacing w:line="360" w:lineRule="auto"/>
        <w:ind w:firstLine="420" w:firstLineChars="200"/>
        <w:rPr>
          <w:rFonts w:ascii="宋体" w:hAnsi="宋体" w:cs="宋体"/>
          <w:szCs w:val="21"/>
        </w:rPr>
      </w:pPr>
      <w:r>
        <w:rPr>
          <w:rFonts w:hint="eastAsia" w:ascii="宋体" w:hAnsi="宋体" w:cs="宋体"/>
          <w:szCs w:val="21"/>
        </w:rPr>
        <w:t>索赔事件发生后15日内，提出索赔一方应向对方提出索赔意见及要求延长工期或经济损失赔偿报告及相关资料。对方在收到索赔报告后应及时答复或要求进一步补充证据，双方将就索赔事件专门协商解决，协商不成的按争议解决条款执行。</w:t>
      </w:r>
    </w:p>
    <w:p>
      <w:pPr>
        <w:snapToGrid w:val="0"/>
        <w:spacing w:line="360" w:lineRule="auto"/>
        <w:ind w:firstLine="420" w:firstLineChars="200"/>
        <w:rPr>
          <w:rFonts w:ascii="宋体" w:hAnsi="宋体" w:cs="宋体"/>
          <w:szCs w:val="21"/>
        </w:rPr>
      </w:pPr>
      <w:r>
        <w:rPr>
          <w:rFonts w:hint="eastAsia" w:ascii="宋体" w:hAnsi="宋体" w:cs="宋体"/>
          <w:szCs w:val="21"/>
        </w:rPr>
        <w:t>16.4争议解决方式</w:t>
      </w:r>
    </w:p>
    <w:p>
      <w:pPr>
        <w:snapToGrid w:val="0"/>
        <w:spacing w:line="360" w:lineRule="auto"/>
        <w:ind w:firstLine="420" w:firstLineChars="200"/>
        <w:rPr>
          <w:rFonts w:ascii="宋体" w:hAnsi="宋体" w:cs="宋体"/>
          <w:szCs w:val="21"/>
        </w:rPr>
      </w:pPr>
      <w:r>
        <w:rPr>
          <w:rFonts w:hint="eastAsia" w:ascii="宋体" w:hAnsi="宋体" w:cs="宋体"/>
          <w:szCs w:val="21"/>
        </w:rPr>
        <w:t>16.4.4双方在履行合同时发生争议的，可以和解或要求有关主管部门调解。当事人不愿和解、调解或和解、调解不成的，双方同意采用以下第</w:t>
      </w:r>
      <w:r>
        <w:rPr>
          <w:rFonts w:hint="eastAsia" w:ascii="宋体" w:hAnsi="宋体" w:cs="宋体"/>
          <w:szCs w:val="21"/>
          <w:u w:val="single"/>
        </w:rPr>
        <w:t xml:space="preserve"> 2 </w:t>
      </w:r>
      <w:r>
        <w:rPr>
          <w:rFonts w:hint="eastAsia" w:ascii="宋体" w:hAnsi="宋体" w:cs="宋体"/>
          <w:szCs w:val="21"/>
        </w:rPr>
        <w:t>种方式解决争议。</w:t>
      </w:r>
    </w:p>
    <w:p>
      <w:pPr>
        <w:snapToGrid w:val="0"/>
        <w:spacing w:line="360" w:lineRule="auto"/>
        <w:ind w:firstLine="420" w:firstLineChars="200"/>
        <w:rPr>
          <w:rFonts w:ascii="宋体" w:hAnsi="宋体" w:cs="宋体"/>
          <w:szCs w:val="21"/>
        </w:rPr>
      </w:pPr>
      <w:r>
        <w:rPr>
          <w:rFonts w:hint="eastAsia" w:ascii="宋体" w:hAnsi="宋体" w:cs="宋体"/>
          <w:szCs w:val="21"/>
        </w:rPr>
        <w:t>（1）提请</w:t>
      </w:r>
      <w:r>
        <w:rPr>
          <w:rFonts w:hint="eastAsia" w:ascii="宋体" w:hAnsi="宋体" w:cs="宋体"/>
          <w:szCs w:val="21"/>
          <w:u w:val="single"/>
        </w:rPr>
        <w:t xml:space="preserve"> /   </w:t>
      </w:r>
      <w:r>
        <w:rPr>
          <w:rFonts w:hint="eastAsia" w:ascii="宋体" w:hAnsi="宋体" w:cs="宋体"/>
          <w:szCs w:val="21"/>
        </w:rPr>
        <w:t>仲裁委员会仲裁。</w:t>
      </w:r>
    </w:p>
    <w:p>
      <w:pPr>
        <w:snapToGrid w:val="0"/>
        <w:spacing w:line="360" w:lineRule="auto"/>
        <w:ind w:firstLine="420" w:firstLineChars="200"/>
        <w:rPr>
          <w:rFonts w:ascii="宋体" w:hAnsi="宋体" w:cs="宋体"/>
          <w:szCs w:val="21"/>
        </w:rPr>
      </w:pPr>
      <w:r>
        <w:rPr>
          <w:rFonts w:hint="eastAsia" w:ascii="宋体" w:hAnsi="宋体" w:cs="宋体"/>
          <w:szCs w:val="21"/>
        </w:rPr>
        <w:t>（2）向</w:t>
      </w:r>
      <w:r>
        <w:rPr>
          <w:rFonts w:hint="eastAsia" w:ascii="宋体" w:hAnsi="宋体" w:cs="宋体"/>
          <w:szCs w:val="21"/>
          <w:u w:val="single"/>
        </w:rPr>
        <w:t xml:space="preserve"> 项目所在地  </w:t>
      </w:r>
      <w:r>
        <w:rPr>
          <w:rFonts w:hint="eastAsia" w:ascii="宋体" w:hAnsi="宋体" w:cs="宋体"/>
          <w:szCs w:val="21"/>
        </w:rPr>
        <w:t>人民法院提起诉讼。</w:t>
      </w:r>
    </w:p>
    <w:p>
      <w:pPr>
        <w:snapToGrid w:val="0"/>
        <w:spacing w:line="360" w:lineRule="auto"/>
        <w:ind w:firstLine="420" w:firstLineChars="200"/>
        <w:rPr>
          <w:rFonts w:ascii="宋体" w:hAnsi="宋体" w:cs="宋体"/>
          <w:szCs w:val="21"/>
        </w:rPr>
      </w:pPr>
      <w:r>
        <w:rPr>
          <w:rFonts w:hint="eastAsia" w:ascii="宋体" w:hAnsi="宋体" w:cs="宋体"/>
          <w:szCs w:val="21"/>
        </w:rPr>
        <w:t>16.4.2发生争议后，除非出现单方违约导致合同无法履行、双方协议停止施工、调解要求停止施工且双方接受、仲裁机构或法院要求停止施工的情况外，双方都应继续履行合同。</w:t>
      </w:r>
      <w:bookmarkStart w:id="38" w:name="_Toc170706098"/>
      <w:bookmarkStart w:id="39" w:name="_Toc195584430"/>
    </w:p>
    <w:p>
      <w:pPr>
        <w:snapToGrid w:val="0"/>
        <w:spacing w:line="360" w:lineRule="auto"/>
        <w:ind w:firstLine="422" w:firstLineChars="200"/>
        <w:rPr>
          <w:rStyle w:val="11"/>
          <w:b/>
        </w:rPr>
      </w:pPr>
      <w:r>
        <w:rPr>
          <w:rStyle w:val="11"/>
          <w:rFonts w:hint="eastAsia"/>
          <w:b/>
        </w:rPr>
        <w:t>第十七条 不可抗力</w:t>
      </w:r>
      <w:bookmarkEnd w:id="38"/>
      <w:bookmarkEnd w:id="39"/>
    </w:p>
    <w:p>
      <w:pPr>
        <w:spacing w:line="360" w:lineRule="auto"/>
        <w:ind w:firstLine="420" w:firstLineChars="200"/>
        <w:rPr>
          <w:rFonts w:ascii="宋体" w:hAnsi="宋体" w:cs="宋体"/>
          <w:szCs w:val="21"/>
        </w:rPr>
      </w:pPr>
      <w:r>
        <w:rPr>
          <w:rFonts w:hint="eastAsia" w:ascii="宋体" w:hAnsi="宋体" w:cs="宋体"/>
          <w:szCs w:val="21"/>
        </w:rPr>
        <w:t>17.1合同任何一方因战争、火灾、水灾、台风、地震等按国际惯例视作不可抗力之因素受阻而无法履行合同义务时，本合同履行期限将延长与上述不可抗力持续时间相等之天数。</w:t>
      </w:r>
    </w:p>
    <w:p>
      <w:pPr>
        <w:spacing w:line="360" w:lineRule="auto"/>
        <w:ind w:firstLine="420" w:firstLineChars="200"/>
        <w:rPr>
          <w:rFonts w:ascii="宋体" w:hAnsi="宋体" w:cs="宋体"/>
          <w:szCs w:val="21"/>
        </w:rPr>
      </w:pPr>
      <w:r>
        <w:rPr>
          <w:rFonts w:hint="eastAsia" w:ascii="宋体" w:hAnsi="宋体" w:cs="宋体"/>
          <w:szCs w:val="21"/>
        </w:rPr>
        <w:t>17.2不可抗力事件发生后，乙方应立即通知甲方，并于不可抗力发生后14日内向甲方提交当地主管机构核发的证明，以证实该不可抗力的发生。</w:t>
      </w:r>
    </w:p>
    <w:p>
      <w:pPr>
        <w:spacing w:line="360" w:lineRule="auto"/>
        <w:ind w:firstLine="420" w:firstLineChars="200"/>
        <w:rPr>
          <w:rFonts w:ascii="宋体" w:hAnsi="宋体" w:cs="宋体"/>
          <w:szCs w:val="21"/>
        </w:rPr>
      </w:pPr>
      <w:r>
        <w:rPr>
          <w:rFonts w:hint="eastAsia" w:ascii="宋体" w:hAnsi="宋体" w:cs="宋体"/>
          <w:szCs w:val="21"/>
        </w:rPr>
        <w:t>17.3不可抗力事件持续期间，乙方应及时采取措施，尽力减少损失，定期向甲方报告受灾情况。甲方认为应当暂停施工的，乙方应暂停施工。</w:t>
      </w:r>
    </w:p>
    <w:p>
      <w:pPr>
        <w:spacing w:line="360" w:lineRule="auto"/>
        <w:ind w:firstLine="420" w:firstLineChars="200"/>
        <w:rPr>
          <w:rFonts w:ascii="宋体" w:hAnsi="宋体" w:cs="宋体"/>
          <w:szCs w:val="21"/>
        </w:rPr>
      </w:pPr>
      <w:r>
        <w:rPr>
          <w:rFonts w:hint="eastAsia" w:ascii="宋体" w:hAnsi="宋体" w:cs="宋体"/>
          <w:szCs w:val="21"/>
        </w:rPr>
        <w:t>17.4不可抗力事件结束后，乙方应及时通知对方，并于14日内向甲方提交清理和修复费用的正式报告及有关资料。</w:t>
      </w:r>
    </w:p>
    <w:p>
      <w:pPr>
        <w:spacing w:line="360" w:lineRule="auto"/>
        <w:ind w:firstLine="420" w:firstLineChars="200"/>
        <w:rPr>
          <w:rFonts w:ascii="宋体" w:hAnsi="宋体" w:cs="宋体"/>
          <w:szCs w:val="21"/>
        </w:rPr>
      </w:pPr>
      <w:r>
        <w:rPr>
          <w:rFonts w:hint="eastAsia" w:ascii="宋体" w:hAnsi="宋体" w:cs="宋体"/>
          <w:szCs w:val="21"/>
        </w:rPr>
        <w:t>17.5不可抗力影响合同履行超过180天的，双方应就合同进一步履行与否进行竞争性谈判并达成一致。</w:t>
      </w:r>
    </w:p>
    <w:p>
      <w:pPr>
        <w:spacing w:line="360" w:lineRule="auto"/>
        <w:ind w:firstLine="420" w:firstLineChars="200"/>
        <w:rPr>
          <w:rFonts w:ascii="宋体" w:hAnsi="宋体" w:cs="宋体"/>
          <w:szCs w:val="21"/>
        </w:rPr>
      </w:pPr>
      <w:r>
        <w:rPr>
          <w:rFonts w:hint="eastAsia" w:ascii="宋体" w:hAnsi="宋体" w:cs="宋体"/>
          <w:szCs w:val="21"/>
        </w:rPr>
        <w:t>17.6鉴于项目经费来源于国家财政拨款，因甲方上级主管部门、项目审批部门、财政部门等政府行为，导致甲方不能支付、不能按期支付或不能足额支付合同约定款项的，属于不可抗力，甲方不承担违约或赔偿责任。</w:t>
      </w:r>
      <w:bookmarkStart w:id="40" w:name="_Toc170706099"/>
      <w:bookmarkStart w:id="41" w:name="_Toc195584431"/>
    </w:p>
    <w:p>
      <w:pPr>
        <w:snapToGrid w:val="0"/>
        <w:spacing w:line="360" w:lineRule="auto"/>
        <w:ind w:firstLine="422" w:firstLineChars="200"/>
        <w:rPr>
          <w:rStyle w:val="11"/>
          <w:b/>
        </w:rPr>
      </w:pPr>
      <w:r>
        <w:rPr>
          <w:rStyle w:val="11"/>
          <w:rFonts w:hint="eastAsia"/>
          <w:b/>
        </w:rPr>
        <w:t>第十八条 合同的解除</w:t>
      </w:r>
      <w:bookmarkEnd w:id="40"/>
      <w:bookmarkEnd w:id="41"/>
    </w:p>
    <w:p>
      <w:pPr>
        <w:spacing w:line="360" w:lineRule="auto"/>
        <w:ind w:firstLine="420" w:firstLineChars="200"/>
        <w:rPr>
          <w:rFonts w:ascii="宋体" w:hAnsi="宋体" w:cs="宋体"/>
          <w:szCs w:val="21"/>
        </w:rPr>
      </w:pPr>
      <w:r>
        <w:rPr>
          <w:rStyle w:val="11"/>
          <w:rFonts w:hint="eastAsia" w:ascii="宋体" w:hAnsi="宋体" w:cs="宋体"/>
        </w:rPr>
        <w:t xml:space="preserve">18.1甲、乙双方协商一致，可以解除合同。 </w:t>
      </w:r>
    </w:p>
    <w:p>
      <w:pPr>
        <w:spacing w:line="360" w:lineRule="auto"/>
        <w:ind w:firstLine="420" w:firstLineChars="200"/>
        <w:rPr>
          <w:rStyle w:val="11"/>
          <w:rFonts w:ascii="宋体" w:hAnsi="宋体" w:cs="宋体"/>
        </w:rPr>
      </w:pPr>
      <w:r>
        <w:rPr>
          <w:rStyle w:val="11"/>
          <w:rFonts w:hint="eastAsia" w:ascii="宋体" w:hAnsi="宋体" w:cs="宋体"/>
        </w:rPr>
        <w:t>18.2发生合同第16.2条规定之情形的，甲方可以单方解除合同。甲方单方解除合同的，已经支付的工程价款及利息予以返还，乙方应向甲方支付合同约定价款30%的违约金，并赔偿因解除合同给甲方造成的损失。</w:t>
      </w:r>
    </w:p>
    <w:p>
      <w:pPr>
        <w:spacing w:line="360" w:lineRule="auto"/>
        <w:ind w:firstLine="420" w:firstLineChars="200"/>
        <w:rPr>
          <w:rStyle w:val="11"/>
          <w:rFonts w:ascii="宋体" w:hAnsi="宋体" w:cs="宋体"/>
        </w:rPr>
      </w:pPr>
      <w:r>
        <w:rPr>
          <w:rStyle w:val="11"/>
          <w:rFonts w:hint="eastAsia" w:ascii="宋体" w:hAnsi="宋体" w:cs="宋体"/>
        </w:rPr>
        <w:t>18.3合同解除后，乙方应妥善做好已完工程和已购材料、设备的保护和移交工作，按甲方要求将自有机械设备和人员撤出施工场地，并承担以上发生的费用。</w:t>
      </w:r>
    </w:p>
    <w:p>
      <w:pPr>
        <w:spacing w:line="360" w:lineRule="auto"/>
        <w:ind w:firstLine="420" w:firstLineChars="200"/>
        <w:rPr>
          <w:rStyle w:val="11"/>
          <w:rFonts w:ascii="宋体" w:hAnsi="宋体" w:cs="宋体"/>
        </w:rPr>
      </w:pPr>
      <w:r>
        <w:rPr>
          <w:rStyle w:val="11"/>
          <w:rFonts w:hint="eastAsia" w:ascii="宋体" w:hAnsi="宋体" w:cs="宋体"/>
        </w:rPr>
        <w:t xml:space="preserve">18.4合同解除后，不影响双方在合同中约定的结算、清理、争议解决和保密条款的效力。 </w:t>
      </w:r>
      <w:bookmarkStart w:id="42" w:name="_Toc170706100"/>
      <w:bookmarkStart w:id="43" w:name="_Toc195584432"/>
    </w:p>
    <w:p>
      <w:pPr>
        <w:snapToGrid w:val="0"/>
        <w:spacing w:line="360" w:lineRule="auto"/>
        <w:ind w:firstLine="422" w:firstLineChars="200"/>
        <w:rPr>
          <w:rStyle w:val="11"/>
          <w:b/>
        </w:rPr>
      </w:pPr>
      <w:r>
        <w:rPr>
          <w:rStyle w:val="11"/>
          <w:rFonts w:hint="eastAsia"/>
          <w:b/>
        </w:rPr>
        <w:t>第十九条 合同的生效、终止及其他</w:t>
      </w:r>
      <w:bookmarkEnd w:id="42"/>
      <w:bookmarkEnd w:id="43"/>
    </w:p>
    <w:p>
      <w:pPr>
        <w:tabs>
          <w:tab w:val="left" w:pos="1260"/>
        </w:tabs>
        <w:spacing w:line="360" w:lineRule="auto"/>
        <w:ind w:firstLine="420" w:firstLineChars="200"/>
        <w:rPr>
          <w:rFonts w:ascii="宋体" w:hAnsi="宋体" w:cs="宋体"/>
          <w:szCs w:val="21"/>
        </w:rPr>
      </w:pPr>
      <w:r>
        <w:rPr>
          <w:rFonts w:hint="eastAsia" w:ascii="宋体" w:hAnsi="宋体" w:cs="宋体"/>
          <w:szCs w:val="21"/>
        </w:rPr>
        <w:t>19.1本合同自双方盖章之日起生效</w:t>
      </w:r>
      <w:r>
        <w:rPr>
          <w:rStyle w:val="11"/>
          <w:rFonts w:hint="eastAsia" w:ascii="宋体" w:hAnsi="宋体" w:cs="宋体"/>
        </w:rPr>
        <w:t>。</w:t>
      </w:r>
      <w:r>
        <w:rPr>
          <w:rFonts w:hint="eastAsia" w:ascii="宋体" w:hAnsi="宋体" w:cs="宋体"/>
          <w:szCs w:val="21"/>
        </w:rPr>
        <w:t>除本合同约定的</w:t>
      </w:r>
      <w:r>
        <w:rPr>
          <w:rStyle w:val="11"/>
          <w:rFonts w:hint="eastAsia" w:ascii="宋体" w:hAnsi="宋体" w:cs="宋体"/>
        </w:rPr>
        <w:t>结算、清理、争议解决和保密条款</w:t>
      </w:r>
      <w:r>
        <w:rPr>
          <w:rFonts w:hint="eastAsia" w:ascii="宋体" w:hAnsi="宋体" w:cs="宋体"/>
          <w:szCs w:val="21"/>
        </w:rPr>
        <w:t>以外，双方履行合同全部义务，价款支付完毕，工程保修期届满后，本合同即告终止。</w:t>
      </w:r>
    </w:p>
    <w:p>
      <w:pPr>
        <w:tabs>
          <w:tab w:val="left" w:pos="1260"/>
        </w:tabs>
        <w:spacing w:line="360" w:lineRule="auto"/>
        <w:ind w:firstLine="420" w:firstLineChars="200"/>
        <w:rPr>
          <w:rFonts w:ascii="宋体" w:hAnsi="宋体" w:cs="宋体"/>
          <w:szCs w:val="21"/>
        </w:rPr>
      </w:pPr>
      <w:r>
        <w:rPr>
          <w:rFonts w:hint="eastAsia" w:ascii="宋体" w:hAnsi="宋体" w:cs="宋体"/>
          <w:szCs w:val="21"/>
        </w:rPr>
        <w:t>19.2关于合同签署：签字页由双方加盖单位公章或合同专用章，法定代表人或授权代理人签字并注明签署日期。</w:t>
      </w:r>
    </w:p>
    <w:p>
      <w:pPr>
        <w:tabs>
          <w:tab w:val="left" w:pos="1260"/>
        </w:tabs>
        <w:spacing w:line="360" w:lineRule="auto"/>
        <w:ind w:firstLine="420" w:firstLineChars="200"/>
        <w:rPr>
          <w:rFonts w:ascii="宋体" w:hAnsi="宋体" w:cs="宋体"/>
          <w:szCs w:val="21"/>
        </w:rPr>
      </w:pPr>
      <w:r>
        <w:rPr>
          <w:rFonts w:hint="eastAsia" w:ascii="宋体" w:hAnsi="宋体" w:cs="宋体"/>
          <w:szCs w:val="21"/>
        </w:rPr>
        <w:t>19.3双方在工程采购谈判过程中签署的谈判及响应文件与本合同互为补充和解释，甲方对上述文件与本合同的适用顺序有最终解释权。</w:t>
      </w:r>
    </w:p>
    <w:p>
      <w:pPr>
        <w:spacing w:line="276" w:lineRule="auto"/>
        <w:ind w:firstLine="420" w:firstLineChars="200"/>
        <w:rPr>
          <w:rFonts w:ascii="宋体" w:hAnsi="宋体" w:cs="宋体"/>
          <w:szCs w:val="21"/>
        </w:rPr>
      </w:pPr>
      <w:r>
        <w:rPr>
          <w:rFonts w:hint="eastAsia" w:ascii="宋体" w:hAnsi="宋体" w:cs="宋体"/>
          <w:szCs w:val="21"/>
        </w:rPr>
        <w:t>19.4本合同一式</w:t>
      </w:r>
      <w:r>
        <w:rPr>
          <w:rFonts w:hint="eastAsia" w:ascii="宋体" w:hAnsi="宋体" w:cs="宋体"/>
          <w:szCs w:val="21"/>
          <w:u w:val="single"/>
        </w:rPr>
        <w:t xml:space="preserve"> 陆 </w:t>
      </w:r>
      <w:r>
        <w:rPr>
          <w:rFonts w:hint="eastAsia" w:ascii="宋体" w:hAnsi="宋体" w:cs="宋体"/>
          <w:szCs w:val="21"/>
        </w:rPr>
        <w:t>份，甲方执</w:t>
      </w:r>
      <w:r>
        <w:rPr>
          <w:rFonts w:hint="eastAsia" w:ascii="宋体" w:hAnsi="宋体" w:cs="宋体"/>
          <w:szCs w:val="21"/>
          <w:u w:val="single"/>
        </w:rPr>
        <w:t xml:space="preserve"> 肆 </w:t>
      </w:r>
      <w:r>
        <w:rPr>
          <w:rFonts w:hint="eastAsia" w:ascii="宋体" w:hAnsi="宋体" w:cs="宋体"/>
          <w:szCs w:val="21"/>
        </w:rPr>
        <w:t>份，乙方执</w:t>
      </w:r>
      <w:r>
        <w:rPr>
          <w:rFonts w:hint="eastAsia" w:ascii="宋体" w:hAnsi="宋体" w:cs="宋体"/>
          <w:szCs w:val="21"/>
          <w:u w:val="single"/>
        </w:rPr>
        <w:t xml:space="preserve"> 贰  </w:t>
      </w:r>
      <w:r>
        <w:rPr>
          <w:rFonts w:hint="eastAsia" w:ascii="宋体" w:hAnsi="宋体" w:cs="宋体"/>
          <w:szCs w:val="21"/>
        </w:rPr>
        <w:t>份。本合同附件系本合同的有效组成部分，与本合同具有同等效力。</w:t>
      </w:r>
    </w:p>
    <w:p>
      <w:pPr>
        <w:spacing w:line="276" w:lineRule="auto"/>
        <w:ind w:firstLine="420" w:firstLineChars="200"/>
        <w:rPr>
          <w:rFonts w:ascii="宋体" w:hAnsi="宋体" w:cs="宋体"/>
          <w:szCs w:val="21"/>
        </w:rPr>
      </w:pPr>
      <w:r>
        <w:rPr>
          <w:rFonts w:hint="eastAsia" w:ascii="宋体" w:hAnsi="宋体" w:cs="宋体"/>
          <w:szCs w:val="21"/>
        </w:rPr>
        <w:t>19.5  本合同双方约定：自双方的法定代表人或其授权代理人在本协议上签字并加盖公章之日起生效。各方应在协议正本上加盖骑缝章。</w:t>
      </w:r>
    </w:p>
    <w:p>
      <w:pPr>
        <w:spacing w:line="276" w:lineRule="auto"/>
        <w:ind w:firstLine="420" w:firstLineChars="200"/>
        <w:rPr>
          <w:rFonts w:ascii="宋体" w:hAnsi="宋体" w:cs="宋体"/>
          <w:szCs w:val="21"/>
        </w:rPr>
      </w:pPr>
      <w:r>
        <w:rPr>
          <w:rFonts w:hint="eastAsia" w:ascii="宋体" w:hAnsi="宋体" w:cs="宋体"/>
          <w:szCs w:val="21"/>
        </w:rPr>
        <w:t>19.6  本合同履行完后自动终止。</w:t>
      </w:r>
    </w:p>
    <w:p>
      <w:pPr>
        <w:spacing w:line="276" w:lineRule="auto"/>
        <w:ind w:firstLine="420" w:firstLineChars="200"/>
        <w:rPr>
          <w:rFonts w:ascii="宋体" w:hAnsi="宋体" w:cs="宋体"/>
          <w:szCs w:val="21"/>
        </w:rPr>
      </w:pPr>
    </w:p>
    <w:p>
      <w:pPr>
        <w:spacing w:line="276" w:lineRule="auto"/>
        <w:ind w:left="4410" w:hanging="4410" w:hangingChars="2100"/>
        <w:rPr>
          <w:rFonts w:ascii="宋体" w:hAnsi="宋体" w:cs="宋体"/>
          <w:szCs w:val="21"/>
        </w:rPr>
      </w:pPr>
    </w:p>
    <w:p>
      <w:pPr>
        <w:spacing w:line="276" w:lineRule="auto"/>
        <w:ind w:left="5460" w:hanging="5460" w:hangingChars="2600"/>
        <w:rPr>
          <w:rFonts w:ascii="宋体" w:hAnsi="宋体" w:cs="宋体"/>
          <w:szCs w:val="21"/>
        </w:rPr>
      </w:pPr>
      <w:r>
        <w:rPr>
          <w:rFonts w:hint="eastAsia" w:ascii="宋体" w:hAnsi="宋体" w:cs="宋体"/>
          <w:szCs w:val="21"/>
        </w:rPr>
        <w:t xml:space="preserve">甲方（盖章）：陕西省戏曲研究院         </w:t>
      </w:r>
      <w:r>
        <w:rPr>
          <w:rFonts w:hint="eastAsia" w:ascii="宋体" w:hAnsi="宋体" w:cs="宋体"/>
          <w:szCs w:val="21"/>
          <w:lang w:val="en-US" w:eastAsia="zh-CN"/>
        </w:rPr>
        <w:t xml:space="preserve">    </w:t>
      </w:r>
      <w:r>
        <w:rPr>
          <w:rFonts w:hint="eastAsia" w:ascii="宋体" w:hAnsi="宋体" w:cs="宋体"/>
          <w:szCs w:val="21"/>
        </w:rPr>
        <w:t xml:space="preserve"> 乙方（盖章）： </w:t>
      </w:r>
    </w:p>
    <w:p>
      <w:pPr>
        <w:spacing w:line="276" w:lineRule="auto"/>
        <w:rPr>
          <w:rFonts w:ascii="宋体" w:hAnsi="宋体" w:cs="宋体"/>
          <w:szCs w:val="21"/>
        </w:rPr>
      </w:pPr>
    </w:p>
    <w:p>
      <w:pPr>
        <w:spacing w:line="276" w:lineRule="auto"/>
        <w:rPr>
          <w:rFonts w:ascii="宋体" w:hAnsi="宋体" w:cs="宋体"/>
          <w:szCs w:val="21"/>
        </w:rPr>
      </w:pPr>
    </w:p>
    <w:p>
      <w:pPr>
        <w:spacing w:line="276" w:lineRule="auto"/>
        <w:rPr>
          <w:rFonts w:ascii="宋体" w:hAnsi="宋体" w:cs="宋体"/>
          <w:szCs w:val="21"/>
        </w:rPr>
      </w:pPr>
      <w:r>
        <w:rPr>
          <w:rFonts w:hint="eastAsia" w:ascii="宋体" w:hAnsi="宋体" w:cs="宋体"/>
          <w:szCs w:val="21"/>
        </w:rPr>
        <w:t xml:space="preserve">法定代表人（签字）：                   </w:t>
      </w:r>
      <w:r>
        <w:rPr>
          <w:rFonts w:hint="eastAsia" w:ascii="宋体" w:hAnsi="宋体" w:cs="宋体"/>
          <w:szCs w:val="21"/>
          <w:lang w:val="en-US" w:eastAsia="zh-CN"/>
        </w:rPr>
        <w:t xml:space="preserve">    </w:t>
      </w:r>
      <w:r>
        <w:rPr>
          <w:rFonts w:hint="eastAsia" w:ascii="宋体" w:hAnsi="宋体" w:cs="宋体"/>
          <w:szCs w:val="21"/>
        </w:rPr>
        <w:t xml:space="preserve"> 法定代表人（签字）：</w:t>
      </w:r>
    </w:p>
    <w:p>
      <w:pPr>
        <w:spacing w:line="276" w:lineRule="auto"/>
        <w:ind w:firstLine="210" w:firstLineChars="100"/>
        <w:rPr>
          <w:rFonts w:ascii="宋体" w:hAnsi="宋体" w:cs="宋体"/>
          <w:szCs w:val="21"/>
        </w:rPr>
      </w:pPr>
    </w:p>
    <w:p>
      <w:pPr>
        <w:spacing w:line="276" w:lineRule="auto"/>
        <w:rPr>
          <w:rFonts w:ascii="宋体" w:hAnsi="宋体" w:cs="宋体"/>
          <w:szCs w:val="21"/>
        </w:rPr>
      </w:pPr>
      <w:r>
        <w:rPr>
          <w:rFonts w:hint="eastAsia" w:ascii="宋体" w:hAnsi="宋体" w:cs="宋体"/>
          <w:szCs w:val="21"/>
        </w:rPr>
        <w:t xml:space="preserve">或委托代理人（签字）：                 </w:t>
      </w:r>
      <w:r>
        <w:rPr>
          <w:rFonts w:hint="eastAsia" w:ascii="宋体" w:hAnsi="宋体" w:cs="宋体"/>
          <w:szCs w:val="21"/>
          <w:lang w:val="en-US" w:eastAsia="zh-CN"/>
        </w:rPr>
        <w:t xml:space="preserve">    </w:t>
      </w:r>
      <w:r>
        <w:rPr>
          <w:rFonts w:hint="eastAsia" w:ascii="宋体" w:hAnsi="宋体" w:cs="宋体"/>
          <w:szCs w:val="21"/>
        </w:rPr>
        <w:t xml:space="preserve"> 或委托代理人（签字）：</w:t>
      </w:r>
    </w:p>
    <w:p>
      <w:pPr>
        <w:spacing w:line="276" w:lineRule="auto"/>
        <w:rPr>
          <w:rFonts w:ascii="宋体" w:hAnsi="宋体" w:cs="宋体"/>
          <w:szCs w:val="21"/>
        </w:rPr>
      </w:pPr>
    </w:p>
    <w:p>
      <w:pPr>
        <w:spacing w:line="276" w:lineRule="auto"/>
        <w:rPr>
          <w:rFonts w:ascii="宋体" w:hAnsi="宋体" w:cs="宋体"/>
          <w:szCs w:val="21"/>
        </w:rPr>
      </w:pPr>
      <w:r>
        <w:rPr>
          <w:rFonts w:hint="eastAsia" w:ascii="宋体" w:hAnsi="宋体" w:cs="宋体"/>
          <w:szCs w:val="21"/>
        </w:rPr>
        <w:t xml:space="preserve">电  话：                               </w:t>
      </w:r>
      <w:r>
        <w:rPr>
          <w:rFonts w:hint="eastAsia" w:ascii="宋体" w:hAnsi="宋体" w:cs="宋体"/>
          <w:szCs w:val="21"/>
          <w:lang w:val="en-US" w:eastAsia="zh-CN"/>
        </w:rPr>
        <w:t xml:space="preserve">    </w:t>
      </w:r>
      <w:r>
        <w:rPr>
          <w:rFonts w:hint="eastAsia" w:ascii="宋体" w:hAnsi="宋体" w:cs="宋体"/>
          <w:szCs w:val="21"/>
        </w:rPr>
        <w:t>电  话：</w:t>
      </w:r>
    </w:p>
    <w:p>
      <w:pPr>
        <w:spacing w:line="276" w:lineRule="auto"/>
        <w:rPr>
          <w:rFonts w:ascii="宋体" w:hAnsi="宋体" w:cs="宋体"/>
          <w:szCs w:val="21"/>
        </w:rPr>
      </w:pPr>
    </w:p>
    <w:p>
      <w:pPr>
        <w:spacing w:line="276" w:lineRule="auto"/>
        <w:rPr>
          <w:rFonts w:ascii="宋体" w:hAnsi="宋体" w:cs="宋体"/>
          <w:szCs w:val="21"/>
        </w:rPr>
      </w:pPr>
      <w:r>
        <w:rPr>
          <w:rFonts w:hint="eastAsia" w:ascii="宋体" w:hAnsi="宋体" w:cs="宋体"/>
          <w:szCs w:val="21"/>
        </w:rPr>
        <w:t xml:space="preserve">开户银行：工行西安南关支行             </w:t>
      </w:r>
      <w:r>
        <w:rPr>
          <w:rFonts w:hint="eastAsia" w:ascii="宋体" w:hAnsi="宋体" w:cs="宋体"/>
          <w:szCs w:val="21"/>
          <w:lang w:val="en-US" w:eastAsia="zh-CN"/>
        </w:rPr>
        <w:t xml:space="preserve">   </w:t>
      </w:r>
      <w:r>
        <w:rPr>
          <w:rFonts w:hint="eastAsia" w:ascii="宋体" w:hAnsi="宋体" w:cs="宋体"/>
          <w:szCs w:val="21"/>
        </w:rPr>
        <w:t xml:space="preserve"> 开户银行： </w:t>
      </w:r>
    </w:p>
    <w:p>
      <w:pPr>
        <w:spacing w:line="276" w:lineRule="auto"/>
        <w:rPr>
          <w:rFonts w:ascii="宋体" w:hAnsi="宋体" w:cs="宋体"/>
          <w:szCs w:val="21"/>
        </w:rPr>
      </w:pPr>
    </w:p>
    <w:p>
      <w:pPr>
        <w:spacing w:line="276" w:lineRule="auto"/>
        <w:rPr>
          <w:rFonts w:ascii="宋体" w:hAnsi="宋体" w:cs="宋体"/>
          <w:szCs w:val="21"/>
        </w:rPr>
      </w:pPr>
      <w:r>
        <w:rPr>
          <w:rFonts w:hint="eastAsia" w:ascii="宋体" w:hAnsi="宋体" w:cs="宋体"/>
          <w:szCs w:val="21"/>
        </w:rPr>
        <w:t xml:space="preserve">帐  号：3700021509088200838           </w:t>
      </w:r>
      <w:r>
        <w:rPr>
          <w:rFonts w:hint="eastAsia" w:ascii="宋体" w:hAnsi="宋体" w:cs="宋体"/>
          <w:szCs w:val="21"/>
          <w:lang w:val="en-US" w:eastAsia="zh-CN"/>
        </w:rPr>
        <w:t xml:space="preserve">   </w:t>
      </w:r>
      <w:r>
        <w:rPr>
          <w:rFonts w:hint="eastAsia" w:ascii="宋体" w:hAnsi="宋体" w:cs="宋体"/>
          <w:szCs w:val="21"/>
        </w:rPr>
        <w:t xml:space="preserve">  帐  号：</w:t>
      </w:r>
    </w:p>
    <w:p>
      <w:pPr>
        <w:spacing w:line="276" w:lineRule="auto"/>
        <w:ind w:left="4200" w:hanging="4200" w:hangingChars="2000"/>
        <w:rPr>
          <w:rFonts w:ascii="宋体" w:hAnsi="宋体" w:cs="宋体"/>
          <w:szCs w:val="21"/>
        </w:rPr>
      </w:pPr>
    </w:p>
    <w:p>
      <w:pPr>
        <w:spacing w:line="276" w:lineRule="auto"/>
        <w:ind w:left="5250" w:hanging="5250" w:hangingChars="2500"/>
        <w:rPr>
          <w:rFonts w:ascii="宋体" w:hAnsi="宋体" w:cs="宋体"/>
          <w:szCs w:val="21"/>
        </w:rPr>
      </w:pPr>
      <w:r>
        <w:rPr>
          <w:rFonts w:hint="eastAsia" w:ascii="宋体" w:hAnsi="宋体" w:cs="宋体"/>
          <w:szCs w:val="21"/>
        </w:rPr>
        <w:t xml:space="preserve">地  址：文艺北路133号                </w:t>
      </w:r>
      <w:r>
        <w:rPr>
          <w:rFonts w:hint="eastAsia" w:ascii="宋体" w:hAnsi="宋体" w:cs="宋体"/>
          <w:szCs w:val="21"/>
          <w:lang w:val="en-US" w:eastAsia="zh-CN"/>
        </w:rPr>
        <w:t xml:space="preserve">   </w:t>
      </w:r>
      <w:r>
        <w:rPr>
          <w:rFonts w:hint="eastAsia" w:ascii="宋体" w:hAnsi="宋体" w:cs="宋体"/>
          <w:szCs w:val="21"/>
        </w:rPr>
        <w:t xml:space="preserve">  地  址：</w:t>
      </w:r>
    </w:p>
    <w:p>
      <w:pPr>
        <w:spacing w:line="276" w:lineRule="auto"/>
        <w:ind w:left="5250" w:hanging="5250" w:hangingChars="2500"/>
        <w:rPr>
          <w:rFonts w:ascii="宋体" w:hAnsi="宋体" w:cs="宋体"/>
          <w:szCs w:val="21"/>
        </w:rPr>
      </w:pPr>
      <w:r>
        <w:rPr>
          <w:rFonts w:hint="eastAsia" w:ascii="宋体" w:hAnsi="宋体" w:cs="宋体"/>
          <w:szCs w:val="21"/>
        </w:rPr>
        <w:t xml:space="preserve"> </w:t>
      </w:r>
    </w:p>
    <w:p>
      <w:pPr>
        <w:spacing w:line="276" w:lineRule="auto"/>
        <w:ind w:left="4200" w:hanging="4200" w:hangingChars="2000"/>
        <w:rPr>
          <w:rFonts w:ascii="宋体" w:hAnsi="宋体" w:cs="宋体"/>
          <w:szCs w:val="21"/>
        </w:rPr>
      </w:pPr>
      <w:r>
        <w:rPr>
          <w:rFonts w:ascii="宋体" w:hAnsi="宋体" w:cs="宋体"/>
          <w:szCs w:val="21"/>
        </w:rPr>
        <mc:AlternateContent>
          <mc:Choice Requires="wps">
            <w:drawing>
              <wp:anchor distT="0" distB="0" distL="114300" distR="114300" simplePos="0" relativeHeight="251661312" behindDoc="0" locked="0" layoutInCell="1" allowOverlap="1">
                <wp:simplePos x="0" y="0"/>
                <wp:positionH relativeFrom="column">
                  <wp:posOffset>1143000</wp:posOffset>
                </wp:positionH>
                <wp:positionV relativeFrom="paragraph">
                  <wp:posOffset>4254500</wp:posOffset>
                </wp:positionV>
                <wp:extent cx="114935" cy="2540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33985" cy="153670"/>
                        </a:xfrm>
                        <a:prstGeom prst="rect">
                          <a:avLst/>
                        </a:prstGeom>
                        <a:noFill/>
                        <a:ln>
                          <a:noFill/>
                        </a:ln>
                        <a:effectLst/>
                      </wps:spPr>
                      <wps:txbx>
                        <w:txbxContent>
                          <w:p/>
                        </w:txbxContent>
                      </wps:txbx>
                      <wps:bodyPr wrap="none" lIns="0" tIns="0" rIns="0" bIns="0" upright="1">
                        <a:spAutoFit/>
                      </wps:bodyPr>
                    </wps:wsp>
                  </a:graphicData>
                </a:graphic>
              </wp:anchor>
            </w:drawing>
          </mc:Choice>
          <mc:Fallback>
            <w:pict>
              <v:shape id="_x0000_s1026" o:spid="_x0000_s1026" o:spt="202" type="#_x0000_t202" style="position:absolute;left:0pt;margin-left:90pt;margin-top:335pt;height:20pt;width:9.05pt;mso-wrap-style:none;z-index:251661312;mso-width-relative:page;mso-height-relative:page;" filled="f" stroked="f" coordsize="21600,21600" o:gfxdata="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W1YGPUAAAACwEAAA8AAAAAAAAAAQAgAAAAIgAA&#10;AGRycy9kb3ducmV2LnhtbFBLAQIUABQAAAAIAIdO4kARmmlz0wEAAKUDAAAOAAAAAAAAAAEAIAAA&#10;ACMBAABkcnMvZTJvRG9jLnhtbFBLBQYAAAAABgAGAFkBAABoBQAAAAA=&#10;">
                <v:fill on="f" focussize="0,0"/>
                <v:stroke on="f"/>
                <v:imagedata o:title=""/>
                <o:lock v:ext="edit" aspectratio="f"/>
                <v:textbox inset="0mm,0mm,0mm,0mm" style="mso-fit-shape-to-text:t;">
                  <w:txbxContent>
                    <w:p/>
                  </w:txbxContent>
                </v:textbox>
              </v:shape>
            </w:pict>
          </mc:Fallback>
        </mc:AlternateContent>
      </w:r>
      <w:r>
        <w:rPr>
          <w:rFonts w:hint="eastAsia" w:ascii="宋体" w:hAnsi="宋体" w:cs="宋体"/>
          <w:szCs w:val="21"/>
        </w:rPr>
        <w:t xml:space="preserve">日  期：                               </w:t>
      </w:r>
      <w:r>
        <w:rPr>
          <w:rFonts w:hint="eastAsia" w:ascii="宋体" w:hAnsi="宋体" w:cs="宋体"/>
          <w:szCs w:val="21"/>
          <w:lang w:val="en-US" w:eastAsia="zh-CN"/>
        </w:rPr>
        <w:t xml:space="preserve">   </w:t>
      </w:r>
      <w:r>
        <w:rPr>
          <w:rFonts w:hint="eastAsia" w:ascii="宋体" w:hAnsi="宋体" w:cs="宋体"/>
          <w:szCs w:val="21"/>
        </w:rPr>
        <w:t xml:space="preserve"> 日  期：</w:t>
      </w:r>
    </w:p>
    <w:p>
      <w:pPr>
        <w:tabs>
          <w:tab w:val="left" w:pos="1260"/>
        </w:tabs>
        <w:spacing w:line="360" w:lineRule="auto"/>
        <w:rPr>
          <w:rFonts w:ascii="宋体" w:hAnsi="宋体" w:cs="宋体"/>
          <w:szCs w:val="21"/>
        </w:rPr>
      </w:pPr>
    </w:p>
    <w:p/>
    <w:sectPr>
      <w:headerReference r:id="rId3" w:type="default"/>
      <w:footerReference r:id="rId4" w:type="default"/>
      <w:footerReference r:id="rId5" w:type="even"/>
      <w:pgSz w:w="11906" w:h="16838"/>
      <w:pgMar w:top="907" w:right="1312" w:bottom="907" w:left="1354" w:header="624" w:footer="624" w:gutter="0"/>
      <w:pgNumType w:start="1"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r>
      <w:rPr>
        <w:rStyle w:val="10"/>
        <w:rFonts w:hint="eastAsia"/>
      </w:rPr>
      <w:t xml:space="preserve">                                                  </w:t>
    </w:r>
    <w:r>
      <w:rPr>
        <w:rStyle w:val="10"/>
      </w:rPr>
      <w:fldChar w:fldCharType="begin"/>
    </w:r>
    <w:r>
      <w:rPr>
        <w:rStyle w:val="10"/>
      </w:rPr>
      <w:instrText xml:space="preserve"> PAGE </w:instrText>
    </w:r>
    <w:r>
      <w:rPr>
        <w:rStyle w:val="10"/>
      </w:rPr>
      <w:fldChar w:fldCharType="separate"/>
    </w:r>
    <w:r>
      <w:rPr>
        <w:rStyle w:val="10"/>
      </w:rPr>
      <w:t>4</w:t>
    </w:r>
    <w:r>
      <w:rPr>
        <w:rStyle w:val="10"/>
      </w:rPr>
      <w:fldChar w:fldCharType="end"/>
    </w:r>
    <w:r>
      <w:rPr>
        <w:rStyle w:val="10"/>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3424A"/>
    <w:multiLevelType w:val="multilevel"/>
    <w:tmpl w:val="6483424A"/>
    <w:lvl w:ilvl="0" w:tentative="0">
      <w:start w:val="1"/>
      <w:numFmt w:val="decimal"/>
      <w:lvlText w:val="9.%1"/>
      <w:lvlJc w:val="left"/>
      <w:pPr>
        <w:tabs>
          <w:tab w:val="left" w:pos="256"/>
        </w:tabs>
        <w:ind w:left="86" w:firstLine="454"/>
      </w:pPr>
      <w:rPr>
        <w:rFonts w:hint="eastAsia"/>
      </w:rPr>
    </w:lvl>
    <w:lvl w:ilvl="1" w:tentative="0">
      <w:start w:val="1"/>
      <w:numFmt w:val="decimal"/>
      <w:lvlText w:val="８.4.%2"/>
      <w:lvlJc w:val="left"/>
      <w:pPr>
        <w:tabs>
          <w:tab w:val="left" w:pos="660"/>
        </w:tabs>
        <w:ind w:left="660" w:hanging="420"/>
      </w:pPr>
      <w:rPr>
        <w:rFonts w:hint="eastAsia"/>
      </w:rPr>
    </w:lvl>
    <w:lvl w:ilvl="2" w:tentative="0">
      <w:start w:val="1"/>
      <w:numFmt w:val="decimal"/>
      <w:lvlText w:val="（%3）"/>
      <w:lvlJc w:val="left"/>
      <w:pPr>
        <w:tabs>
          <w:tab w:val="left" w:pos="1080"/>
        </w:tabs>
        <w:ind w:left="1080" w:hanging="420"/>
      </w:pPr>
      <w:rPr>
        <w:rFonts w:hint="eastAsia"/>
      </w:rPr>
    </w:lvl>
    <w:lvl w:ilvl="3" w:tentative="0">
      <w:start w:val="1"/>
      <w:numFmt w:val="decimal"/>
      <w:lvlText w:val="%4."/>
      <w:lvlJc w:val="left"/>
      <w:pPr>
        <w:tabs>
          <w:tab w:val="left" w:pos="1500"/>
        </w:tabs>
        <w:ind w:left="1500" w:hanging="420"/>
      </w:pPr>
    </w:lvl>
    <w:lvl w:ilvl="4" w:tentative="0">
      <w:start w:val="1"/>
      <w:numFmt w:val="lowerLetter"/>
      <w:lvlText w:val="%5)"/>
      <w:lvlJc w:val="left"/>
      <w:pPr>
        <w:tabs>
          <w:tab w:val="left" w:pos="1920"/>
        </w:tabs>
        <w:ind w:left="1920" w:hanging="420"/>
      </w:pPr>
    </w:lvl>
    <w:lvl w:ilvl="5" w:tentative="0">
      <w:start w:val="1"/>
      <w:numFmt w:val="lowerRoman"/>
      <w:lvlText w:val="%6."/>
      <w:lvlJc w:val="right"/>
      <w:pPr>
        <w:tabs>
          <w:tab w:val="left" w:pos="2340"/>
        </w:tabs>
        <w:ind w:left="2340" w:hanging="420"/>
      </w:pPr>
    </w:lvl>
    <w:lvl w:ilvl="6" w:tentative="0">
      <w:start w:val="1"/>
      <w:numFmt w:val="decimal"/>
      <w:lvlText w:val="%7."/>
      <w:lvlJc w:val="left"/>
      <w:pPr>
        <w:tabs>
          <w:tab w:val="left" w:pos="2760"/>
        </w:tabs>
        <w:ind w:left="2760" w:hanging="420"/>
      </w:pPr>
    </w:lvl>
    <w:lvl w:ilvl="7" w:tentative="0">
      <w:start w:val="1"/>
      <w:numFmt w:val="lowerLetter"/>
      <w:lvlText w:val="%8)"/>
      <w:lvlJc w:val="left"/>
      <w:pPr>
        <w:tabs>
          <w:tab w:val="left" w:pos="3180"/>
        </w:tabs>
        <w:ind w:left="3180" w:hanging="420"/>
      </w:pPr>
    </w:lvl>
    <w:lvl w:ilvl="8" w:tentative="0">
      <w:start w:val="1"/>
      <w:numFmt w:val="lowerRoman"/>
      <w:lvlText w:val="%9."/>
      <w:lvlJc w:val="right"/>
      <w:pPr>
        <w:tabs>
          <w:tab w:val="left" w:pos="3600"/>
        </w:tabs>
        <w:ind w:left="36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4E1F413B"/>
    <w:rsid w:val="60140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460" w:lineRule="atLeast"/>
      <w:outlineLvl w:val="0"/>
    </w:pPr>
    <w:rPr>
      <w:rFonts w:ascii="宋体"/>
      <w:b/>
      <w:bCs/>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rPr>
      <w:rFonts w:ascii="Times New Roman" w:hAnsi="Times New Roman" w:eastAsia="宋体" w:cs="Times New Roman"/>
      <w:kern w:val="0"/>
      <w:sz w:val="52"/>
      <w:szCs w:val="24"/>
    </w:rPr>
  </w:style>
  <w:style w:type="paragraph" w:styleId="4">
    <w:name w:val="Body Text Indent"/>
    <w:basedOn w:val="1"/>
    <w:uiPriority w:val="0"/>
    <w:pPr>
      <w:ind w:firstLine="420"/>
    </w:pPr>
    <w:rPr>
      <w:sz w:val="24"/>
    </w:rPr>
  </w:style>
  <w:style w:type="paragraph" w:styleId="5">
    <w:name w:val="Plain Text"/>
    <w:basedOn w:val="1"/>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spacing w:line="280" w:lineRule="exact"/>
      <w:jc w:val="center"/>
    </w:pPr>
    <w:rPr>
      <w:sz w:val="18"/>
    </w:rPr>
  </w:style>
  <w:style w:type="character" w:styleId="10">
    <w:name w:val="page number"/>
    <w:basedOn w:val="9"/>
    <w:uiPriority w:val="0"/>
  </w:style>
  <w:style w:type="character" w:customStyle="1" w:styleId="11">
    <w:name w:val="zhengwen1"/>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2023-10-25T02:40:25Z</dcterms:created>
  <dc:creator>朱娟</dc:creator>
  <cp:lastModifiedBy>朱娟</cp:lastModifiedBy>
  <dcterms:modified xsi:type="dcterms:W3CDTF">2023-10-25T02:42:34Z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A5FFE32AB82343639285BC7D0A3003A5_12</vt:lpwstr>
  </property>
</Properties>
</file>