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default" w:asciiTheme="minorAscii" w:hAnsiTheme="minorAscii" w:eastAsiaTheme="minorEastAsia"/>
          <w:color w:val="auto"/>
          <w:highlight w:val="none"/>
        </w:rPr>
      </w:pPr>
      <w:bookmarkStart w:id="0" w:name="_Toc27098"/>
      <w:bookmarkStart w:id="1" w:name="_Toc1277"/>
      <w:r>
        <w:rPr>
          <w:rFonts w:hint="default" w:asciiTheme="minorAscii" w:hAnsiTheme="minorAscii" w:eastAsiaTheme="minorEastAsia"/>
          <w:color w:val="auto"/>
          <w:highlight w:val="none"/>
        </w:rPr>
        <w:t>合同条款响应</w:t>
      </w:r>
      <w:bookmarkEnd w:id="0"/>
      <w:bookmarkEnd w:id="1"/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采购编号：</w:t>
      </w:r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项目名称：</w:t>
      </w:r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包号：</w:t>
      </w:r>
    </w:p>
    <w:p>
      <w:pPr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供应商</w:t>
      </w:r>
      <w:r>
        <w:rPr>
          <w:rFonts w:hint="eastAsia"/>
          <w:sz w:val="21"/>
          <w:szCs w:val="21"/>
        </w:rPr>
        <w:t>名称：</w:t>
      </w:r>
    </w:p>
    <w:tbl>
      <w:tblPr>
        <w:tblStyle w:val="4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1488"/>
        <w:gridCol w:w="2418"/>
        <w:gridCol w:w="2432"/>
        <w:gridCol w:w="123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567" w:hRule="atLeast"/>
          <w:jc w:val="center"/>
        </w:trPr>
        <w:tc>
          <w:tcPr>
            <w:tcW w:w="556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bookmarkStart w:id="2" w:name="_GoBack"/>
            <w:bookmarkEnd w:id="2"/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873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条款名称</w:t>
            </w:r>
          </w:p>
        </w:tc>
        <w:tc>
          <w:tcPr>
            <w:tcW w:w="1419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招标文件合同条款明细</w:t>
            </w:r>
          </w:p>
        </w:tc>
        <w:tc>
          <w:tcPr>
            <w:tcW w:w="1427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投标文件合同条款响应</w:t>
            </w:r>
          </w:p>
        </w:tc>
        <w:tc>
          <w:tcPr>
            <w:tcW w:w="722" w:type="pct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响应说明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tcBorders>
              <w:top w:val="single" w:color="auto" w:sz="2" w:space="0"/>
            </w:tcBorders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tcBorders>
              <w:top w:val="single" w:color="auto" w:sz="2" w:space="0"/>
            </w:tcBorders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tcBorders>
              <w:top w:val="single" w:color="auto" w:sz="2" w:space="0"/>
            </w:tcBorders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tcBorders>
              <w:top w:val="single" w:color="auto" w:sz="2" w:space="0"/>
            </w:tcBorders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tcBorders>
              <w:top w:val="single" w:color="auto" w:sz="2" w:space="0"/>
            </w:tcBorders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3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19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7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2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6" w:type="pct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4443" w:type="pct"/>
            <w:gridSpan w:val="4"/>
            <w:vAlign w:val="center"/>
          </w:tcPr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Theme="minorAscii" w:hAnsiTheme="minorAscii" w:eastAsiaTheme="minorEastAsia"/>
                <w:color w:val="auto"/>
                <w:sz w:val="21"/>
                <w:szCs w:val="21"/>
                <w:highlight w:val="none"/>
                <w:lang w:eastAsia="zh-CN"/>
              </w:rPr>
              <w:t>.</w:t>
            </w: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“完全接受”的条款无需在本表中列出；对于需要供应商填报的内容，以及“不能接受”或“有条件接受”的条款，则应写明该条款名称及条款明细、以及供应商所能接受的条件。</w:t>
            </w:r>
          </w:p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2</w:t>
            </w:r>
            <w:r>
              <w:rPr>
                <w:rFonts w:hint="eastAsia" w:asciiTheme="minorAscii" w:hAnsiTheme="minorAscii" w:eastAsiaTheme="minorEastAsia"/>
                <w:color w:val="auto"/>
                <w:sz w:val="21"/>
                <w:szCs w:val="21"/>
                <w:highlight w:val="none"/>
                <w:lang w:eastAsia="zh-CN"/>
              </w:rPr>
              <w:t>.</w:t>
            </w: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若</w:t>
            </w:r>
            <w:r>
              <w:rPr>
                <w:rFonts w:hint="eastAsia" w:asciiTheme="minorAscii" w:hAnsiTheme="minorAscii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投标文件</w:t>
            </w: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含有采购人不能接受的附加条件的，投标无效。</w:t>
            </w:r>
          </w:p>
          <w:p>
            <w:pP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3</w:t>
            </w:r>
            <w:r>
              <w:rPr>
                <w:rFonts w:hint="eastAsia" w:asciiTheme="minorAscii" w:hAnsiTheme="minorAscii" w:eastAsiaTheme="minorEastAsia"/>
                <w:color w:val="auto"/>
                <w:sz w:val="21"/>
                <w:szCs w:val="21"/>
                <w:highlight w:val="none"/>
                <w:lang w:eastAsia="zh-CN"/>
              </w:rPr>
              <w:t>.</w:t>
            </w: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因表格空间因有限，不足以容纳响应内容时，允许在表后进行响应。</w:t>
            </w:r>
          </w:p>
        </w:tc>
      </w:tr>
    </w:tbl>
    <w:p>
      <w:pP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声明：除上表所列的合同条款外，</w:t>
      </w:r>
      <w:r>
        <w:rPr>
          <w:rFonts w:hint="eastAsia" w:asciiTheme="minorAscii" w:hAnsiTheme="minorAscii" w:eastAsiaTheme="minorEastAsia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文件中的其他合同条款我方均完全接受。</w:t>
      </w:r>
    </w:p>
    <w:p>
      <w:pPr>
        <w:ind w:firstLine="478" w:firstLineChars="228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</w:p>
    <w:p>
      <w:pPr>
        <w:ind w:firstLine="478" w:firstLineChars="228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</w:p>
    <w:p>
      <w:pPr>
        <w:ind w:firstLine="5040" w:firstLineChars="2400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供应商：（供应商全称并加盖公章）</w:t>
      </w:r>
    </w:p>
    <w:p>
      <w:pPr>
        <w:ind w:firstLine="5040" w:firstLineChars="2400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日期：年</w:t>
      </w:r>
      <w:r>
        <w:rPr>
          <w:rFonts w:hint="eastAsia" w:asciiTheme="minorAscii" w:hAnsiTheme="minorAscii" w:eastAsiaTheme="minorEastAsia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月</w:t>
      </w:r>
      <w:r>
        <w:rPr>
          <w:rFonts w:hint="eastAsia" w:asciiTheme="minorAscii" w:hAnsiTheme="minorAscii" w:eastAsiaTheme="minorEastAsia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5C6644FF"/>
    <w:rsid w:val="26285BDF"/>
    <w:rsid w:val="279369D8"/>
    <w:rsid w:val="323E39E4"/>
    <w:rsid w:val="5C6644FF"/>
    <w:rsid w:val="6312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宋体" w:cs="宋体"/>
      <w:kern w:val="2"/>
      <w:sz w:val="24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line="413" w:lineRule="auto"/>
      <w:jc w:val="center"/>
      <w:outlineLvl w:val="2"/>
    </w:pPr>
    <w:rPr>
      <w:rFonts w:eastAsia="宋体"/>
      <w:b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qFormat/>
    <w:uiPriority w:val="0"/>
    <w:pPr>
      <w:ind w:left="100" w:leftChars="200" w:hanging="200" w:hanging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2023-10-20T07:29:00Z</dcterms:created>
  <dc:creator>朱娟</dc:creator>
  <cp:lastModifiedBy>朱娟</cp:lastModifiedBy>
  <dcterms:modified xsi:type="dcterms:W3CDTF">2023-10-25T03:13:23Z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4C8A19DCC28D4B599D4491CBD2DED2DE_11</vt:lpwstr>
  </property>
</Properties>
</file>