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643" w:firstLineChars="200"/>
        <w:jc w:val="center"/>
        <w:rPr>
          <w:rFonts w:hint="eastAsia" w:ascii="宋体" w:hAnsi="宋体" w:cs="宋体"/>
          <w:b/>
          <w:bCs/>
          <w:sz w:val="32"/>
          <w:szCs w:val="32"/>
        </w:rPr>
      </w:pPr>
      <w:r>
        <w:rPr>
          <w:rFonts w:hint="eastAsia" w:ascii="宋体" w:hAnsi="宋体" w:cs="宋体"/>
          <w:b/>
          <w:bCs/>
          <w:sz w:val="32"/>
          <w:szCs w:val="32"/>
        </w:rPr>
        <w:t>其他证明材料</w:t>
      </w:r>
    </w:p>
    <w:p>
      <w:pPr>
        <w:rPr>
          <w:rFonts w:hint="eastAsia" w:ascii="宋体" w:hAnsi="宋体"/>
          <w:b/>
          <w:sz w:val="36"/>
          <w:szCs w:val="36"/>
        </w:rPr>
      </w:pPr>
      <w:r>
        <w:rPr>
          <w:rFonts w:hint="eastAsia" w:ascii="宋体" w:hAnsi="宋体"/>
          <w:b/>
          <w:sz w:val="36"/>
          <w:szCs w:val="36"/>
        </w:rPr>
        <w:t xml:space="preserve">   </w:t>
      </w:r>
    </w:p>
    <w:p>
      <w:pPr>
        <w:rPr>
          <w:rFonts w:hint="eastAsia" w:ascii="宋体" w:hAnsi="宋体"/>
          <w:bCs/>
          <w:sz w:val="24"/>
          <w:szCs w:val="24"/>
        </w:rPr>
      </w:pPr>
      <w:r>
        <w:rPr>
          <w:rFonts w:hint="eastAsia" w:ascii="宋体" w:hAnsi="宋体"/>
          <w:bCs/>
          <w:sz w:val="24"/>
          <w:szCs w:val="24"/>
        </w:rPr>
        <w:t>（1）企业其他获奖及荣誉证书等资料；</w:t>
      </w:r>
    </w:p>
    <w:p>
      <w:pPr>
        <w:spacing w:line="480" w:lineRule="exact"/>
        <w:jc w:val="left"/>
        <w:rPr>
          <w:rFonts w:hint="eastAsia" w:ascii="宋体" w:hAnsi="宋体"/>
          <w:bCs/>
          <w:sz w:val="24"/>
          <w:szCs w:val="24"/>
        </w:rPr>
      </w:pPr>
      <w:r>
        <w:rPr>
          <w:rFonts w:hint="eastAsia" w:ascii="宋体" w:hAnsi="宋体"/>
          <w:bCs/>
          <w:sz w:val="24"/>
          <w:szCs w:val="24"/>
        </w:rPr>
        <w:t>（2）投标人提供证明其企业实力的其他证明材料；</w:t>
      </w:r>
    </w:p>
    <w:p>
      <w:pPr>
        <w:spacing w:line="480" w:lineRule="exact"/>
        <w:jc w:val="left"/>
        <w:rPr>
          <w:rFonts w:hint="eastAsia" w:ascii="宋体" w:hAnsi="宋体"/>
          <w:bCs/>
          <w:sz w:val="24"/>
          <w:szCs w:val="24"/>
        </w:rPr>
        <w:sectPr>
          <w:pgSz w:w="11906" w:h="16838"/>
          <w:pgMar w:top="1440" w:right="1800" w:bottom="1440" w:left="1800" w:header="851" w:footer="992" w:gutter="0"/>
          <w:cols w:space="425" w:num="1"/>
          <w:docGrid w:type="lines" w:linePitch="312" w:charSpace="0"/>
        </w:sectPr>
      </w:pPr>
      <w:r>
        <w:rPr>
          <w:rFonts w:hint="eastAsia" w:ascii="宋体" w:hAnsi="宋体"/>
          <w:bCs/>
          <w:sz w:val="24"/>
          <w:szCs w:val="24"/>
        </w:rPr>
        <w:t>（</w:t>
      </w:r>
      <w:r>
        <w:rPr>
          <w:rFonts w:hint="eastAsia" w:ascii="宋体" w:hAnsi="宋体"/>
          <w:bCs/>
          <w:sz w:val="24"/>
          <w:szCs w:val="24"/>
          <w:lang w:val="en-US" w:eastAsia="zh-CN"/>
        </w:rPr>
        <w:t>3</w:t>
      </w:r>
      <w:r>
        <w:rPr>
          <w:rFonts w:hint="eastAsia" w:ascii="宋体" w:hAnsi="宋体"/>
          <w:bCs/>
          <w:sz w:val="24"/>
          <w:szCs w:val="24"/>
        </w:rPr>
        <w:t>）其他</w:t>
      </w:r>
      <w:bookmarkStart w:id="0" w:name="_GoBack"/>
      <w:bookmarkEnd w:id="0"/>
    </w:p>
    <w:p>
      <w:pPr>
        <w:jc w:val="left"/>
        <w:rPr>
          <w:rFonts w:hint="eastAsia" w:ascii="宋体" w:hAnsi="宋体"/>
          <w:b/>
          <w:bCs/>
          <w:sz w:val="28"/>
          <w:szCs w:val="36"/>
        </w:rPr>
      </w:pPr>
      <w:r>
        <w:rPr>
          <w:rFonts w:hint="eastAsia" w:ascii="宋体" w:hAnsi="宋体"/>
          <w:b/>
          <w:bCs/>
          <w:sz w:val="28"/>
          <w:szCs w:val="36"/>
        </w:rPr>
        <w:t>附件</w:t>
      </w:r>
      <w:r>
        <w:rPr>
          <w:rFonts w:hint="eastAsia" w:ascii="宋体" w:hAnsi="宋体"/>
          <w:b/>
          <w:bCs/>
          <w:sz w:val="28"/>
          <w:szCs w:val="36"/>
          <w:lang w:val="en-US" w:eastAsia="zh-CN"/>
        </w:rPr>
        <w:t>1.</w:t>
      </w:r>
      <w:r>
        <w:rPr>
          <w:rFonts w:hint="eastAsia" w:ascii="宋体" w:hAnsi="宋体"/>
          <w:b/>
          <w:bCs/>
          <w:sz w:val="28"/>
          <w:szCs w:val="36"/>
        </w:rPr>
        <w:t>《拒绝政府采购领域商业贿赂承诺书》</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为响应党中央、国务院关于治理采购领域商业贿赂行为的号召，我公司再次承诺：</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1、在参与采购活动中遵纪守法、诚信经营、公平竞标。</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2、不向招标人、采购代理机构和采购评审专家进行任何形式的商业贿赂以谋取成交交易机会。</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3、不向采购代理机构和招标人提供虚假资质文件或采用虚假应标方式参与采购市场竞争并谋取成交、成交。</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4、不采取“围标、陪标”等商业欺诈手段获取采购订单。</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5、不采取不正当手段诋毁、排挤其他磋商响应投标人。</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6、不在提供商品和服务时“偷梁换柱、以次充好”损害招标人的合法权益。</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7、不与招标人、采购代理机构、采购评审专家或其他磋商响应投标人恶意串通，进行质疑和投诉，维护采购市场秩序。</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8、尊重和接受采购监督管理部门的监督和采购代理机构磋商采购要求，承担因违约行为给招标人造成的损失。</w:t>
      </w:r>
    </w:p>
    <w:p>
      <w:pPr>
        <w:snapToGrid w:val="0"/>
        <w:spacing w:line="560" w:lineRule="exact"/>
        <w:ind w:firstLine="480" w:firstLineChars="200"/>
        <w:rPr>
          <w:rFonts w:hint="eastAsia" w:ascii="宋体" w:hAnsi="宋体"/>
          <w:bCs/>
          <w:sz w:val="24"/>
          <w:szCs w:val="24"/>
        </w:rPr>
      </w:pPr>
      <w:r>
        <w:rPr>
          <w:rFonts w:hint="eastAsia" w:ascii="宋体" w:hAnsi="宋体"/>
          <w:bCs/>
          <w:sz w:val="24"/>
          <w:szCs w:val="24"/>
        </w:rPr>
        <w:t>9、不发生其他有悖于政府采购公开、公平、公正和诚信原则的行为。</w:t>
      </w:r>
    </w:p>
    <w:p>
      <w:pPr>
        <w:snapToGrid w:val="0"/>
        <w:spacing w:line="480" w:lineRule="auto"/>
        <w:ind w:left="482"/>
        <w:rPr>
          <w:rFonts w:hint="eastAsia" w:ascii="宋体" w:hAnsi="宋体"/>
          <w:bCs/>
          <w:sz w:val="24"/>
          <w:szCs w:val="24"/>
        </w:rPr>
      </w:pPr>
    </w:p>
    <w:p>
      <w:pPr>
        <w:snapToGrid w:val="0"/>
        <w:spacing w:line="480" w:lineRule="auto"/>
        <w:ind w:left="482"/>
        <w:rPr>
          <w:rFonts w:hint="eastAsia" w:ascii="宋体" w:hAnsi="宋体"/>
          <w:bCs/>
          <w:sz w:val="24"/>
          <w:szCs w:val="24"/>
        </w:rPr>
      </w:pPr>
      <w:r>
        <w:rPr>
          <w:rFonts w:hint="eastAsia" w:ascii="宋体" w:hAnsi="宋体"/>
          <w:bCs/>
          <w:sz w:val="24"/>
          <w:szCs w:val="24"/>
        </w:rPr>
        <w:t>承诺单位：（盖章）                  全权代表：（签字）</w:t>
      </w:r>
    </w:p>
    <w:p>
      <w:pPr>
        <w:snapToGrid w:val="0"/>
        <w:spacing w:line="480" w:lineRule="auto"/>
        <w:ind w:left="482"/>
        <w:rPr>
          <w:rFonts w:hint="eastAsia" w:ascii="宋体" w:hAnsi="宋体"/>
          <w:bCs/>
          <w:sz w:val="24"/>
          <w:szCs w:val="24"/>
        </w:rPr>
      </w:pPr>
      <w:r>
        <w:rPr>
          <w:rFonts w:hint="eastAsia" w:ascii="宋体" w:hAnsi="宋体"/>
          <w:bCs/>
          <w:sz w:val="24"/>
          <w:szCs w:val="24"/>
        </w:rPr>
        <w:t>地址：                              邮编：</w:t>
      </w:r>
    </w:p>
    <w:p>
      <w:pPr>
        <w:snapToGrid w:val="0"/>
        <w:spacing w:line="480" w:lineRule="auto"/>
        <w:ind w:left="482"/>
        <w:rPr>
          <w:rFonts w:hint="eastAsia" w:ascii="宋体" w:hAnsi="宋体"/>
          <w:bCs/>
          <w:sz w:val="24"/>
          <w:szCs w:val="24"/>
        </w:rPr>
      </w:pPr>
      <w:r>
        <w:rPr>
          <w:rFonts w:hint="eastAsia" w:ascii="宋体" w:hAnsi="宋体"/>
          <w:bCs/>
          <w:sz w:val="24"/>
          <w:szCs w:val="24"/>
        </w:rPr>
        <w:t xml:space="preserve">电话：                              电话： </w:t>
      </w:r>
    </w:p>
    <w:p>
      <w:pPr>
        <w:snapToGrid w:val="0"/>
        <w:spacing w:line="480" w:lineRule="auto"/>
        <w:ind w:left="483" w:leftChars="230" w:firstLine="5160" w:firstLineChars="2150"/>
        <w:rPr>
          <w:rFonts w:hint="eastAsia" w:ascii="宋体" w:hAnsi="宋体"/>
          <w:bCs/>
          <w:sz w:val="24"/>
          <w:szCs w:val="24"/>
        </w:rPr>
      </w:pPr>
    </w:p>
    <w:p>
      <w:pPr>
        <w:snapToGrid w:val="0"/>
        <w:spacing w:line="480" w:lineRule="auto"/>
        <w:jc w:val="right"/>
        <w:rPr>
          <w:rFonts w:hint="eastAsia" w:ascii="宋体" w:hAnsi="宋体"/>
          <w:bCs/>
          <w:sz w:val="24"/>
          <w:szCs w:val="24"/>
        </w:rPr>
      </w:pPr>
      <w:r>
        <w:rPr>
          <w:rFonts w:hint="eastAsia" w:ascii="宋体" w:hAnsi="宋体"/>
          <w:bCs/>
          <w:sz w:val="24"/>
          <w:szCs w:val="24"/>
        </w:rPr>
        <w:t>年    月    日</w:t>
      </w:r>
    </w:p>
    <w:p>
      <w:pPr>
        <w:pStyle w:val="2"/>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kZDRmZGM0OWEyNGI1N2QzYWQ5NmUwMzkzYzIyMWQifQ=="/>
  </w:docVars>
  <w:rsids>
    <w:rsidRoot w:val="627C468F"/>
    <w:rsid w:val="627C4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3"/>
    <w:uiPriority w:val="0"/>
    <w:pPr>
      <w:ind w:firstLine="420" w:firstLineChars="200"/>
    </w:pPr>
    <w:rPr>
      <w:rFonts w:ascii="Calibri" w:hAnsi="Calibri"/>
      <w:kern w:val="0"/>
      <w:sz w:val="20"/>
    </w:rPr>
  </w:style>
  <w:style w:type="paragraph" w:styleId="3">
    <w:name w:val="toc 4"/>
    <w:basedOn w:val="1"/>
    <w:next w:val="1"/>
    <w:uiPriority w:val="0"/>
    <w:pPr>
      <w:ind w:left="630"/>
      <w:jc w:val="left"/>
    </w:pPr>
    <w:rPr>
      <w:rFonts w:ascii="Calibri" w:hAnsi="Calibri" w:cs="Calibri"/>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133</Words>
  <Characters>133</Characters>
  <Lines>0</Lines>
  <Paragraphs>0</Paragraphs>
  <TotalTime>0</TotalTime>
  <ScaleCrop>false</ScaleCrop>
  <LinksUpToDate>false</LinksUpToDate>
  <CharactersWithSpaces>136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2023-07-17T13:06:00Z</dcterms:created>
  <dc:creator>暖暖</dc:creator>
  <cp:lastModifiedBy>暖暖</cp:lastModifiedBy>
  <dcterms:modified xsi:type="dcterms:W3CDTF">2023-07-17T13:06:36Z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0149722100E54E68AF60AE036EB0DE53_11</vt:lpwstr>
  </property>
</Properties>
</file>