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2"/>
        <w:rPr>
          <w:b/>
          <w:bCs/>
          <w:sz w:val="28"/>
          <w:szCs w:val="24"/>
          <w:highlight w:val="none"/>
        </w:rPr>
      </w:pPr>
      <w:r>
        <w:rPr>
          <w:rFonts w:hint="eastAsia"/>
          <w:b/>
          <w:bCs/>
          <w:sz w:val="28"/>
          <w:szCs w:val="24"/>
          <w:highlight w:val="none"/>
          <w:lang w:val="en-US" w:eastAsia="zh-CN"/>
        </w:rPr>
        <w:t>实施</w:t>
      </w:r>
      <w:r>
        <w:rPr>
          <w:rFonts w:hint="eastAsia"/>
          <w:b/>
          <w:bCs/>
          <w:sz w:val="28"/>
          <w:szCs w:val="24"/>
          <w:highlight w:val="none"/>
        </w:rPr>
        <w:t>方案</w:t>
      </w:r>
    </w:p>
    <w:p>
      <w:pPr>
        <w:spacing w:line="480" w:lineRule="exact"/>
        <w:ind w:firstLine="482" w:firstLineChars="200"/>
        <w:jc w:val="left"/>
        <w:rPr>
          <w:rFonts w:ascii="宋体" w:hAnsi="宋体" w:cs="宋体"/>
          <w:b/>
          <w:bCs/>
          <w:sz w:val="24"/>
          <w:szCs w:val="22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2"/>
          <w:highlight w:val="none"/>
        </w:rPr>
        <w:t>供应商应按照</w:t>
      </w:r>
      <w:r>
        <w:rPr>
          <w:rFonts w:hint="eastAsia" w:ascii="宋体" w:hAnsi="宋体" w:cs="宋体"/>
          <w:b/>
          <w:bCs/>
          <w:sz w:val="24"/>
          <w:szCs w:val="22"/>
          <w:highlight w:val="none"/>
          <w:lang w:eastAsia="zh-CN"/>
        </w:rPr>
        <w:t>招标文件</w:t>
      </w:r>
      <w:r>
        <w:rPr>
          <w:rFonts w:hint="eastAsia" w:ascii="宋体" w:hAnsi="宋体" w:cs="宋体"/>
          <w:b/>
          <w:bCs/>
          <w:sz w:val="24"/>
          <w:szCs w:val="22"/>
          <w:highlight w:val="none"/>
        </w:rPr>
        <w:t>要求，根据采购内容以及评审办法中要求的内容作出全面响应的实施方案，包括但不限于以下内容：</w:t>
      </w:r>
    </w:p>
    <w:p>
      <w:pPr>
        <w:numPr>
          <w:ilvl w:val="0"/>
          <w:numId w:val="1"/>
        </w:numPr>
        <w:spacing w:line="480" w:lineRule="exact"/>
        <w:ind w:left="425" w:leftChars="0" w:hanging="425" w:firstLineChars="0"/>
        <w:jc w:val="left"/>
        <w:rPr>
          <w:rFonts w:hint="default" w:ascii="宋体" w:hAnsi="宋体" w:eastAsia="宋体" w:cs="宋体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企业实力</w:t>
      </w:r>
    </w:p>
    <w:p>
      <w:pPr>
        <w:numPr>
          <w:numId w:val="0"/>
        </w:numPr>
        <w:spacing w:line="480" w:lineRule="exact"/>
        <w:ind w:leftChars="0" w:firstLine="240" w:firstLineChars="100"/>
        <w:jc w:val="left"/>
        <w:rPr>
          <w:rFonts w:hint="default" w:ascii="宋体" w:hAnsi="宋体" w:eastAsia="宋体" w:cs="宋体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szCs w:val="22"/>
          <w:highlight w:val="none"/>
          <w:lang w:val="en-US" w:eastAsia="zh-CN"/>
        </w:rPr>
        <w:t>（提供相关证明资料扫描件。）</w:t>
      </w:r>
    </w:p>
    <w:p>
      <w:pPr>
        <w:numPr>
          <w:ilvl w:val="0"/>
          <w:numId w:val="1"/>
        </w:numPr>
        <w:spacing w:line="480" w:lineRule="exact"/>
        <w:ind w:left="425" w:leftChars="0" w:hanging="425" w:firstLineChars="0"/>
        <w:jc w:val="left"/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项目实施方案：</w:t>
      </w:r>
    </w:p>
    <w:p>
      <w:pPr>
        <w:numPr>
          <w:numId w:val="0"/>
        </w:numPr>
        <w:spacing w:line="480" w:lineRule="exact"/>
        <w:ind w:leftChars="0" w:firstLine="480" w:firstLineChars="200"/>
        <w:jc w:val="left"/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szCs w:val="22"/>
          <w:highlight w:val="none"/>
          <w:lang w:val="en-US" w:eastAsia="zh-CN"/>
        </w:rPr>
        <w:t>投标人对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云建设和运维工作的认识，包含项目背景，项目现状，项目需求分析、项目建设目标、运营运维主要工作内容等。</w:t>
      </w:r>
    </w:p>
    <w:p>
      <w:pPr>
        <w:numPr>
          <w:ilvl w:val="0"/>
          <w:numId w:val="1"/>
        </w:numPr>
        <w:spacing w:line="480" w:lineRule="exact"/>
        <w:ind w:left="425" w:leftChars="0" w:hanging="425" w:firstLineChars="0"/>
        <w:jc w:val="left"/>
        <w:rPr>
          <w:rFonts w:hint="default" w:ascii="宋体" w:hAnsi="宋体" w:eastAsia="宋体" w:cs="宋体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项目实施方案：</w:t>
      </w:r>
    </w:p>
    <w:p>
      <w:pPr>
        <w:numPr>
          <w:numId w:val="0"/>
        </w:numPr>
        <w:spacing w:line="480" w:lineRule="exact"/>
        <w:ind w:leftChars="0" w:firstLine="480" w:firstLineChars="200"/>
        <w:jc w:val="left"/>
        <w:rPr>
          <w:rFonts w:hint="default" w:ascii="宋体" w:hAnsi="宋体" w:eastAsia="宋体" w:cs="宋体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投标人对整体项目建设和国产化适配工作的实施方案，包含项目实施计划、适配工作方案、安装和调试方案、试运行、正式运行、验收等，并提出各项技术规范和工程文档等。</w:t>
      </w:r>
    </w:p>
    <w:p>
      <w:pPr>
        <w:numPr>
          <w:ilvl w:val="0"/>
          <w:numId w:val="1"/>
        </w:numPr>
        <w:spacing w:line="480" w:lineRule="exact"/>
        <w:ind w:left="425" w:leftChars="0" w:hanging="425" w:firstLineChars="0"/>
        <w:jc w:val="left"/>
        <w:rPr>
          <w:rFonts w:hint="default" w:ascii="宋体" w:hAnsi="宋体" w:eastAsia="宋体" w:cs="宋体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履约能力</w:t>
      </w:r>
    </w:p>
    <w:p>
      <w:pPr>
        <w:numPr>
          <w:ilvl w:val="0"/>
          <w:numId w:val="1"/>
        </w:numPr>
        <w:spacing w:line="480" w:lineRule="exact"/>
        <w:ind w:left="425" w:leftChars="0" w:hanging="425" w:firstLineChars="0"/>
        <w:jc w:val="left"/>
        <w:rPr>
          <w:rFonts w:hint="default" w:ascii="宋体" w:hAnsi="宋体" w:eastAsia="宋体" w:cs="宋体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其它</w:t>
      </w:r>
    </w:p>
    <w:p>
      <w:pPr>
        <w:rPr>
          <w:rFonts w:ascii="宋体" w:hAnsi="宋体" w:cs="宋体"/>
          <w:b/>
          <w:bCs/>
          <w:sz w:val="36"/>
          <w:szCs w:val="36"/>
          <w:highlight w:val="none"/>
        </w:rPr>
      </w:pPr>
    </w:p>
    <w:p>
      <w:pPr>
        <w:pStyle w:val="5"/>
        <w:rPr>
          <w:rFonts w:ascii="宋体" w:hAnsi="宋体" w:cs="宋体"/>
          <w:b/>
          <w:bCs/>
          <w:sz w:val="36"/>
          <w:szCs w:val="36"/>
          <w:highlight w:val="none"/>
        </w:rPr>
      </w:pPr>
    </w:p>
    <w:p>
      <w:pPr>
        <w:rPr>
          <w:rFonts w:ascii="宋体" w:hAnsi="宋体" w:cs="宋体"/>
          <w:b/>
          <w:bCs/>
          <w:sz w:val="36"/>
          <w:szCs w:val="36"/>
          <w:highlight w:val="none"/>
        </w:rPr>
      </w:pPr>
    </w:p>
    <w:p>
      <w:pPr>
        <w:jc w:val="left"/>
        <w:rPr>
          <w:rFonts w:ascii="宋体" w:hAnsi="宋体" w:cs="宋体"/>
          <w:b/>
          <w:kern w:val="0"/>
          <w:sz w:val="24"/>
          <w:szCs w:val="24"/>
          <w:highlight w:val="none"/>
        </w:rPr>
        <w:sectPr>
          <w:pgSz w:w="11906" w:h="16838"/>
          <w:pgMar w:top="1134" w:right="1800" w:bottom="1134" w:left="1800" w:header="851" w:footer="992" w:gutter="0"/>
          <w:cols w:space="720" w:num="1"/>
          <w:titlePg/>
          <w:docGrid w:type="lines" w:linePitch="312" w:charSpace="0"/>
        </w:sectPr>
      </w:pPr>
      <w:bookmarkStart w:id="0" w:name="_Toc23671_WPSOffice_Level1"/>
      <w:bookmarkStart w:id="1" w:name="_Toc27468_WPSOffice_Level1"/>
      <w:bookmarkStart w:id="2" w:name="_Toc7678_WPSOffice_Level1"/>
    </w:p>
    <w:bookmarkEnd w:id="0"/>
    <w:bookmarkEnd w:id="1"/>
    <w:bookmarkEnd w:id="2"/>
    <w:p>
      <w:pPr>
        <w:jc w:val="left"/>
        <w:outlineLvl w:val="3"/>
      </w:pPr>
      <w:r>
        <w:rPr>
          <w:rFonts w:hint="eastAsia" w:ascii="宋体" w:hAnsi="宋体" w:cs="宋体"/>
          <w:b/>
          <w:kern w:val="0"/>
          <w:sz w:val="24"/>
          <w:szCs w:val="24"/>
          <w:highlight w:val="none"/>
        </w:rPr>
        <w:t>附件：其他（根据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招标文件</w:t>
      </w:r>
      <w:bookmarkStart w:id="3" w:name="_GoBack"/>
      <w:bookmarkEnd w:id="3"/>
      <w:r>
        <w:rPr>
          <w:rFonts w:hint="eastAsia" w:ascii="宋体" w:hAnsi="宋体" w:cs="宋体"/>
          <w:b/>
          <w:kern w:val="0"/>
          <w:sz w:val="24"/>
          <w:szCs w:val="24"/>
          <w:highlight w:val="none"/>
        </w:rPr>
        <w:t>及评审办法要求自行补充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）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Style w:val="10"/>
      </w:rPr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41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4103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B8&#10;TDFptwEAAJIDAAAOAAAAAAAAAAEAIAAAAB4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jc w:val="right"/>
    </w:pPr>
    <w:r>
      <w:rPr>
        <w:rFonts w:hint="eastAsia"/>
      </w:rPr>
      <w:t xml:space="preserve"> </w:t>
    </w:r>
  </w:p>
  <w:p>
    <w:pPr>
      <w:pStyle w:val="7"/>
      <w:pBdr>
        <w:bottom w:val="none" w:color="auto" w:sz="0" w:space="0"/>
      </w:pBdr>
      <w:jc w:val="right"/>
    </w:pPr>
    <w:r>
      <w:rPr>
        <w:rFonts w:hint="eastAsia"/>
      </w:rPr>
      <w:t xml:space="preserve">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60209A"/>
    <w:multiLevelType w:val="singleLevel"/>
    <w:tmpl w:val="C060209A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hMWMyNTM1MDNmNzFhMWYyOWZlZjEzMzQ1Zjg1MzIifQ=="/>
  </w:docVars>
  <w:rsids>
    <w:rsidRoot w:val="00000000"/>
    <w:rsid w:val="0C22098E"/>
    <w:rsid w:val="20C30420"/>
    <w:rsid w:val="3EF15F95"/>
    <w:rsid w:val="42093D6E"/>
    <w:rsid w:val="7738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ind w:firstLine="552"/>
    </w:pPr>
    <w:rPr>
      <w:rFonts w:ascii="宋体"/>
      <w:sz w:val="28"/>
    </w:rPr>
  </w:style>
  <w:style w:type="paragraph" w:customStyle="1" w:styleId="3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5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405</Words>
  <Characters>411</Characters>
  <Lines>0</Lines>
  <Paragraphs>0</Paragraphs>
  <TotalTime>5</TotalTime>
  <ScaleCrop>false</ScaleCrop>
  <LinksUpToDate>false</LinksUpToDate>
  <CharactersWithSpaces>463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2023-07-06T07:12:00Z</dcterms:created>
  <dc:creator>11383</dc:creator>
  <cp:lastModifiedBy>张晨</cp:lastModifiedBy>
  <dcterms:modified xsi:type="dcterms:W3CDTF">2023-10-19T01:46:23Z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37D68771CA2E4B909FFB927B0D7EBC79</vt:lpwstr>
  </property>
</Properties>
</file>