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pacing w:val="4"/>
          <w:sz w:val="24"/>
          <w:szCs w:val="24"/>
        </w:rPr>
        <w:t>磋商保证金缴纳凭证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ZTQ0YmZmMzhlYmY5ZDkzYmFhMTdhNmFjZDI2MDYifQ=="/>
  </w:docVars>
  <w:rsids>
    <w:rsidRoot w:val="492605A1"/>
    <w:rsid w:val="492605A1"/>
    <w:rsid w:val="51E4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2023-09-06T02:10:00Z</dcterms:created>
  <dc:creator>省略号君</dc:creator>
  <cp:lastModifiedBy>省略号君</cp:lastModifiedBy>
  <dcterms:modified xsi:type="dcterms:W3CDTF">2023-11-01T09:06:11Z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FD36A9018EC14434A21A9AF4F1F8F83F_11</vt:lpwstr>
  </property>
</Properties>
</file>