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DBC38" w14:textId="77777777" w:rsidR="001F600B" w:rsidRDefault="001F600B" w:rsidP="001F600B">
      <w:pPr>
        <w:pStyle w:val="1"/>
        <w:keepNext w:val="0"/>
        <w:keepLines w:val="0"/>
        <w:rPr>
          <w:rFonts w:ascii="宋体" w:hAnsi="宋体"/>
          <w:sz w:val="32"/>
          <w:szCs w:val="32"/>
        </w:rPr>
      </w:pPr>
      <w:r>
        <w:rPr>
          <w:rFonts w:ascii="宋体" w:hAnsi="宋体" w:hint="eastAsia"/>
          <w:sz w:val="32"/>
          <w:szCs w:val="32"/>
        </w:rPr>
        <w:t>合同范本</w:t>
      </w:r>
    </w:p>
    <w:p w14:paraId="66EA725B" w14:textId="77777777" w:rsidR="001F600B" w:rsidRDefault="001F600B" w:rsidP="00AA02E6">
      <w:pPr>
        <w:spacing w:line="360" w:lineRule="auto"/>
        <w:jc w:val="center"/>
        <w:rPr>
          <w:rFonts w:ascii="宋体" w:hAnsi="宋体"/>
          <w:b/>
          <w:sz w:val="24"/>
        </w:rPr>
      </w:pPr>
      <w:r w:rsidRPr="00F709F6">
        <w:rPr>
          <w:rFonts w:ascii="宋体" w:hAnsi="宋体" w:hint="eastAsia"/>
          <w:b/>
          <w:sz w:val="24"/>
        </w:rPr>
        <w:t>（仅供参考）</w:t>
      </w:r>
    </w:p>
    <w:p w14:paraId="3788E47D" w14:textId="77777777" w:rsidR="00AA02E6" w:rsidRDefault="00AA02E6" w:rsidP="00AA02E6">
      <w:pPr>
        <w:spacing w:line="360" w:lineRule="auto"/>
        <w:ind w:firstLineChars="200" w:firstLine="480"/>
        <w:rPr>
          <w:rFonts w:ascii="宋体" w:hAnsi="宋体"/>
          <w:sz w:val="24"/>
        </w:rPr>
      </w:pP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陕西省财政厅政府采购管理处</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14:paraId="19B2565F" w14:textId="77777777" w:rsidR="00AA02E6" w:rsidRDefault="00AA02E6" w:rsidP="00AA02E6">
      <w:pPr>
        <w:spacing w:line="360" w:lineRule="auto"/>
        <w:jc w:val="left"/>
        <w:rPr>
          <w:rFonts w:ascii="宋体" w:hAnsi="宋体"/>
          <w:b/>
          <w:sz w:val="24"/>
        </w:rPr>
      </w:pPr>
      <w:r>
        <w:rPr>
          <w:rFonts w:ascii="宋体" w:hAnsi="宋体" w:hint="eastAsia"/>
          <w:b/>
          <w:sz w:val="24"/>
        </w:rPr>
        <w:t>一、合同内容</w:t>
      </w:r>
    </w:p>
    <w:p w14:paraId="69A82E82"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乙方负责按照合同确定的产品名称、规格型号、数量、产地、配置内容及技术标准组织供货；负责产品到货后的安装及系统调试；确保产品各项指标达到要求；负责操作和管理人员的培训工作，保证甲方能够正常操作和维护，同时乙方根据产品的使用特性做好售后服务。</w:t>
      </w:r>
    </w:p>
    <w:p w14:paraId="740D33AD" w14:textId="77777777" w:rsidR="00AA02E6" w:rsidRDefault="00AA02E6" w:rsidP="00AA02E6">
      <w:pPr>
        <w:spacing w:line="360" w:lineRule="auto"/>
        <w:jc w:val="left"/>
        <w:rPr>
          <w:rFonts w:ascii="宋体" w:hAnsi="宋体"/>
          <w:b/>
          <w:sz w:val="24"/>
        </w:rPr>
      </w:pPr>
      <w:r>
        <w:rPr>
          <w:rFonts w:ascii="宋体" w:hAnsi="宋体" w:hint="eastAsia"/>
          <w:b/>
          <w:sz w:val="24"/>
        </w:rPr>
        <w:t>二、合同价格</w:t>
      </w:r>
    </w:p>
    <w:p w14:paraId="398456C1" w14:textId="77777777" w:rsidR="00AA02E6" w:rsidRDefault="00AA02E6" w:rsidP="00AA02E6">
      <w:pPr>
        <w:spacing w:line="360" w:lineRule="auto"/>
        <w:ind w:leftChars="200" w:left="420"/>
        <w:jc w:val="left"/>
        <w:rPr>
          <w:rFonts w:ascii="宋体" w:hAnsi="宋体"/>
          <w:sz w:val="24"/>
        </w:rPr>
      </w:pPr>
      <w:r>
        <w:rPr>
          <w:rFonts w:ascii="宋体" w:hAnsi="宋体" w:hint="eastAsia"/>
          <w:sz w:val="24"/>
        </w:rPr>
        <w:t>合同总价：</w:t>
      </w:r>
      <w:r>
        <w:rPr>
          <w:rFonts w:ascii="宋体" w:hAnsi="宋体" w:hint="eastAsia"/>
          <w:color w:val="000000"/>
          <w:sz w:val="24"/>
          <w:u w:val="single"/>
        </w:rPr>
        <w:t xml:space="preserve">人民币       元整（¥         元） </w:t>
      </w:r>
    </w:p>
    <w:p w14:paraId="2500FAF6" w14:textId="77777777" w:rsidR="00AA02E6" w:rsidRDefault="00AA02E6" w:rsidP="00AA02E6">
      <w:pPr>
        <w:spacing w:line="360" w:lineRule="auto"/>
        <w:jc w:val="left"/>
        <w:rPr>
          <w:rFonts w:ascii="宋体" w:hAnsi="宋体"/>
          <w:sz w:val="24"/>
        </w:rPr>
      </w:pPr>
      <w:r>
        <w:rPr>
          <w:rFonts w:ascii="宋体" w:hAnsi="宋体" w:hint="eastAsia"/>
          <w:sz w:val="24"/>
        </w:rPr>
        <w:t>说明：</w:t>
      </w:r>
    </w:p>
    <w:p w14:paraId="31A888D5" w14:textId="77777777" w:rsidR="00AA02E6" w:rsidRDefault="00AA02E6" w:rsidP="00AA02E6">
      <w:pPr>
        <w:numPr>
          <w:ilvl w:val="0"/>
          <w:numId w:val="1"/>
        </w:numPr>
        <w:spacing w:line="360" w:lineRule="auto"/>
        <w:ind w:firstLineChars="200" w:firstLine="480"/>
        <w:jc w:val="left"/>
        <w:rPr>
          <w:rFonts w:ascii="宋体" w:hAnsi="宋体"/>
          <w:sz w:val="24"/>
        </w:rPr>
      </w:pPr>
      <w:r>
        <w:rPr>
          <w:rFonts w:ascii="宋体" w:hAnsi="宋体" w:hint="eastAsia"/>
          <w:sz w:val="24"/>
        </w:rPr>
        <w:t>合同总价</w:t>
      </w:r>
      <w:r>
        <w:rPr>
          <w:rFonts w:ascii="宋体" w:hAnsi="宋体" w:hint="eastAsia"/>
          <w:sz w:val="24"/>
          <w:lang w:bidi="ar"/>
        </w:rPr>
        <w:t>包含项目开发及质保期内产生的一切费用及人员培训等费用。</w:t>
      </w:r>
    </w:p>
    <w:p w14:paraId="29962893" w14:textId="77777777" w:rsidR="00AA02E6" w:rsidRDefault="00AA02E6" w:rsidP="00AA02E6">
      <w:pPr>
        <w:pStyle w:val="ab"/>
        <w:numPr>
          <w:ilvl w:val="0"/>
          <w:numId w:val="1"/>
        </w:numPr>
        <w:ind w:firstLineChars="0"/>
        <w:contextualSpacing/>
        <w:rPr>
          <w:rFonts w:ascii="宋体" w:hAnsi="宋体"/>
        </w:rPr>
      </w:pPr>
      <w:r>
        <w:rPr>
          <w:rFonts w:ascii="宋体" w:hAnsi="宋体" w:hint="eastAsia"/>
        </w:rPr>
        <w:t>合同总价一次包死，不受市场价格变化的影响，并作为结算的唯一依据。</w:t>
      </w:r>
    </w:p>
    <w:p w14:paraId="009F570A" w14:textId="77777777" w:rsidR="00AA02E6" w:rsidRDefault="00AA02E6" w:rsidP="00AA02E6">
      <w:pPr>
        <w:spacing w:line="360" w:lineRule="auto"/>
        <w:jc w:val="left"/>
        <w:rPr>
          <w:rFonts w:ascii="宋体" w:hAnsi="宋体"/>
          <w:b/>
          <w:sz w:val="24"/>
        </w:rPr>
      </w:pPr>
      <w:r>
        <w:rPr>
          <w:rFonts w:ascii="宋体" w:hAnsi="宋体" w:hint="eastAsia"/>
          <w:b/>
          <w:sz w:val="24"/>
        </w:rPr>
        <w:t>三、合同款项支付</w:t>
      </w:r>
    </w:p>
    <w:p w14:paraId="7BDAC09E" w14:textId="77777777" w:rsidR="00AA02E6" w:rsidRPr="00C83409" w:rsidRDefault="00AA02E6" w:rsidP="00AA02E6">
      <w:pPr>
        <w:spacing w:line="360" w:lineRule="auto"/>
        <w:ind w:firstLineChars="300" w:firstLine="720"/>
        <w:jc w:val="left"/>
        <w:rPr>
          <w:rFonts w:ascii="宋体" w:hAnsi="宋体"/>
          <w:sz w:val="24"/>
        </w:rPr>
      </w:pPr>
      <w:r w:rsidRPr="00C83409">
        <w:rPr>
          <w:rFonts w:ascii="宋体" w:hAnsi="宋体" w:hint="eastAsia"/>
          <w:sz w:val="24"/>
        </w:rPr>
        <w:t>付款方式：无预付款，验收合格后承揽方按照中标价格开具全额专票，达到付款条件起30日内，支付合同总金额的</w:t>
      </w:r>
      <w:r w:rsidRPr="00C83409">
        <w:rPr>
          <w:rFonts w:ascii="宋体" w:hAnsi="宋体"/>
          <w:sz w:val="24"/>
        </w:rPr>
        <w:t>100</w:t>
      </w:r>
      <w:r w:rsidRPr="00C83409">
        <w:rPr>
          <w:rFonts w:ascii="宋体" w:hAnsi="宋体" w:hint="eastAsia"/>
          <w:sz w:val="24"/>
        </w:rPr>
        <w:t>.00%。</w:t>
      </w:r>
    </w:p>
    <w:p w14:paraId="121C7120" w14:textId="77777777" w:rsidR="00AA02E6" w:rsidRPr="00C83409" w:rsidRDefault="00AA02E6" w:rsidP="00AA02E6">
      <w:pPr>
        <w:spacing w:line="360" w:lineRule="auto"/>
        <w:jc w:val="left"/>
        <w:rPr>
          <w:rFonts w:ascii="宋体" w:hAnsi="宋体"/>
          <w:b/>
          <w:sz w:val="24"/>
        </w:rPr>
      </w:pPr>
      <w:r w:rsidRPr="00C83409">
        <w:rPr>
          <w:rFonts w:ascii="宋体" w:hAnsi="宋体" w:hint="eastAsia"/>
          <w:b/>
          <w:sz w:val="24"/>
        </w:rPr>
        <w:t>四、交货条件</w:t>
      </w:r>
    </w:p>
    <w:p w14:paraId="682CA413" w14:textId="10F5D10D" w:rsidR="00AA02E6" w:rsidRPr="00C83409" w:rsidRDefault="00AA02E6" w:rsidP="00AA02E6">
      <w:pPr>
        <w:widowControl/>
        <w:spacing w:line="510" w:lineRule="exact"/>
        <w:ind w:firstLine="480"/>
        <w:jc w:val="left"/>
        <w:rPr>
          <w:rFonts w:ascii="宋体" w:hAnsi="宋体"/>
          <w:sz w:val="24"/>
        </w:rPr>
      </w:pPr>
      <w:r w:rsidRPr="00C83409">
        <w:rPr>
          <w:rFonts w:ascii="宋体" w:hAnsi="宋体" w:hint="eastAsia"/>
          <w:sz w:val="24"/>
        </w:rPr>
        <w:t>（一）交货期：</w:t>
      </w:r>
      <w:r w:rsidR="002919C7" w:rsidRPr="00325804">
        <w:rPr>
          <w:rFonts w:ascii="宋体" w:hAnsi="宋体" w:cs="Helvetica" w:hint="eastAsia"/>
          <w:color w:val="000000"/>
          <w:kern w:val="0"/>
          <w:sz w:val="24"/>
        </w:rPr>
        <w:t>合同签订后120日历日交付</w:t>
      </w:r>
      <w:r w:rsidRPr="00C83409">
        <w:rPr>
          <w:rFonts w:ascii="宋体" w:hAnsi="宋体" w:cs="Helvetica" w:hint="eastAsia"/>
          <w:color w:val="000000"/>
          <w:kern w:val="0"/>
          <w:sz w:val="24"/>
        </w:rPr>
        <w:t>。</w:t>
      </w:r>
    </w:p>
    <w:p w14:paraId="139F69BC" w14:textId="77777777" w:rsidR="00AA02E6" w:rsidRPr="00C83409" w:rsidRDefault="00AA02E6" w:rsidP="00AA02E6">
      <w:pPr>
        <w:widowControl/>
        <w:spacing w:line="510" w:lineRule="exact"/>
        <w:ind w:firstLine="480"/>
        <w:jc w:val="left"/>
        <w:rPr>
          <w:rFonts w:ascii="宋体" w:hAnsi="宋体"/>
          <w:sz w:val="24"/>
        </w:rPr>
      </w:pPr>
      <w:r w:rsidRPr="00C83409">
        <w:rPr>
          <w:rFonts w:ascii="宋体" w:hAnsi="宋体" w:hint="eastAsia"/>
          <w:sz w:val="24"/>
        </w:rPr>
        <w:t>（二）项目实施地点：陕西国防工业职业技术学院指定地点。</w:t>
      </w:r>
    </w:p>
    <w:p w14:paraId="65A81C4C" w14:textId="6E25624F" w:rsidR="00AA02E6" w:rsidRDefault="00AA02E6" w:rsidP="00AA02E6">
      <w:pPr>
        <w:widowControl/>
        <w:spacing w:line="510" w:lineRule="exact"/>
        <w:ind w:firstLine="480"/>
        <w:jc w:val="left"/>
        <w:rPr>
          <w:rFonts w:ascii="宋体" w:hAnsi="宋体"/>
          <w:sz w:val="24"/>
        </w:rPr>
      </w:pPr>
      <w:r w:rsidRPr="00C83409">
        <w:rPr>
          <w:rFonts w:ascii="宋体" w:hAnsi="宋体" w:hint="eastAsia"/>
          <w:sz w:val="24"/>
        </w:rPr>
        <w:t>（三）质保期：验收合格通过之日起</w:t>
      </w:r>
      <w:r w:rsidR="00101706">
        <w:rPr>
          <w:rFonts w:ascii="宋体" w:hAnsi="宋体"/>
          <w:sz w:val="24"/>
        </w:rPr>
        <w:t>1</w:t>
      </w:r>
      <w:r w:rsidRPr="00C83409">
        <w:rPr>
          <w:rFonts w:ascii="宋体" w:hAnsi="宋体" w:hint="eastAsia"/>
          <w:sz w:val="24"/>
        </w:rPr>
        <w:t>年。</w:t>
      </w:r>
    </w:p>
    <w:p w14:paraId="7D5288FD" w14:textId="77777777" w:rsidR="00AA02E6" w:rsidRDefault="00AA02E6" w:rsidP="00AA02E6">
      <w:pPr>
        <w:spacing w:line="360" w:lineRule="auto"/>
        <w:jc w:val="left"/>
        <w:rPr>
          <w:rFonts w:ascii="宋体" w:hAnsi="宋体"/>
          <w:b/>
          <w:sz w:val="24"/>
        </w:rPr>
      </w:pPr>
      <w:r>
        <w:rPr>
          <w:rFonts w:ascii="宋体" w:hAnsi="宋体" w:hint="eastAsia"/>
          <w:b/>
          <w:sz w:val="24"/>
        </w:rPr>
        <w:t>五、质量保证</w:t>
      </w:r>
    </w:p>
    <w:p w14:paraId="625E5C00"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58FC6336"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（二）设计技术专利、外形专利、应用软件专利等均应符合我国有关法律及</w:t>
      </w:r>
      <w:r>
        <w:rPr>
          <w:rFonts w:ascii="宋体" w:hAnsi="宋体" w:hint="eastAsia"/>
          <w:sz w:val="24"/>
        </w:rPr>
        <w:lastRenderedPageBreak/>
        <w:t>行业标准，凡因以上问题与第三方发生的任何纠纷均与甲方无关。</w:t>
      </w:r>
    </w:p>
    <w:p w14:paraId="6576E814"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1DB242D3"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（四）有强制性安全标准的产品，乙方应提供该产品的制造许可证证明。</w:t>
      </w:r>
    </w:p>
    <w:p w14:paraId="5ABA6048"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（五）属于国家计量检测强检的产品，供货时提供本省法定计量检测机构出具的检测证书。</w:t>
      </w:r>
    </w:p>
    <w:p w14:paraId="3B0C9CDF"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6DEAF45F"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69ADC6C9" w14:textId="77777777" w:rsidR="00AA02E6" w:rsidRDefault="00AA02E6" w:rsidP="00AA02E6">
      <w:pPr>
        <w:spacing w:line="360" w:lineRule="auto"/>
        <w:jc w:val="left"/>
        <w:rPr>
          <w:rFonts w:ascii="宋体" w:hAnsi="宋体"/>
          <w:b/>
          <w:sz w:val="24"/>
        </w:rPr>
      </w:pPr>
      <w:r>
        <w:rPr>
          <w:rFonts w:ascii="宋体" w:hAnsi="宋体" w:hint="eastAsia"/>
          <w:b/>
          <w:sz w:val="24"/>
        </w:rPr>
        <w:t>六、技术服务</w:t>
      </w:r>
    </w:p>
    <w:p w14:paraId="4AB00AF9" w14:textId="77777777" w:rsidR="00AA02E6" w:rsidRDefault="00AA02E6" w:rsidP="00AA02E6">
      <w:pPr>
        <w:spacing w:line="360" w:lineRule="auto"/>
        <w:ind w:firstLineChars="200" w:firstLine="480"/>
        <w:jc w:val="left"/>
        <w:rPr>
          <w:rFonts w:ascii="宋体" w:hAnsi="宋体"/>
          <w:bCs/>
          <w:sz w:val="24"/>
        </w:rPr>
      </w:pPr>
      <w:r>
        <w:rPr>
          <w:rFonts w:ascii="宋体" w:hAnsi="宋体" w:hint="eastAsia"/>
          <w:bCs/>
          <w:sz w:val="24"/>
        </w:rPr>
        <w:t>（一）技术资料</w:t>
      </w:r>
    </w:p>
    <w:p w14:paraId="5EA1D942" w14:textId="77777777" w:rsidR="00AA02E6" w:rsidRDefault="00AA02E6" w:rsidP="00AA02E6">
      <w:pPr>
        <w:spacing w:line="360" w:lineRule="auto"/>
        <w:ind w:firstLineChars="200" w:firstLine="480"/>
        <w:jc w:val="left"/>
        <w:rPr>
          <w:rFonts w:ascii="宋体" w:hAnsi="宋体"/>
          <w:bCs/>
          <w:sz w:val="24"/>
        </w:rPr>
      </w:pPr>
      <w:r>
        <w:rPr>
          <w:rFonts w:ascii="宋体" w:hAnsi="宋体" w:hint="eastAsia"/>
          <w:bCs/>
          <w:sz w:val="24"/>
        </w:rPr>
        <w:t>（二）人员培训</w:t>
      </w:r>
    </w:p>
    <w:p w14:paraId="02189AE9" w14:textId="77777777" w:rsidR="00AA02E6" w:rsidRDefault="00AA02E6" w:rsidP="00AA02E6">
      <w:pPr>
        <w:spacing w:line="360" w:lineRule="auto"/>
        <w:ind w:firstLineChars="200" w:firstLine="480"/>
        <w:jc w:val="left"/>
        <w:rPr>
          <w:rFonts w:ascii="宋体" w:hAnsi="宋体"/>
          <w:bCs/>
          <w:sz w:val="24"/>
        </w:rPr>
      </w:pPr>
      <w:r>
        <w:rPr>
          <w:rFonts w:ascii="宋体" w:hAnsi="宋体" w:hint="eastAsia"/>
          <w:bCs/>
          <w:sz w:val="24"/>
        </w:rPr>
        <w:t>（三）服务承诺：</w:t>
      </w:r>
    </w:p>
    <w:p w14:paraId="04FB9FA2" w14:textId="77777777" w:rsidR="00AA02E6" w:rsidRDefault="00AA02E6" w:rsidP="00AA02E6">
      <w:pPr>
        <w:spacing w:line="360" w:lineRule="auto"/>
        <w:jc w:val="left"/>
        <w:rPr>
          <w:rFonts w:ascii="宋体" w:hAnsi="宋体"/>
          <w:b/>
          <w:sz w:val="24"/>
        </w:rPr>
      </w:pPr>
      <w:r>
        <w:rPr>
          <w:rFonts w:ascii="宋体" w:hAnsi="宋体" w:hint="eastAsia"/>
          <w:b/>
          <w:sz w:val="24"/>
        </w:rPr>
        <w:t>七、违约责任</w:t>
      </w:r>
    </w:p>
    <w:p w14:paraId="4427CC2A"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45D04E93" w14:textId="77777777" w:rsidR="00AA02E6" w:rsidRDefault="00AA02E6" w:rsidP="00AA02E6">
      <w:pPr>
        <w:spacing w:line="360" w:lineRule="auto"/>
        <w:ind w:firstLineChars="200" w:firstLine="480"/>
        <w:rPr>
          <w:rFonts w:ascii="宋体" w:hAnsi="宋体"/>
          <w:sz w:val="24"/>
        </w:rPr>
      </w:pPr>
      <w:r>
        <w:rPr>
          <w:rFonts w:ascii="宋体" w:hAnsi="宋体" w:hint="eastAsia"/>
          <w:sz w:val="24"/>
        </w:rPr>
        <w:t>（二）未按合同要求的提供产品或设备质量不能满足技术要求，采购人有权终止合同，甚至对供方违约行为进行追究。</w:t>
      </w:r>
    </w:p>
    <w:p w14:paraId="63633A76" w14:textId="77777777" w:rsidR="00AA02E6" w:rsidRDefault="00AA02E6" w:rsidP="00AA02E6">
      <w:pPr>
        <w:spacing w:line="360" w:lineRule="auto"/>
        <w:ind w:firstLineChars="200" w:firstLine="480"/>
        <w:rPr>
          <w:rFonts w:ascii="宋体" w:hAnsi="宋体"/>
          <w:sz w:val="24"/>
        </w:rPr>
      </w:pPr>
      <w:r>
        <w:rPr>
          <w:rFonts w:ascii="宋体" w:hAnsi="宋体" w:hint="eastAsia"/>
          <w:sz w:val="24"/>
        </w:rPr>
        <w:t>（三）如有纠纷，双方友好协商解决，协商不成时可诉讼到甲方所在地人民法院解决。</w:t>
      </w:r>
    </w:p>
    <w:p w14:paraId="70C6B1A2" w14:textId="77777777" w:rsidR="00AA02E6" w:rsidRDefault="00AA02E6" w:rsidP="00AA02E6">
      <w:pPr>
        <w:spacing w:line="360" w:lineRule="auto"/>
        <w:jc w:val="left"/>
        <w:rPr>
          <w:rFonts w:ascii="宋体" w:hAnsi="宋体"/>
          <w:b/>
          <w:sz w:val="24"/>
        </w:rPr>
      </w:pPr>
      <w:r>
        <w:rPr>
          <w:rFonts w:ascii="宋体" w:hAnsi="宋体" w:hint="eastAsia"/>
          <w:b/>
          <w:sz w:val="24"/>
        </w:rPr>
        <w:t>八、验收</w:t>
      </w:r>
    </w:p>
    <w:p w14:paraId="11997BDB"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48313888" w14:textId="77777777" w:rsidR="00AA02E6" w:rsidRDefault="00AA02E6" w:rsidP="00AA02E6">
      <w:pPr>
        <w:spacing w:line="360" w:lineRule="auto"/>
        <w:jc w:val="left"/>
        <w:rPr>
          <w:rFonts w:ascii="宋体" w:hAnsi="宋体"/>
          <w:b/>
          <w:sz w:val="24"/>
        </w:rPr>
      </w:pPr>
      <w:r>
        <w:rPr>
          <w:rFonts w:ascii="宋体" w:hAnsi="宋体" w:hint="eastAsia"/>
          <w:b/>
          <w:sz w:val="24"/>
        </w:rPr>
        <w:t>九、其他事项</w:t>
      </w:r>
    </w:p>
    <w:p w14:paraId="2352872F"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lastRenderedPageBreak/>
        <w:t>（一）陕西省财政厅政府采购管理处在合同的履行期间以及履行期后，可以随时检查项目的执行情况，对采购标准、采购内容进行调查核实，并对发现的问题进行处理。</w:t>
      </w:r>
    </w:p>
    <w:p w14:paraId="3018DE62" w14:textId="77777777" w:rsidR="00AA02E6" w:rsidRDefault="00AA02E6" w:rsidP="00AA02E6">
      <w:pPr>
        <w:spacing w:line="360" w:lineRule="auto"/>
        <w:ind w:leftChars="50" w:left="105" w:firstLineChars="150" w:firstLine="360"/>
        <w:jc w:val="left"/>
        <w:rPr>
          <w:rFonts w:ascii="宋体" w:hAnsi="宋体"/>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w:t>
      </w:r>
      <w:r>
        <w:rPr>
          <w:rFonts w:ascii="宋体" w:hAnsi="宋体"/>
          <w:sz w:val="24"/>
        </w:rPr>
        <w:t>代理机构</w:t>
      </w:r>
      <w:r>
        <w:rPr>
          <w:rFonts w:ascii="宋体" w:hAnsi="宋体" w:hint="eastAsia"/>
          <w:sz w:val="24"/>
        </w:rPr>
        <w:t>一份，甲乙双方签字盖章后生效。</w:t>
      </w:r>
    </w:p>
    <w:p w14:paraId="451813F1" w14:textId="77777777" w:rsidR="00AA02E6" w:rsidRDefault="00AA02E6" w:rsidP="00AA02E6">
      <w:pPr>
        <w:spacing w:line="360" w:lineRule="auto"/>
        <w:ind w:firstLineChars="200" w:firstLine="480"/>
        <w:jc w:val="left"/>
        <w:rPr>
          <w:rFonts w:ascii="宋体" w:hAnsi="宋体"/>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14:paraId="47C1E32F" w14:textId="77777777" w:rsidR="00AA02E6" w:rsidRDefault="00AA02E6" w:rsidP="00AA02E6">
      <w:pPr>
        <w:spacing w:line="360" w:lineRule="auto"/>
        <w:ind w:firstLineChars="250" w:firstLine="600"/>
        <w:jc w:val="left"/>
        <w:rPr>
          <w:rFonts w:ascii="宋体" w:hAnsi="宋体"/>
          <w:sz w:val="24"/>
        </w:rPr>
      </w:pPr>
      <w:r>
        <w:rPr>
          <w:rFonts w:ascii="宋体" w:hAnsi="宋体" w:hint="eastAsia"/>
          <w:sz w:val="24"/>
        </w:rPr>
        <w:t xml:space="preserve">合同签订地点：   </w:t>
      </w:r>
    </w:p>
    <w:p w14:paraId="74356BB8" w14:textId="77777777" w:rsidR="00AA02E6" w:rsidRDefault="00AA02E6" w:rsidP="00AA02E6">
      <w:pPr>
        <w:spacing w:line="360" w:lineRule="auto"/>
        <w:ind w:firstLineChars="250" w:firstLine="600"/>
        <w:jc w:val="left"/>
        <w:rPr>
          <w:rFonts w:ascii="宋体" w:hAnsi="宋体"/>
          <w:sz w:val="24"/>
        </w:rPr>
      </w:pPr>
      <w:r>
        <w:rPr>
          <w:rFonts w:ascii="宋体" w:hAnsi="宋体" w:hint="eastAsia"/>
          <w:sz w:val="24"/>
        </w:rPr>
        <w:t>合同签订时间：    年   月    日</w:t>
      </w:r>
    </w:p>
    <w:p w14:paraId="40727664" w14:textId="77777777" w:rsidR="00AA02E6" w:rsidRDefault="00AA02E6" w:rsidP="00AA02E6">
      <w:pPr>
        <w:spacing w:line="360" w:lineRule="auto"/>
        <w:jc w:val="left"/>
        <w:rPr>
          <w:rFonts w:ascii="宋体" w:hAnsi="宋体"/>
          <w:sz w:val="24"/>
        </w:rPr>
      </w:pPr>
    </w:p>
    <w:p w14:paraId="0234C09C" w14:textId="77777777" w:rsidR="00AA02E6" w:rsidRDefault="00AA02E6" w:rsidP="00AA02E6">
      <w:pPr>
        <w:spacing w:line="360" w:lineRule="auto"/>
        <w:jc w:val="left"/>
        <w:rPr>
          <w:rFonts w:ascii="宋体" w:hAnsi="宋体"/>
          <w:sz w:val="24"/>
        </w:rPr>
      </w:pPr>
    </w:p>
    <w:p w14:paraId="3CCDD1D3" w14:textId="77777777" w:rsidR="00AA02E6" w:rsidRDefault="00AA02E6" w:rsidP="00AA02E6">
      <w:pPr>
        <w:spacing w:line="360" w:lineRule="auto"/>
        <w:jc w:val="left"/>
        <w:rPr>
          <w:rFonts w:ascii="宋体" w:hAnsi="宋体"/>
          <w:sz w:val="24"/>
        </w:rPr>
      </w:pPr>
      <w:r>
        <w:rPr>
          <w:rFonts w:ascii="宋体" w:hAnsi="宋体" w:hint="eastAsia"/>
          <w:sz w:val="24"/>
        </w:rPr>
        <w:t>甲    方                           乙    方</w:t>
      </w:r>
    </w:p>
    <w:p w14:paraId="3EF76B7D" w14:textId="77777777" w:rsidR="00AA02E6" w:rsidRDefault="00AA02E6" w:rsidP="00AA02E6">
      <w:pPr>
        <w:spacing w:line="360" w:lineRule="auto"/>
        <w:jc w:val="left"/>
        <w:rPr>
          <w:rFonts w:ascii="宋体" w:hAnsi="宋体"/>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14:paraId="34E3711A" w14:textId="046E7804" w:rsidR="00AA02E6" w:rsidRDefault="00AA02E6" w:rsidP="00AA02E6">
      <w:pPr>
        <w:spacing w:line="360" w:lineRule="auto"/>
        <w:jc w:val="left"/>
        <w:rPr>
          <w:rFonts w:ascii="宋体" w:hAnsi="宋体"/>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地    址：</w:t>
      </w:r>
    </w:p>
    <w:p w14:paraId="1476D25B" w14:textId="77777777" w:rsidR="00AA02E6" w:rsidRDefault="00AA02E6" w:rsidP="00AA02E6">
      <w:pPr>
        <w:spacing w:line="360" w:lineRule="auto"/>
        <w:jc w:val="left"/>
        <w:rPr>
          <w:rFonts w:ascii="宋体" w:hAnsi="宋体"/>
          <w:sz w:val="24"/>
        </w:rPr>
      </w:pPr>
    </w:p>
    <w:p w14:paraId="2D70B3B8" w14:textId="77777777" w:rsidR="00AA02E6" w:rsidRDefault="00AA02E6" w:rsidP="00AA02E6">
      <w:pPr>
        <w:spacing w:line="360" w:lineRule="auto"/>
        <w:jc w:val="left"/>
        <w:rPr>
          <w:rFonts w:ascii="宋体" w:hAnsi="宋体"/>
          <w:sz w:val="24"/>
        </w:rPr>
      </w:pPr>
    </w:p>
    <w:p w14:paraId="57AB5855" w14:textId="77777777" w:rsidR="00AA02E6" w:rsidRDefault="00AA02E6" w:rsidP="00AA02E6">
      <w:pPr>
        <w:spacing w:line="360" w:lineRule="auto"/>
        <w:jc w:val="left"/>
        <w:rPr>
          <w:rFonts w:ascii="宋体" w:hAnsi="宋体"/>
          <w:sz w:val="24"/>
        </w:rPr>
      </w:pPr>
      <w:r>
        <w:rPr>
          <w:rFonts w:ascii="宋体" w:hAnsi="宋体" w:hint="eastAsia"/>
          <w:sz w:val="24"/>
        </w:rPr>
        <w:t xml:space="preserve">法人代表：                         法人代表： </w:t>
      </w:r>
    </w:p>
    <w:p w14:paraId="6368A173" w14:textId="77777777" w:rsidR="00AA02E6" w:rsidRDefault="00AA02E6" w:rsidP="00AA02E6">
      <w:pPr>
        <w:spacing w:line="360" w:lineRule="auto"/>
        <w:jc w:val="left"/>
        <w:rPr>
          <w:rFonts w:ascii="宋体" w:hAnsi="宋体"/>
          <w:sz w:val="24"/>
        </w:rPr>
      </w:pPr>
    </w:p>
    <w:p w14:paraId="40069A2F" w14:textId="77777777" w:rsidR="00AA02E6" w:rsidRDefault="00AA02E6" w:rsidP="00AA02E6">
      <w:pPr>
        <w:spacing w:line="360" w:lineRule="auto"/>
        <w:jc w:val="left"/>
        <w:rPr>
          <w:rFonts w:ascii="宋体" w:hAnsi="宋体"/>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14:paraId="5855DC02" w14:textId="77777777" w:rsidR="00AA02E6" w:rsidRDefault="00AA02E6" w:rsidP="00AA02E6">
      <w:pPr>
        <w:spacing w:line="360" w:lineRule="auto"/>
        <w:jc w:val="left"/>
        <w:rPr>
          <w:rFonts w:ascii="宋体" w:hAnsi="宋体"/>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14:paraId="7218541E" w14:textId="70E617E2" w:rsidR="00961812" w:rsidRPr="0040535E" w:rsidRDefault="00AA02E6" w:rsidP="00150917">
      <w:pPr>
        <w:spacing w:line="360" w:lineRule="auto"/>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p>
    <w:sectPr w:rsidR="00961812" w:rsidRPr="004053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09D50" w14:textId="77777777" w:rsidR="00B913A6" w:rsidRDefault="00B913A6">
      <w:pPr>
        <w:spacing w:line="240" w:lineRule="auto"/>
      </w:pPr>
      <w:r>
        <w:separator/>
      </w:r>
    </w:p>
  </w:endnote>
  <w:endnote w:type="continuationSeparator" w:id="0">
    <w:p w14:paraId="66CBA855" w14:textId="77777777" w:rsidR="00B913A6" w:rsidRDefault="00B913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5AF50" w14:textId="77777777" w:rsidR="00B913A6" w:rsidRDefault="00B913A6">
      <w:r>
        <w:separator/>
      </w:r>
    </w:p>
  </w:footnote>
  <w:footnote w:type="continuationSeparator" w:id="0">
    <w:p w14:paraId="31AE4E50" w14:textId="77777777" w:rsidR="00B913A6" w:rsidRDefault="00B913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16cid:durableId="144051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95D7A8D"/>
    <w:rsid w:val="000E2F30"/>
    <w:rsid w:val="00101706"/>
    <w:rsid w:val="00150917"/>
    <w:rsid w:val="001E7701"/>
    <w:rsid w:val="001F600B"/>
    <w:rsid w:val="00275B12"/>
    <w:rsid w:val="002919C7"/>
    <w:rsid w:val="0040535E"/>
    <w:rsid w:val="006D5F9B"/>
    <w:rsid w:val="00961812"/>
    <w:rsid w:val="009A1DD8"/>
    <w:rsid w:val="00AA02E6"/>
    <w:rsid w:val="00B250AE"/>
    <w:rsid w:val="00B913A6"/>
    <w:rsid w:val="00BC2D21"/>
    <w:rsid w:val="00D30694"/>
    <w:rsid w:val="00FC4077"/>
    <w:rsid w:val="095D7A8D"/>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4C79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rPr>
      <w:color w:val="993300"/>
      <w:sz w:val="24"/>
    </w:rPr>
  </w:style>
  <w:style w:type="paragraph" w:styleId="a4">
    <w:name w:val="header"/>
    <w:basedOn w:val="a"/>
    <w:link w:val="a5"/>
    <w:rsid w:val="001F600B"/>
    <w:pPr>
      <w:tabs>
        <w:tab w:val="center" w:pos="4153"/>
        <w:tab w:val="right" w:pos="8306"/>
      </w:tabs>
      <w:snapToGrid w:val="0"/>
      <w:spacing w:line="240" w:lineRule="auto"/>
      <w:jc w:val="center"/>
    </w:pPr>
    <w:rPr>
      <w:sz w:val="18"/>
      <w:szCs w:val="18"/>
    </w:rPr>
  </w:style>
  <w:style w:type="character" w:customStyle="1" w:styleId="a5">
    <w:name w:val="页眉 字符"/>
    <w:basedOn w:val="a1"/>
    <w:link w:val="a4"/>
    <w:rsid w:val="001F600B"/>
    <w:rPr>
      <w:rFonts w:ascii="Times New Roman" w:eastAsia="宋体" w:hAnsi="Times New Roman" w:cs="Times New Roman"/>
      <w:kern w:val="2"/>
      <w:sz w:val="18"/>
      <w:szCs w:val="18"/>
    </w:rPr>
  </w:style>
  <w:style w:type="paragraph" w:styleId="a6">
    <w:name w:val="footer"/>
    <w:basedOn w:val="a"/>
    <w:link w:val="a7"/>
    <w:rsid w:val="001F600B"/>
    <w:pPr>
      <w:tabs>
        <w:tab w:val="center" w:pos="4153"/>
        <w:tab w:val="right" w:pos="8306"/>
      </w:tabs>
      <w:snapToGrid w:val="0"/>
      <w:spacing w:line="240" w:lineRule="auto"/>
      <w:jc w:val="left"/>
    </w:pPr>
    <w:rPr>
      <w:sz w:val="18"/>
      <w:szCs w:val="18"/>
    </w:rPr>
  </w:style>
  <w:style w:type="character" w:customStyle="1" w:styleId="a7">
    <w:name w:val="页脚 字符"/>
    <w:basedOn w:val="a1"/>
    <w:link w:val="a6"/>
    <w:rsid w:val="001F600B"/>
    <w:rPr>
      <w:rFonts w:ascii="Times New Roman" w:eastAsia="宋体" w:hAnsi="Times New Roman" w:cs="Times New Roman"/>
      <w:kern w:val="2"/>
      <w:sz w:val="18"/>
      <w:szCs w:val="18"/>
    </w:rPr>
  </w:style>
  <w:style w:type="character" w:customStyle="1" w:styleId="NormalCharacter">
    <w:name w:val="NormalCharacter"/>
    <w:link w:val="UserStyle64"/>
    <w:qFormat/>
    <w:rsid w:val="001F600B"/>
    <w:rPr>
      <w:rFonts w:ascii="宋体" w:hAnsi="宋体"/>
      <w:kern w:val="2"/>
      <w:sz w:val="21"/>
      <w:szCs w:val="24"/>
    </w:rPr>
  </w:style>
  <w:style w:type="paragraph" w:customStyle="1" w:styleId="UserStyle64">
    <w:name w:val="UserStyle_64"/>
    <w:basedOn w:val="a"/>
    <w:link w:val="NormalCharacter"/>
    <w:rsid w:val="001F600B"/>
    <w:pPr>
      <w:widowControl/>
      <w:spacing w:line="240" w:lineRule="auto"/>
      <w:textAlignment w:val="baseline"/>
    </w:pPr>
    <w:rPr>
      <w:rFonts w:ascii="宋体" w:eastAsiaTheme="minorEastAsia" w:hAnsi="宋体" w:cstheme="minorBidi"/>
    </w:rPr>
  </w:style>
  <w:style w:type="character" w:customStyle="1" w:styleId="10">
    <w:name w:val="纯文本 字符1"/>
    <w:link w:val="a8"/>
    <w:uiPriority w:val="99"/>
    <w:qFormat/>
    <w:locked/>
    <w:rsid w:val="001E7701"/>
    <w:rPr>
      <w:rFonts w:ascii="宋体" w:hAnsi="Courier New" w:cs="Courier New"/>
      <w:kern w:val="2"/>
      <w:sz w:val="21"/>
      <w:szCs w:val="21"/>
    </w:rPr>
  </w:style>
  <w:style w:type="paragraph" w:styleId="a8">
    <w:name w:val="Plain Text"/>
    <w:basedOn w:val="a"/>
    <w:link w:val="10"/>
    <w:uiPriority w:val="99"/>
    <w:qFormat/>
    <w:rsid w:val="001E7701"/>
    <w:rPr>
      <w:rFonts w:ascii="宋体" w:eastAsiaTheme="minorEastAsia" w:hAnsi="Courier New" w:cs="Courier New"/>
      <w:szCs w:val="21"/>
    </w:rPr>
  </w:style>
  <w:style w:type="character" w:customStyle="1" w:styleId="a9">
    <w:name w:val="纯文本 字符"/>
    <w:basedOn w:val="a1"/>
    <w:rsid w:val="001E7701"/>
    <w:rPr>
      <w:rFonts w:asciiTheme="minorEastAsia" w:hAnsi="Courier New" w:cs="Courier New"/>
      <w:kern w:val="2"/>
      <w:sz w:val="21"/>
      <w:szCs w:val="24"/>
    </w:rPr>
  </w:style>
  <w:style w:type="paragraph" w:customStyle="1" w:styleId="aa">
    <w:basedOn w:val="a"/>
    <w:next w:val="ab"/>
    <w:link w:val="ac"/>
    <w:uiPriority w:val="34"/>
    <w:qFormat/>
    <w:rsid w:val="0040535E"/>
    <w:pPr>
      <w:widowControl/>
      <w:spacing w:line="240" w:lineRule="auto"/>
      <w:ind w:left="720"/>
      <w:contextualSpacing/>
      <w:jc w:val="left"/>
    </w:pPr>
    <w:rPr>
      <w:rFonts w:ascii="Calibri" w:hAnsi="Calibri"/>
      <w:kern w:val="0"/>
      <w:sz w:val="24"/>
      <w:lang w:eastAsia="en-US" w:bidi="en-US"/>
    </w:rPr>
  </w:style>
  <w:style w:type="character" w:customStyle="1" w:styleId="ac">
    <w:name w:val="列出段落 字符"/>
    <w:link w:val="aa"/>
    <w:uiPriority w:val="34"/>
    <w:qFormat/>
    <w:rsid w:val="0040535E"/>
    <w:rPr>
      <w:rFonts w:ascii="Calibri" w:hAnsi="Calibri"/>
      <w:sz w:val="24"/>
      <w:szCs w:val="24"/>
      <w:lang w:eastAsia="en-US" w:bidi="en-US"/>
    </w:rPr>
  </w:style>
  <w:style w:type="paragraph" w:styleId="ab">
    <w:name w:val="List Paragraph"/>
    <w:basedOn w:val="a"/>
    <w:link w:val="ad"/>
    <w:uiPriority w:val="34"/>
    <w:unhideWhenUsed/>
    <w:qFormat/>
    <w:rsid w:val="0040535E"/>
    <w:pPr>
      <w:ind w:firstLineChars="200" w:firstLine="420"/>
    </w:pPr>
  </w:style>
  <w:style w:type="character" w:customStyle="1" w:styleId="ad">
    <w:name w:val="列表段落 字符"/>
    <w:link w:val="ab"/>
    <w:uiPriority w:val="34"/>
    <w:qFormat/>
    <w:rsid w:val="00AA02E6"/>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259</Words>
  <Characters>1480</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琨 杭</cp:lastModifiedBy>
  <cp:revision>11</cp:revision>
  <dcterms:created xsi:type="dcterms:W3CDTF">2023-07-21T08:43:00Z</dcterms:created>
  <dcterms:modified xsi:type="dcterms:W3CDTF">2023-11-01T01:07:00Z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FF4E031CA40C4691AAF10364A5AB5412</vt:lpwstr>
  </property>
</Properties>
</file>