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技术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方案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及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实施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根据项目情况及评分要求</w:t>
      </w:r>
      <w:r>
        <w:rPr>
          <w:rFonts w:hint="eastAsia" w:ascii="宋体" w:hAnsi="宋体" w:eastAsia="宋体" w:cs="宋体"/>
          <w:sz w:val="28"/>
          <w:szCs w:val="28"/>
        </w:rPr>
        <w:t>自拟）</w:t>
      </w:r>
    </w:p>
    <w:p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包含不限于以下内容：</w:t>
      </w:r>
    </w:p>
    <w:p>
      <w:pPr>
        <w:bidi w:val="0"/>
        <w:spacing w:line="360" w:lineRule="auto"/>
        <w:rPr>
          <w:rFonts w:hint="eastAsia"/>
          <w:sz w:val="24"/>
          <w:szCs w:val="24"/>
          <w:lang w:eastAsia="zh-CN"/>
        </w:rPr>
      </w:pPr>
      <w:bookmarkStart w:id="0" w:name="_GoBack"/>
      <w:r>
        <w:rPr>
          <w:rFonts w:hint="eastAsia" w:ascii="宋体" w:hAnsi="宋体" w:eastAsia="宋体" w:cs="宋体"/>
          <w:snapToGrid w:val="0"/>
          <w:color w:val="auto"/>
          <w:spacing w:val="2"/>
          <w:kern w:val="0"/>
          <w:sz w:val="24"/>
          <w:szCs w:val="24"/>
          <w:lang w:val="en-US" w:eastAsia="zh-CN" w:bidi="ar-SA"/>
        </w:rPr>
        <w:t>1.供货方案</w:t>
      </w:r>
    </w:p>
    <w:p>
      <w:pPr>
        <w:bidi w:val="0"/>
        <w:spacing w:line="360" w:lineRule="auto"/>
        <w:rPr>
          <w:rFonts w:hint="eastAsia" w:ascii="宋体" w:hAnsi="宋体" w:eastAsia="宋体" w:cs="宋体"/>
          <w:snapToGrid w:val="0"/>
          <w:color w:val="auto"/>
          <w:spacing w:val="2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2"/>
          <w:kern w:val="0"/>
          <w:sz w:val="24"/>
          <w:szCs w:val="24"/>
          <w:lang w:val="en-US" w:eastAsia="zh-CN" w:bidi="ar-SA"/>
        </w:rPr>
        <w:t>2.质量保证</w:t>
      </w:r>
    </w:p>
    <w:p>
      <w:pPr>
        <w:bidi w:val="0"/>
        <w:spacing w:line="360" w:lineRule="auto"/>
        <w:rPr>
          <w:rFonts w:hint="eastAsia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3"/>
          <w:position w:val="7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pacing w:val="-3"/>
          <w:position w:val="7"/>
          <w:sz w:val="24"/>
          <w:szCs w:val="24"/>
        </w:rPr>
        <w:t>售后服务</w:t>
      </w:r>
    </w:p>
    <w:p>
      <w:pPr>
        <w:bidi w:val="0"/>
        <w:spacing w:line="360" w:lineRule="auto"/>
        <w:rPr>
          <w:rFonts w:hint="eastAsia"/>
          <w:sz w:val="24"/>
          <w:szCs w:val="24"/>
          <w:lang w:eastAsia="zh-CN"/>
        </w:rPr>
      </w:pPr>
      <w:r>
        <w:rPr>
          <w:rFonts w:hint="eastAsia" w:cs="宋体"/>
          <w:color w:val="auto"/>
          <w:spacing w:val="-3"/>
          <w:position w:val="7"/>
          <w:sz w:val="24"/>
          <w:szCs w:val="24"/>
          <w:lang w:val="en-US" w:eastAsia="zh-CN"/>
        </w:rPr>
        <w:t>4.培训</w:t>
      </w:r>
      <w:r>
        <w:rPr>
          <w:rFonts w:hint="eastAsia" w:ascii="宋体" w:hAnsi="宋体" w:eastAsia="宋体" w:cs="宋体"/>
          <w:color w:val="auto"/>
          <w:spacing w:val="-3"/>
          <w:position w:val="7"/>
          <w:sz w:val="24"/>
          <w:szCs w:val="24"/>
        </w:rPr>
        <w:t>服务</w:t>
      </w:r>
    </w:p>
    <w:p>
      <w:pPr>
        <w:bidi w:val="0"/>
        <w:rPr>
          <w:rFonts w:hint="eastAsia"/>
          <w:sz w:val="24"/>
          <w:szCs w:val="24"/>
          <w:lang w:eastAsia="zh-CN"/>
        </w:rPr>
      </w:pPr>
    </w:p>
    <w:bookmarkEnd w:id="0"/>
    <w:p>
      <w:pPr>
        <w:bidi w:val="0"/>
        <w:rPr>
          <w:rFonts w:hint="eastAsia"/>
          <w:lang w:eastAsia="zh-CN"/>
        </w:rPr>
      </w:pPr>
    </w:p>
    <w:p>
      <w:pPr>
        <w:bidi w:val="0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1MmQwM2MwYjUyMWU1MjBhZTZjNjI0MjU2NDYxMGEifQ=="/>
  </w:docVars>
  <w:rsids>
    <w:rsidRoot w:val="4A0429FE"/>
    <w:rsid w:val="036D1AC9"/>
    <w:rsid w:val="4A0429FE"/>
    <w:rsid w:val="517250C2"/>
    <w:rsid w:val="61956F40"/>
    <w:rsid w:val="7BDD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2023-05-03T11:01:00Z</dcterms:created>
  <dc:creator>陕西中技招标有限公司</dc:creator>
  <cp:lastModifiedBy>important</cp:lastModifiedBy>
  <dcterms:modified xsi:type="dcterms:W3CDTF">2023-10-25T10:05:33Z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1D698CD0098541FABBA483106490C404_11</vt:lpwstr>
  </property>
</Properties>
</file>