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sz w:val="36"/>
          <w:szCs w:val="21"/>
        </w:rPr>
      </w:pPr>
      <w:r>
        <w:rPr>
          <w:rFonts w:hint="eastAsia"/>
          <w:sz w:val="36"/>
          <w:szCs w:val="21"/>
        </w:rPr>
        <w:t>资格审查内容</w:t>
      </w:r>
    </w:p>
    <w:tbl>
      <w:tblPr>
        <w:tblStyle w:val="30"/>
        <w:tblW w:w="489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2"/>
        <w:gridCol w:w="2373"/>
        <w:gridCol w:w="5972"/>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序号</w:t>
            </w:r>
          </w:p>
        </w:tc>
        <w:tc>
          <w:tcPr>
            <w:tcW w:w="1256"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营业执照或事业单位法人证书或其他组织应提供合法登记证明文件</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授权书（见附件格式一、格式二）</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财务状况报告</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社会保障资金缴纳证明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税收缴纳证明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书面声明（信用记录）</w:t>
            </w:r>
          </w:p>
          <w:p>
            <w:pPr>
              <w:pStyle w:val="21"/>
              <w:ind w:firstLine="0" w:firstLineChars="0"/>
            </w:pPr>
            <w:r>
              <w:rPr>
                <w:rFonts w:hint="eastAsia" w:ascii="宋体" w:hAnsi="宋体" w:eastAsia="宋体" w:cs="宋体"/>
                <w:sz w:val="24"/>
                <w:szCs w:val="24"/>
              </w:rPr>
              <w:t>（见附件格式三）</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参加本次政府采购活动前3年内在经营活动中没有重大违纪，以及未被列入失信被执行人、重大税收违法案件当事人名单、政府采购严重违法失信行为记录名单的书面声明。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承诺函（见附件格式四）</w:t>
            </w:r>
          </w:p>
        </w:tc>
        <w:tc>
          <w:tcPr>
            <w:tcW w:w="3160"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eastAsia="zh-CN"/>
              </w:rPr>
              <w:t>企业资质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投标人应具有</w:t>
            </w:r>
            <w:r>
              <w:rPr>
                <w:rFonts w:hint="eastAsia" w:ascii="宋体" w:hAnsi="宋体" w:cs="宋体"/>
              </w:rPr>
              <w:t>市政公用工程总承包三级</w:t>
            </w:r>
            <w:r>
              <w:rPr>
                <w:rFonts w:hint="eastAsia" w:ascii="宋体" w:hAnsi="宋体" w:cs="宋体"/>
                <w:lang w:eastAsia="zh-CN"/>
              </w:rPr>
              <w:t>及以上资质</w:t>
            </w:r>
            <w:r>
              <w:rPr>
                <w:rFonts w:hint="eastAsia" w:ascii="宋体" w:hAnsi="宋体" w:cs="宋体"/>
              </w:rPr>
              <w:t>，具有有效的安全生产许可证。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zh-CN"/>
              </w:rPr>
              <w:t>人员资质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拟派项目负责人具有本企业注册的机电工程二级</w:t>
            </w:r>
            <w:r>
              <w:rPr>
                <w:rFonts w:hint="eastAsia" w:ascii="宋体" w:hAnsi="宋体" w:cs="宋体"/>
                <w:lang w:val="en-US" w:eastAsia="zh-CN"/>
              </w:rPr>
              <w:t>（及以上）</w:t>
            </w:r>
            <w:r>
              <w:rPr>
                <w:rFonts w:hint="eastAsia" w:ascii="宋体" w:hAnsi="宋体" w:cs="宋体"/>
                <w:lang w:val="en-US" w:eastAsia="en-US"/>
              </w:rPr>
              <w:t>注册建造师证书</w:t>
            </w:r>
            <w:r>
              <w:rPr>
                <w:rFonts w:hint="eastAsia" w:ascii="宋体" w:hAnsi="宋体" w:cs="宋体"/>
                <w:lang w:val="en-US" w:eastAsia="zh-CN"/>
              </w:rPr>
              <w:t>，</w:t>
            </w:r>
            <w:r>
              <w:rPr>
                <w:rFonts w:hint="eastAsia" w:ascii="宋体" w:hAnsi="宋体" w:cs="宋体"/>
                <w:lang w:val="en-US" w:eastAsia="en-US"/>
              </w:rPr>
              <w:t>同时具有安全生产考核合格证书</w:t>
            </w:r>
            <w:r>
              <w:rPr>
                <w:rFonts w:hint="eastAsia" w:ascii="宋体" w:hAnsi="宋体" w:cs="宋体"/>
                <w:lang w:val="en-US" w:eastAsia="zh-CN"/>
              </w:rPr>
              <w:t>（</w:t>
            </w:r>
            <w:r>
              <w:rPr>
                <w:rFonts w:hint="eastAsia" w:ascii="宋体" w:hAnsi="宋体" w:cs="宋体"/>
                <w:lang w:val="en-US" w:eastAsia="en-US"/>
              </w:rPr>
              <w:t>B证</w:t>
            </w:r>
            <w:r>
              <w:rPr>
                <w:rFonts w:hint="eastAsia" w:ascii="宋体" w:hAnsi="宋体" w:cs="宋体"/>
                <w:lang w:val="en-US" w:eastAsia="zh-CN"/>
              </w:rPr>
              <w:t>）</w:t>
            </w:r>
            <w:r>
              <w:rPr>
                <w:rFonts w:hint="eastAsia" w:ascii="宋体" w:hAnsi="宋体" w:cs="宋体"/>
                <w:lang w:val="en-US" w:eastAsia="en-US"/>
              </w:rPr>
              <w:t>；</w:t>
            </w:r>
            <w:r>
              <w:rPr>
                <w:rFonts w:hint="eastAsia" w:ascii="宋体" w:hAnsi="宋体" w:cs="宋体"/>
              </w:rPr>
              <w:t>无在建工程（提供承诺）</w:t>
            </w:r>
            <w:r>
              <w:rPr>
                <w:rFonts w:hint="eastAsia" w:ascii="宋体" w:hAnsi="宋体" w:cs="宋体"/>
                <w:lang w:eastAsia="zh-CN"/>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4"/>
              <w:spacing w:line="360" w:lineRule="auto"/>
              <w:jc w:val="left"/>
              <w:rPr>
                <w:rFonts w:cs="宋体"/>
                <w:sz w:val="24"/>
                <w:szCs w:val="24"/>
              </w:rPr>
            </w:pPr>
            <w:r>
              <w:rPr>
                <w:rFonts w:hint="eastAsia"/>
                <w:sz w:val="24"/>
                <w:szCs w:val="16"/>
              </w:rPr>
              <w:t>注：特殊资格审查内容材料，均需提供加盖供应商公章的复印件。</w:t>
            </w:r>
          </w:p>
        </w:tc>
      </w:tr>
    </w:tbl>
    <w:p>
      <w:r>
        <w:rPr>
          <w:rFonts w:hint="eastAsia"/>
        </w:rPr>
        <w:br w:type="page"/>
      </w:r>
    </w:p>
    <w:p>
      <w:pPr>
        <w:pStyle w:val="4"/>
        <w:jc w:val="left"/>
      </w:pPr>
      <w:r>
        <w:rPr>
          <w:rFonts w:hint="eastAsia"/>
        </w:rPr>
        <w:t>附件</w:t>
      </w:r>
    </w:p>
    <w:p>
      <w:pPr>
        <w:pStyle w:val="4"/>
        <w:jc w:val="left"/>
      </w:pPr>
      <w:r>
        <w:rPr>
          <w:rFonts w:hint="eastAsia"/>
        </w:rPr>
        <w:t>格式一：法定代表人/负责人授权委托书</w:t>
      </w:r>
    </w:p>
    <w:p>
      <w:pPr>
        <w:rPr>
          <w:rFonts w:hint="eastAsia" w:ascii="宋体" w:hAnsi="宋体" w:eastAsia="宋体"/>
          <w:szCs w:val="21"/>
          <w:lang w:eastAsia="zh-CN"/>
        </w:rPr>
      </w:pPr>
      <w:r>
        <w:rPr>
          <w:rFonts w:hint="eastAsia" w:ascii="宋体" w:hAnsi="宋体"/>
          <w:szCs w:val="21"/>
        </w:rPr>
        <w:t>致：</w:t>
      </w:r>
      <w:r>
        <w:rPr>
          <w:rFonts w:hint="eastAsia" w:ascii="宋体" w:hAnsi="宋体"/>
          <w:szCs w:val="21"/>
          <w:lang w:eastAsia="zh-CN"/>
        </w:rPr>
        <w:t>陕西中达国创项目管理有限公司</w:t>
      </w:r>
    </w:p>
    <w:p>
      <w:pPr>
        <w:ind w:firstLine="480" w:firstLineChars="200"/>
        <w:jc w:val="left"/>
        <w:rPr>
          <w:szCs w:val="21"/>
        </w:rPr>
      </w:pPr>
    </w:p>
    <w:p>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（项目名称）第</w:t>
      </w:r>
      <w:r>
        <w:rPr>
          <w:rFonts w:hint="eastAsia" w:ascii="宋体" w:hAnsi="宋体"/>
          <w:color w:val="000000"/>
          <w:szCs w:val="21"/>
          <w:u w:val="single"/>
        </w:rPr>
        <w:t xml:space="preserve">    </w:t>
      </w:r>
      <w:r>
        <w:rPr>
          <w:rFonts w:hint="eastAsia" w:ascii="宋体" w:hAnsi="宋体"/>
          <w:color w:val="000000"/>
          <w:szCs w:val="21"/>
        </w:rPr>
        <w:t>包的投标文件、签订合同和处理有关事宜，其法律后果由我方承担。</w:t>
      </w:r>
    </w:p>
    <w:p>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8"/>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pPr>
              <w:pStyle w:val="8"/>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pPr>
              <w:pStyle w:val="8"/>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pPr>
        <w:pStyle w:val="8"/>
        <w:ind w:firstLine="0"/>
        <w:rPr>
          <w:u w:val="double"/>
        </w:rPr>
      </w:pPr>
    </w:p>
    <w:p>
      <w:pPr>
        <w:pStyle w:val="4"/>
        <w:jc w:val="left"/>
      </w:pPr>
      <w:r>
        <w:rPr>
          <w:rFonts w:hint="eastAsia"/>
        </w:rPr>
        <w:t>格式二：法定代表人/负责人身份证明书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pPr>
              <w:tabs>
                <w:tab w:val="left" w:pos="210"/>
              </w:tabs>
              <w:spacing w:line="240" w:lineRule="auto"/>
              <w:rPr>
                <w:rFonts w:hint="eastAsia" w:ascii="宋体" w:hAnsi="宋体" w:eastAsia="宋体" w:cs="Arial"/>
                <w:kern w:val="0"/>
                <w:lang w:eastAsia="zh-CN"/>
              </w:rPr>
            </w:pPr>
            <w:r>
              <w:rPr>
                <w:rFonts w:hint="eastAsia" w:ascii="宋体" w:hAnsi="宋体" w:cs="Arial"/>
                <w:kern w:val="0"/>
              </w:rPr>
              <w:t>致：</w:t>
            </w:r>
            <w:r>
              <w:rPr>
                <w:rFonts w:hint="eastAsia" w:ascii="宋体" w:hAnsi="宋体" w:cs="Arial"/>
                <w:kern w:val="0"/>
                <w:lang w:eastAsia="zh-CN"/>
              </w:rPr>
              <w:t>陕西中达国创项目管理有限公司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企</w:t>
            </w:r>
          </w:p>
          <w:p>
            <w:pPr>
              <w:tabs>
                <w:tab w:val="left" w:pos="210"/>
              </w:tabs>
              <w:spacing w:line="240" w:lineRule="auto"/>
              <w:jc w:val="center"/>
              <w:rPr>
                <w:rFonts w:ascii="宋体" w:hAnsi="宋体" w:cs="Arial"/>
                <w:kern w:val="0"/>
              </w:rPr>
            </w:pPr>
            <w:r>
              <w:rPr>
                <w:rFonts w:hint="eastAsia" w:ascii="宋体" w:hAnsi="宋体" w:cs="Arial"/>
                <w:kern w:val="0"/>
              </w:rPr>
              <w:t>业</w:t>
            </w:r>
          </w:p>
          <w:p>
            <w:pPr>
              <w:tabs>
                <w:tab w:val="left" w:pos="210"/>
              </w:tabs>
              <w:spacing w:line="240" w:lineRule="auto"/>
              <w:jc w:val="center"/>
              <w:rPr>
                <w:rFonts w:ascii="宋体" w:hAnsi="宋体" w:cs="Arial"/>
                <w:kern w:val="0"/>
              </w:rPr>
            </w:pPr>
            <w:r>
              <w:rPr>
                <w:rFonts w:hint="eastAsia" w:ascii="宋体" w:hAnsi="宋体" w:cs="Arial"/>
                <w:kern w:val="0"/>
              </w:rPr>
              <w:t>法</w:t>
            </w:r>
          </w:p>
          <w:p>
            <w:pPr>
              <w:tabs>
                <w:tab w:val="left" w:pos="210"/>
              </w:tabs>
              <w:spacing w:line="240" w:lineRule="auto"/>
              <w:jc w:val="center"/>
              <w:rPr>
                <w:rFonts w:ascii="宋体" w:hAnsi="宋体" w:cs="Arial"/>
                <w:kern w:val="0"/>
              </w:rPr>
            </w:pPr>
            <w:r>
              <w:rPr>
                <w:rFonts w:hint="eastAsia" w:ascii="宋体" w:hAnsi="宋体" w:cs="Arial"/>
                <w:kern w:val="0"/>
              </w:rPr>
              <w:t>人</w:t>
            </w:r>
          </w:p>
          <w:p>
            <w:pPr>
              <w:tabs>
                <w:tab w:val="left" w:pos="210"/>
              </w:tabs>
              <w:spacing w:line="240" w:lineRule="auto"/>
              <w:jc w:val="center"/>
              <w:rPr>
                <w:rFonts w:ascii="宋体" w:hAnsi="宋体" w:cs="Arial"/>
                <w:kern w:val="0"/>
              </w:rPr>
            </w:pPr>
            <w:r>
              <w:rPr>
                <w:rFonts w:hint="eastAsia" w:ascii="宋体" w:hAnsi="宋体" w:cs="Arial"/>
                <w:kern w:val="0"/>
              </w:rPr>
              <w:t>信</w:t>
            </w:r>
          </w:p>
          <w:p>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pPr>
              <w:tabs>
                <w:tab w:val="left" w:pos="210"/>
              </w:tabs>
              <w:rPr>
                <w:rFonts w:ascii="宋体" w:hAnsi="宋体" w:cs="Arial"/>
                <w:kern w:val="0"/>
              </w:rPr>
            </w:pPr>
            <w:r>
              <w:rPr>
                <w:rFonts w:hint="eastAsia" w:ascii="宋体" w:hAnsi="宋体" w:cs="Arial"/>
                <w:kern w:val="0"/>
              </w:rPr>
              <w:t>法定代表人（签字或盖章）</w:t>
            </w:r>
          </w:p>
          <w:p>
            <w:pPr>
              <w:tabs>
                <w:tab w:val="left" w:pos="210"/>
              </w:tabs>
              <w:rPr>
                <w:rFonts w:ascii="宋体" w:hAnsi="宋体" w:cs="Arial"/>
                <w:kern w:val="0"/>
              </w:rPr>
            </w:pPr>
          </w:p>
          <w:p>
            <w:pPr>
              <w:tabs>
                <w:tab w:val="left" w:pos="210"/>
              </w:tabs>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pPr>
              <w:tabs>
                <w:tab w:val="left" w:pos="210"/>
              </w:tabs>
              <w:jc w:val="center"/>
              <w:rPr>
                <w:rFonts w:ascii="宋体" w:hAnsi="宋体" w:cs="Arial"/>
                <w:kern w:val="0"/>
              </w:rPr>
            </w:pPr>
          </w:p>
        </w:tc>
        <w:tc>
          <w:tcPr>
            <w:tcW w:w="4490" w:type="dxa"/>
            <w:gridSpan w:val="3"/>
            <w:vMerge w:val="continue"/>
            <w:vAlign w:val="center"/>
          </w:tcPr>
          <w:p>
            <w:pPr>
              <w:tabs>
                <w:tab w:val="left" w:pos="210"/>
              </w:tabs>
              <w:jc w:val="right"/>
              <w:rPr>
                <w:rFonts w:ascii="宋体" w:hAnsi="宋体" w:cs="Arial"/>
                <w:kern w:val="0"/>
              </w:rPr>
            </w:pPr>
          </w:p>
        </w:tc>
        <w:tc>
          <w:tcPr>
            <w:tcW w:w="3755" w:type="dxa"/>
            <w:gridSpan w:val="2"/>
            <w:vAlign w:val="bottom"/>
          </w:tcPr>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r>
              <w:rPr>
                <w:rFonts w:hint="eastAsia" w:ascii="宋体" w:hAnsi="宋体" w:cs="Arial"/>
                <w:kern w:val="0"/>
              </w:rPr>
              <w:t>（单位公章）</w:t>
            </w: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 w:val="left" w:pos="3539"/>
              </w:tabs>
              <w:ind w:right="25"/>
              <w:jc w:val="right"/>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pPr>
              <w:tabs>
                <w:tab w:val="left" w:pos="210"/>
              </w:tabs>
              <w:rPr>
                <w:rFonts w:ascii="宋体" w:hAnsi="宋体" w:cs="Arial"/>
                <w:kern w:val="0"/>
              </w:rPr>
            </w:pPr>
            <w:r>
              <w:rPr>
                <w:rFonts w:hint="eastAsia" w:ascii="宋体" w:hAnsi="宋体" w:cs="Arial"/>
                <w:kern w:val="0"/>
              </w:rPr>
              <w:t>日期：       年    月   日</w:t>
            </w:r>
          </w:p>
        </w:tc>
      </w:tr>
    </w:tbl>
    <w:p>
      <w:pPr>
        <w:rPr>
          <w:rFonts w:cs="宋体"/>
          <w:shd w:val="clear" w:color="auto" w:fill="FFFFFF"/>
        </w:rPr>
      </w:pPr>
      <w:r>
        <w:rPr>
          <w:rFonts w:hint="eastAsia" w:cs="宋体"/>
          <w:shd w:val="clear" w:color="auto" w:fill="FFFFFF"/>
        </w:rPr>
        <w:br w:type="page"/>
      </w:r>
    </w:p>
    <w:p>
      <w:pPr>
        <w:pStyle w:val="4"/>
        <w:jc w:val="left"/>
      </w:pPr>
      <w:r>
        <w:rPr>
          <w:rFonts w:hint="eastAsia"/>
        </w:rPr>
        <w:t>格式三：书面声明（信用记录）</w:t>
      </w:r>
    </w:p>
    <w:p>
      <w:pPr>
        <w:tabs>
          <w:tab w:val="left" w:pos="6300"/>
        </w:tabs>
        <w:snapToGrid w:val="0"/>
        <w:spacing w:line="500" w:lineRule="exact"/>
        <w:jc w:val="center"/>
        <w:rPr>
          <w:szCs w:val="28"/>
        </w:rPr>
      </w:pPr>
    </w:p>
    <w:p>
      <w:pPr>
        <w:ind w:firstLine="240" w:firstLineChars="100"/>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ind w:firstLine="480" w:firstLineChars="200"/>
        <w:rPr>
          <w:u w:val="single"/>
        </w:rPr>
      </w:pPr>
    </w:p>
    <w:p>
      <w:pPr>
        <w:ind w:firstLine="480" w:firstLineChars="200"/>
      </w:pPr>
      <w:r>
        <w:rPr>
          <w:u w:val="single"/>
        </w:rPr>
        <w:t xml:space="preserve">                </w:t>
      </w:r>
      <w:r>
        <w:rPr>
          <w:rFonts w:hint="eastAsia"/>
          <w:u w:val="single"/>
        </w:rPr>
        <w:t xml:space="preserve">      </w:t>
      </w:r>
      <w:r>
        <w:rPr>
          <w:u w:val="single"/>
        </w:rPr>
        <w:t xml:space="preserve">       </w:t>
      </w:r>
      <w:r>
        <w:rPr>
          <w:rFonts w:hint="eastAsia"/>
        </w:rPr>
        <w:t>（供应商名称）郑重声明，我方参加贵公司组织的</w:t>
      </w:r>
      <w:r>
        <w:rPr>
          <w:u w:val="single"/>
        </w:rPr>
        <w:t xml:space="preserve">             </w:t>
      </w:r>
      <w:r>
        <w:rPr>
          <w:rFonts w:hint="eastAsia"/>
          <w:u w:val="single"/>
        </w:rPr>
        <w:t xml:space="preserve">  </w:t>
      </w:r>
      <w:r>
        <w:rPr>
          <w:u w:val="single"/>
        </w:rPr>
        <w:t xml:space="preserve">                </w:t>
      </w:r>
      <w:r>
        <w:rPr>
          <w:rFonts w:hint="eastAsia"/>
        </w:rPr>
        <w:t>项目（项目编号</w:t>
      </w:r>
      <w:r>
        <w:rPr>
          <w:u w:val="single"/>
        </w:rPr>
        <w:t xml:space="preserve">            </w:t>
      </w:r>
      <w:r>
        <w:rPr>
          <w:rFonts w:hint="eastAsia"/>
        </w:rPr>
        <w:t>）的招标活动前三年内无重大违法活动记录，</w:t>
      </w:r>
      <w:r>
        <w:rPr>
          <w:rFonts w:hint="eastAsia" w:ascii="宋体" w:hAnsi="宋体" w:cs="宋体"/>
          <w:kern w:val="0"/>
        </w:rPr>
        <w:t>以及未被列入失信被执行人名单、重大税收违法案件当事人名单、政府采购不良行为记录名单，</w:t>
      </w:r>
      <w:r>
        <w:rPr>
          <w:rFonts w:hint="eastAsia"/>
        </w:rPr>
        <w:t>符合《中华人民共和国政府采购法》规定的供应商资格条件。我方对此声明负全部法律责任。</w:t>
      </w:r>
    </w:p>
    <w:p>
      <w:pPr>
        <w:ind w:firstLine="480" w:firstLineChars="200"/>
      </w:pPr>
      <w:r>
        <w:rPr>
          <w:rFonts w:hint="eastAsia"/>
        </w:rPr>
        <w:t>特此声明。</w:t>
      </w:r>
    </w:p>
    <w:p>
      <w:pPr>
        <w:ind w:firstLine="480" w:firstLineChars="200"/>
      </w:pPr>
      <w:r>
        <w:rPr>
          <w:rFonts w:hint="eastAsia"/>
        </w:rPr>
        <w:t>注：成立不足三年的供应商提供自成立之日起至开标之日止的书面声明。</w:t>
      </w:r>
    </w:p>
    <w:p>
      <w:pPr>
        <w:jc w:val="left"/>
      </w:pPr>
    </w:p>
    <w:p>
      <w:pPr>
        <w:ind w:firstLine="4759" w:firstLineChars="1983"/>
        <w:rPr>
          <w:szCs w:val="28"/>
        </w:rPr>
      </w:pPr>
    </w:p>
    <w:p>
      <w:pPr>
        <w:ind w:firstLine="4759" w:firstLineChars="1983"/>
        <w:rPr>
          <w:szCs w:val="28"/>
        </w:rPr>
      </w:pPr>
    </w:p>
    <w:p>
      <w:pPr>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pPr>
        <w:rPr>
          <w:szCs w:val="28"/>
        </w:rPr>
      </w:pPr>
      <w:r>
        <w:rPr>
          <w:rFonts w:hint="eastAsia"/>
          <w:szCs w:val="28"/>
        </w:rPr>
        <w:t>日</w:t>
      </w:r>
      <w:r>
        <w:rPr>
          <w:szCs w:val="28"/>
        </w:rPr>
        <w:t xml:space="preserve">  </w:t>
      </w:r>
      <w:r>
        <w:rPr>
          <w:rFonts w:hint="eastAsia"/>
          <w:szCs w:val="28"/>
        </w:rPr>
        <w:t>期：</w:t>
      </w:r>
    </w:p>
    <w:p/>
    <w:p>
      <w:r>
        <w:rPr>
          <w:rFonts w:hint="eastAsia"/>
        </w:rPr>
        <w:br w:type="page"/>
      </w:r>
    </w:p>
    <w:p>
      <w:pPr>
        <w:pStyle w:val="4"/>
        <w:jc w:val="left"/>
        <w:rPr>
          <w:szCs w:val="28"/>
        </w:rPr>
      </w:pPr>
      <w:r>
        <w:rPr>
          <w:rFonts w:hint="eastAsia"/>
          <w:szCs w:val="28"/>
        </w:rPr>
        <w:t>格式四：</w:t>
      </w:r>
      <w:r>
        <w:rPr>
          <w:rFonts w:hint="eastAsia"/>
          <w:color w:val="000000"/>
          <w:szCs w:val="28"/>
        </w:rPr>
        <w:t>具有履行合同所必需的设备和专业技术能力的承诺</w:t>
      </w:r>
    </w:p>
    <w:p>
      <w:pPr>
        <w:rPr>
          <w:rFonts w:ascii="宋体" w:hAnsi="宋体"/>
        </w:rPr>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w:t>
      </w:r>
      <w:bookmarkStart w:id="0" w:name="_GoBack"/>
      <w:bookmarkEnd w:id="0"/>
      <w:r>
        <w:rPr>
          <w:rFonts w:hint="eastAsia" w:ascii="宋体" w:hAnsi="宋体" w:cs="宋体"/>
          <w:color w:val="000000"/>
          <w:kern w:val="0"/>
        </w:rPr>
        <w:t>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pPr>
        <w:widowControl/>
        <w:spacing w:line="460" w:lineRule="exact"/>
        <w:ind w:firstLine="480" w:firstLineChars="200"/>
        <w:jc w:val="left"/>
        <w:rPr>
          <w:rFonts w:ascii="宋体" w:hAnsi="宋体" w:cs="宋体"/>
          <w:kern w:val="0"/>
        </w:rPr>
      </w:pPr>
    </w:p>
    <w:p>
      <w:pPr>
        <w:rPr>
          <w:rFonts w:ascii="宋体" w:hAnsi="宋体"/>
          <w:szCs w:val="28"/>
        </w:rPr>
      </w:pPr>
    </w:p>
    <w:p>
      <w:pPr>
        <w:pStyle w:val="8"/>
      </w:pPr>
    </w:p>
    <w:p>
      <w:pPr>
        <w:rPr>
          <w:rFonts w:ascii="宋体" w:hAnsi="宋体"/>
          <w:szCs w:val="28"/>
        </w:rPr>
      </w:pPr>
    </w:p>
    <w:p>
      <w:pPr>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r>
        <w:rPr>
          <w:rFonts w:hint="eastAsia" w:ascii="宋体" w:hAnsi="宋体"/>
          <w:szCs w:val="28"/>
        </w:rPr>
        <w:t>日  期：</w:t>
      </w:r>
    </w:p>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5"/>
                </w:pPr>
                <w:r>
                  <w:fldChar w:fldCharType="begin"/>
                </w:r>
                <w:r>
                  <w:instrText xml:space="preserve"> PAGE  \* MERGEFORMAT </w:instrText>
                </w:r>
                <w:r>
                  <w:fldChar w:fldCharType="separate"/>
                </w:r>
                <w:r>
                  <w:t>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1"/>
      <w:lvlText w:val="%1.%2.%3.%4.%5.%6.%7."/>
      <w:lvlJc w:val="left"/>
      <w:pPr>
        <w:tabs>
          <w:tab w:val="left" w:pos="1276"/>
        </w:tabs>
        <w:ind w:left="1276" w:hanging="1276"/>
      </w:pPr>
      <w:rPr>
        <w:rFonts w:hint="eastAsia" w:ascii="宋体" w:hAnsi="宋体" w:eastAsia="宋体"/>
      </w:rPr>
    </w:lvl>
    <w:lvl w:ilvl="7" w:tentative="0">
      <w:start w:val="1"/>
      <w:numFmt w:val="decimal"/>
      <w:pStyle w:val="12"/>
      <w:lvlText w:val="%1.%2.%3.%4.%5.%6.%7.%8."/>
      <w:lvlJc w:val="left"/>
      <w:pPr>
        <w:tabs>
          <w:tab w:val="left" w:pos="1418"/>
        </w:tabs>
        <w:ind w:left="1418" w:hanging="1418"/>
      </w:pPr>
      <w:rPr>
        <w:rFonts w:hint="eastAsia"/>
      </w:rPr>
    </w:lvl>
    <w:lvl w:ilvl="8" w:tentative="0">
      <w:start w:val="1"/>
      <w:numFmt w:val="decimal"/>
      <w:pStyle w:val="13"/>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zMzcwYjQ3ZmMzZTFmOGRlZjI2YmI4ZDEzODdhYzEifQ=="/>
  </w:docVars>
  <w:rsids>
    <w:rsidRoot w:val="00AD0210"/>
    <w:rsid w:val="00565244"/>
    <w:rsid w:val="005D5ABB"/>
    <w:rsid w:val="00AD0210"/>
    <w:rsid w:val="00D76971"/>
    <w:rsid w:val="00E12A0B"/>
    <w:rsid w:val="00F3191C"/>
    <w:rsid w:val="0122477A"/>
    <w:rsid w:val="02883AE1"/>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5BE57CB"/>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CCE1008"/>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8EF19E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4">
    <w:name w:val="heading 2"/>
    <w:basedOn w:val="5"/>
    <w:next w:val="1"/>
    <w:link w:val="22"/>
    <w:unhideWhenUsed/>
    <w:qFormat/>
    <w:uiPriority w:val="0"/>
    <w:pPr>
      <w:keepNext/>
      <w:keepLines/>
      <w:spacing w:before="260" w:after="260" w:line="240" w:lineRule="auto"/>
      <w:outlineLvl w:val="1"/>
    </w:pPr>
    <w:rPr>
      <w:rFonts w:ascii="宋体" w:hAnsi="宋体"/>
      <w:sz w:val="28"/>
      <w:szCs w:val="18"/>
    </w:rPr>
  </w:style>
  <w:style w:type="paragraph" w:styleId="6">
    <w:name w:val="heading 3"/>
    <w:basedOn w:val="1"/>
    <w:next w:val="1"/>
    <w:link w:val="24"/>
    <w:unhideWhenUsed/>
    <w:qFormat/>
    <w:uiPriority w:val="0"/>
    <w:pPr>
      <w:keepNext/>
      <w:keepLines/>
      <w:spacing w:before="260" w:after="260" w:line="415" w:lineRule="auto"/>
      <w:outlineLvl w:val="2"/>
    </w:pPr>
    <w:rPr>
      <w:b/>
      <w:bCs/>
      <w:szCs w:val="32"/>
    </w:rPr>
  </w:style>
  <w:style w:type="paragraph" w:styleId="7">
    <w:name w:val="heading 4"/>
    <w:basedOn w:val="1"/>
    <w:next w:val="8"/>
    <w:link w:val="23"/>
    <w:semiHidden/>
    <w:unhideWhenUsed/>
    <w:qFormat/>
    <w:uiPriority w:val="0"/>
    <w:pPr>
      <w:keepNext/>
      <w:keepLines/>
      <w:spacing w:before="280" w:after="290" w:line="240" w:lineRule="auto"/>
      <w:outlineLvl w:val="3"/>
    </w:pPr>
    <w:rPr>
      <w:rFonts w:ascii="Arial" w:hAnsi="Arial"/>
      <w:b/>
      <w:szCs w:val="20"/>
    </w:rPr>
  </w:style>
  <w:style w:type="paragraph" w:styleId="9">
    <w:name w:val="heading 5"/>
    <w:basedOn w:val="1"/>
    <w:next w:val="1"/>
    <w:link w:val="26"/>
    <w:semiHidden/>
    <w:unhideWhenUsed/>
    <w:qFormat/>
    <w:uiPriority w:val="0"/>
    <w:pPr>
      <w:keepNext/>
      <w:keepLines/>
      <w:outlineLvl w:val="4"/>
    </w:pPr>
    <w:rPr>
      <w:rFonts w:asciiTheme="minorHAnsi" w:hAnsiTheme="minorHAnsi"/>
      <w:b/>
    </w:rPr>
  </w:style>
  <w:style w:type="paragraph" w:styleId="10">
    <w:name w:val="heading 6"/>
    <w:basedOn w:val="1"/>
    <w:next w:val="1"/>
    <w:link w:val="28"/>
    <w:semiHidden/>
    <w:unhideWhenUsed/>
    <w:qFormat/>
    <w:uiPriority w:val="0"/>
    <w:pPr>
      <w:keepNext/>
      <w:keepLines/>
      <w:outlineLvl w:val="5"/>
    </w:pPr>
    <w:rPr>
      <w:rFonts w:ascii="Arial" w:hAnsi="Arial"/>
      <w:b/>
    </w:rPr>
  </w:style>
  <w:style w:type="paragraph" w:styleId="11">
    <w:name w:val="heading 7"/>
    <w:basedOn w:val="1"/>
    <w:next w:val="1"/>
    <w:semiHidden/>
    <w:unhideWhenUsed/>
    <w:qFormat/>
    <w:uiPriority w:val="0"/>
    <w:pPr>
      <w:keepNext/>
      <w:keepLines/>
      <w:numPr>
        <w:ilvl w:val="6"/>
        <w:numId w:val="1"/>
      </w:numPr>
      <w:spacing w:line="317" w:lineRule="auto"/>
      <w:outlineLvl w:val="6"/>
    </w:pPr>
    <w:rPr>
      <w:b/>
    </w:rPr>
  </w:style>
  <w:style w:type="paragraph" w:styleId="12">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3">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itle"/>
    <w:basedOn w:val="1"/>
    <w:next w:val="1"/>
    <w:qFormat/>
    <w:uiPriority w:val="0"/>
    <w:pPr>
      <w:jc w:val="center"/>
      <w:outlineLvl w:val="0"/>
    </w:pPr>
    <w:rPr>
      <w:rFonts w:ascii="Arial" w:hAnsi="Arial"/>
      <w:b/>
      <w:sz w:val="32"/>
    </w:rPr>
  </w:style>
  <w:style w:type="paragraph" w:styleId="8">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4">
    <w:name w:val="Document Map"/>
    <w:basedOn w:val="1"/>
    <w:link w:val="31"/>
    <w:qFormat/>
    <w:uiPriority w:val="0"/>
    <w:rPr>
      <w:rFonts w:ascii="微软雅黑" w:eastAsia="微软雅黑"/>
      <w:sz w:val="18"/>
      <w:szCs w:val="18"/>
    </w:rPr>
  </w:style>
  <w:style w:type="paragraph" w:styleId="15">
    <w:name w:val="footer"/>
    <w:basedOn w:val="1"/>
    <w:link w:val="29"/>
    <w:qFormat/>
    <w:uiPriority w:val="0"/>
    <w:pPr>
      <w:tabs>
        <w:tab w:val="center" w:pos="4153"/>
        <w:tab w:val="right" w:pos="8306"/>
      </w:tabs>
      <w:snapToGrid w:val="0"/>
      <w:jc w:val="left"/>
    </w:pPr>
    <w:rPr>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7">
    <w:name w:val="Body Text Indent 3"/>
    <w:basedOn w:val="1"/>
    <w:semiHidden/>
    <w:unhideWhenUsed/>
    <w:qFormat/>
    <w:uiPriority w:val="99"/>
    <w:pPr>
      <w:spacing w:after="120"/>
      <w:ind w:left="420" w:leftChars="200"/>
    </w:pPr>
    <w:rPr>
      <w:sz w:val="16"/>
      <w:szCs w:val="16"/>
    </w:rPr>
  </w:style>
  <w:style w:type="paragraph" w:styleId="18">
    <w:name w:val="Body Text First Indent"/>
    <w:basedOn w:val="2"/>
    <w:qFormat/>
    <w:uiPriority w:val="0"/>
    <w:pPr>
      <w:ind w:firstLine="420" w:firstLineChars="100"/>
    </w:pPr>
    <w:rPr>
      <w:rFonts w:ascii="仿宋_GB2312" w:hAnsi="仿宋_GB2312" w:cs="仿宋_GB2312"/>
      <w:kern w:val="0"/>
      <w:szCs w:val="32"/>
      <w:lang w:val="zh-CN"/>
    </w:rPr>
  </w:style>
  <w:style w:type="paragraph" w:customStyle="1" w:styleId="21">
    <w:name w:val="_Style 3"/>
    <w:next w:val="17"/>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character" w:customStyle="1" w:styleId="22">
    <w:name w:val="标题 2 Char"/>
    <w:link w:val="4"/>
    <w:qFormat/>
    <w:uiPriority w:val="0"/>
    <w:rPr>
      <w:rFonts w:ascii="宋体" w:hAnsi="宋体" w:eastAsia="宋体" w:cs="Times New Roman"/>
      <w:b/>
      <w:kern w:val="2"/>
      <w:sz w:val="28"/>
      <w:szCs w:val="18"/>
    </w:rPr>
  </w:style>
  <w:style w:type="character" w:customStyle="1" w:styleId="23">
    <w:name w:val="标题 4 Char"/>
    <w:link w:val="7"/>
    <w:qFormat/>
    <w:uiPriority w:val="0"/>
    <w:rPr>
      <w:rFonts w:ascii="Arial" w:hAnsi="Arial" w:eastAsia="宋体"/>
      <w:b/>
      <w:kern w:val="2"/>
      <w:sz w:val="24"/>
    </w:rPr>
  </w:style>
  <w:style w:type="character" w:customStyle="1" w:styleId="24">
    <w:name w:val="标题 3 Char"/>
    <w:link w:val="6"/>
    <w:qFormat/>
    <w:uiPriority w:val="0"/>
    <w:rPr>
      <w:rFonts w:ascii="Times New Roman" w:hAnsi="Times New Roman" w:eastAsia="宋体"/>
      <w:b/>
      <w:bCs/>
      <w:kern w:val="2"/>
      <w:sz w:val="24"/>
      <w:szCs w:val="32"/>
    </w:rPr>
  </w:style>
  <w:style w:type="character" w:customStyle="1" w:styleId="25">
    <w:name w:val="标题 1 Char"/>
    <w:link w:val="3"/>
    <w:qFormat/>
    <w:uiPriority w:val="0"/>
    <w:rPr>
      <w:rFonts w:ascii="Times New Roman" w:hAnsi="Times New Roman" w:eastAsia="宋体" w:cs="Times New Roman"/>
      <w:b/>
      <w:kern w:val="44"/>
      <w:sz w:val="44"/>
      <w:szCs w:val="22"/>
    </w:rPr>
  </w:style>
  <w:style w:type="character" w:customStyle="1" w:styleId="26">
    <w:name w:val="标题 5 Char"/>
    <w:basedOn w:val="20"/>
    <w:link w:val="9"/>
    <w:qFormat/>
    <w:uiPriority w:val="9"/>
    <w:rPr>
      <w:rFonts w:eastAsia="宋体" w:asciiTheme="minorHAnsi" w:hAnsiTheme="minorHAnsi"/>
      <w:b/>
      <w:sz w:val="24"/>
      <w:szCs w:val="24"/>
    </w:rPr>
  </w:style>
  <w:style w:type="character" w:customStyle="1" w:styleId="27">
    <w:name w:val="正文缩进 Char"/>
    <w:link w:val="8"/>
    <w:qFormat/>
    <w:uiPriority w:val="0"/>
    <w:rPr>
      <w:rFonts w:ascii="宋体" w:hAnsi="宋体" w:eastAsia="宋体"/>
      <w:sz w:val="24"/>
    </w:rPr>
  </w:style>
  <w:style w:type="character" w:customStyle="1" w:styleId="28">
    <w:name w:val="标题 6 Char"/>
    <w:link w:val="10"/>
    <w:qFormat/>
    <w:uiPriority w:val="0"/>
    <w:rPr>
      <w:rFonts w:ascii="Arial" w:hAnsi="Arial" w:eastAsia="宋体"/>
      <w:b/>
      <w:sz w:val="24"/>
      <w:szCs w:val="24"/>
    </w:rPr>
  </w:style>
  <w:style w:type="character" w:customStyle="1" w:styleId="29">
    <w:name w:val="页脚 Char"/>
    <w:basedOn w:val="20"/>
    <w:link w:val="15"/>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0"/>
    <w:link w:val="14"/>
    <w:qFormat/>
    <w:uiPriority w:val="0"/>
    <w:rPr>
      <w:rFonts w:ascii="微软雅黑" w:hAnsi="Times New Roman"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Words>
  <Characters>1796</Characters>
  <Lines>14</Lines>
  <Paragraphs>4</Paragraphs>
  <TotalTime>0</TotalTime>
  <ScaleCrop>false</ScaleCrop>
  <LinksUpToDate>false</LinksUpToDate>
  <CharactersWithSpaces>2107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王</cp:lastModifiedBy>
  <dcterms:modified xsi:type="dcterms:W3CDTF">2023-11-20T03:42:03Z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88B583E752434448A24BA0A70744A295</vt:lpwstr>
  </property>
</Properties>
</file>