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rPr>
          <w:rFonts w:hint="eastAsia" w:ascii="微软雅黑" w:hAnsi="微软雅黑" w:eastAsia="微软雅黑" w:cs="微软雅黑"/>
          <w:i w:val="0"/>
          <w:iCs w:val="0"/>
          <w:caps w:val="0"/>
          <w:color w:val="auto"/>
          <w:spacing w:val="0"/>
          <w:sz w:val="21"/>
          <w:szCs w:val="21"/>
          <w:u w:val="none"/>
          <w:shd w:val="clear" w:color="auto" w:fill="auto"/>
          <w:lang w:eastAsia="zh-CN"/>
        </w:rPr>
      </w:pPr>
      <w:r>
        <w:rPr>
          <w:rFonts w:hint="eastAsia" w:ascii="微软雅黑" w:hAnsi="微软雅黑" w:eastAsia="微软雅黑" w:cs="微软雅黑"/>
          <w:i w:val="0"/>
          <w:iCs w:val="0"/>
          <w:caps w:val="0"/>
          <w:color w:val="auto"/>
          <w:spacing w:val="0"/>
          <w:sz w:val="21"/>
          <w:szCs w:val="21"/>
          <w:u w:val="none"/>
          <w:shd w:val="clear" w:color="auto" w:fill="auto"/>
        </w:rPr>
        <w:t>提供截止</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谈判</w:t>
      </w:r>
      <w:r>
        <w:rPr>
          <w:rFonts w:hint="eastAsia" w:ascii="微软雅黑" w:hAnsi="微软雅黑" w:eastAsia="微软雅黑" w:cs="微软雅黑"/>
          <w:i w:val="0"/>
          <w:iCs w:val="0"/>
          <w:caps w:val="0"/>
          <w:color w:val="auto"/>
          <w:spacing w:val="0"/>
          <w:sz w:val="21"/>
          <w:szCs w:val="21"/>
          <w:u w:val="none"/>
          <w:shd w:val="clear" w:color="auto" w:fill="auto"/>
        </w:rPr>
        <w:t>时间近</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六</w:t>
      </w:r>
      <w:r>
        <w:rPr>
          <w:rFonts w:hint="eastAsia" w:ascii="微软雅黑" w:hAnsi="微软雅黑" w:eastAsia="微软雅黑" w:cs="微软雅黑"/>
          <w:i w:val="0"/>
          <w:iCs w:val="0"/>
          <w:caps w:val="0"/>
          <w:color w:val="auto"/>
          <w:spacing w:val="0"/>
          <w:sz w:val="21"/>
          <w:szCs w:val="21"/>
          <w:u w:val="none"/>
          <w:shd w:val="clear" w:color="auto" w:fill="auto"/>
        </w:rPr>
        <w:t>个月</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内任意一个月的</w:t>
      </w:r>
      <w:r>
        <w:rPr>
          <w:rFonts w:ascii="微软雅黑" w:hAnsi="微软雅黑" w:eastAsia="微软雅黑" w:cs="微软雅黑"/>
          <w:i w:val="0"/>
          <w:iCs w:val="0"/>
          <w:caps w:val="0"/>
          <w:color w:val="333333"/>
          <w:spacing w:val="0"/>
          <w:sz w:val="21"/>
          <w:szCs w:val="21"/>
          <w:shd w:val="clear" w:color="auto" w:fill="FFFFFF"/>
        </w:rPr>
        <w:t>依法缴纳税收的相关凭据</w:t>
      </w:r>
      <w:r>
        <w:rPr>
          <w:rFonts w:hint="eastAsia" w:ascii="微软雅黑" w:hAnsi="微软雅黑" w:eastAsia="微软雅黑" w:cs="微软雅黑"/>
          <w:i w:val="0"/>
          <w:iCs w:val="0"/>
          <w:caps w:val="0"/>
          <w:color w:val="auto"/>
          <w:spacing w:val="0"/>
          <w:sz w:val="21"/>
          <w:szCs w:val="21"/>
          <w:u w:val="none"/>
          <w:shd w:val="clear" w:color="auto" w:fill="auto"/>
        </w:rPr>
        <w:t>（依法免税的供应商应提供相关文件证明）</w:t>
      </w:r>
      <w:r>
        <w:rPr>
          <w:rFonts w:hint="eastAsia" w:ascii="微软雅黑" w:hAnsi="微软雅黑" w:eastAsia="微软雅黑" w:cs="微软雅黑"/>
          <w:i w:val="0"/>
          <w:iCs w:val="0"/>
          <w:caps w:val="0"/>
          <w:color w:val="auto"/>
          <w:spacing w:val="0"/>
          <w:sz w:val="21"/>
          <w:szCs w:val="21"/>
          <w:u w:val="none"/>
          <w:shd w:val="clear" w:color="auto" w:fill="auto"/>
          <w:lang w:eastAsia="zh-CN"/>
        </w:rPr>
        <w:t>，供应商需在项目电子化交易系统中按要求上传相应证明文件并进行电子签章。</w:t>
      </w:r>
    </w:p>
    <w:p>
      <w:pPr>
        <w:rPr>
          <w:rFonts w:hint="eastAsia" w:eastAsia="微软雅黑"/>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2ZjAxMzJhNmQ1YThjN2VlZTM5YWJlOWI3YmEyNGIifQ=="/>
  </w:docVars>
  <w:rsids>
    <w:rsidRoot w:val="00000000"/>
    <w:rsid w:val="04582B65"/>
    <w:rsid w:val="65394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2023-09-22T08:25:00Z</dcterms:created>
  <dc:creator>Administrator</dc:creator>
  <cp:lastModifiedBy>health</cp:lastModifiedBy>
  <dcterms:modified xsi:type="dcterms:W3CDTF">2023-11-27T01:12:54Z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4F0D6397057D49228D9B4DAD20CB13AC_12</vt:lpwstr>
  </property>
</Properties>
</file>