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非联合体不分包投标声明</w:t>
      </w:r>
    </w:p>
    <w:p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本单位郑重声明，参加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陕西德勤招标有限公司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项目名称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及标段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）采购活动，为非联合体投标，本项目实施过程由本单位独立承担。</w:t>
      </w:r>
    </w:p>
    <w:p>
      <w:pPr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本单位对上述声明的真实性负责。如有虚假，将依法承担相应责任。</w:t>
      </w:r>
    </w:p>
    <w:p>
      <w:pPr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pStyle w:val="2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投标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yZGEzMDVkZmYyMmUwMDAyY2MyMWRkMDIzODQ1YjEifQ=="/>
  </w:docVars>
  <w:rsids>
    <w:rsidRoot w:val="5A1E79F6"/>
    <w:rsid w:val="03CA4BC5"/>
    <w:rsid w:val="48765EF0"/>
    <w:rsid w:val="5A1E79F6"/>
    <w:rsid w:val="66686491"/>
    <w:rsid w:val="7648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</w:style>
  <w:style w:type="paragraph" w:styleId="3">
    <w:name w:val="toc 4"/>
    <w:basedOn w:val="1"/>
    <w:next w:val="1"/>
    <w:semiHidden/>
    <w:qFormat/>
    <w:uiPriority w:val="0"/>
    <w:pPr>
      <w:ind w:left="630"/>
      <w:jc w:val="left"/>
    </w:pPr>
    <w:rPr>
      <w:rFonts w:ascii="Times New Roman" w:hAnsi="Times New Roman" w:cs="Times New Roman"/>
      <w:sz w:val="18"/>
      <w:szCs w:val="18"/>
    </w:rPr>
  </w:style>
  <w:style w:type="paragraph" w:styleId="4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5">
    <w:name w:val="Body Text Indent"/>
    <w:basedOn w:val="1"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next w:val="7"/>
    <w:qFormat/>
    <w:uiPriority w:val="99"/>
    <w:rPr>
      <w:rFonts w:ascii="宋体" w:hAnsi="Courier New" w:cs="Times New Roman"/>
      <w:kern w:val="0"/>
    </w:rPr>
  </w:style>
  <w:style w:type="paragraph" w:customStyle="1" w:styleId="7">
    <w:name w:val="Default"/>
    <w:next w:val="8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8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9">
    <w:name w:val="Body Text First Indent"/>
    <w:basedOn w:val="4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5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2023-09-21T09:04:00Z</dcterms:created>
  <dc:creator>以沫</dc:creator>
  <cp:lastModifiedBy>以沫</cp:lastModifiedBy>
  <dcterms:modified xsi:type="dcterms:W3CDTF">2023-09-21T09:07:16Z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01DF6AE03CFD4493BC3E7A1F0794FDD3_13</vt:lpwstr>
  </property>
</Properties>
</file>