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实施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方案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1D061E15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2023-12-21T09:12:56Z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97DBA35B7084413F8D411CA470E43ADE_12</vt:lpwstr>
  </property>
</Properties>
</file>