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三、施工组织设计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1．供应商应根据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竞争性谈判文件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和对现场的勘察情况，采用文字并结合图表形式，参考以下要点编制本工程的施工组织设计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2．施工组织设计除采用文字表述外可附下列图表，图表及格式要求附后。</w:t>
      </w:r>
    </w:p>
    <w:p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附表一  拟投入本工程的主要施工设备表</w:t>
      </w:r>
    </w:p>
    <w:p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附表二  拟配备本工程的试验和检测仪器设备表</w:t>
      </w:r>
    </w:p>
    <w:p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附表三  劳动力计划表</w:t>
      </w:r>
    </w:p>
    <w:p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附表四  计划开、竣工日期和施工进度网络图</w:t>
      </w:r>
    </w:p>
    <w:p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附表五  施工总平面图</w:t>
      </w:r>
    </w:p>
    <w:p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附表六  临时用地表</w:t>
      </w:r>
    </w:p>
    <w:p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附表七  项目管理机构</w:t>
      </w:r>
    </w:p>
    <w:p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>
      <w:pPr>
        <w:spacing w:before="156" w:beforeLines="50" w:after="312" w:afterLines="100" w:line="420" w:lineRule="exact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6"/>
        <w:tblW w:w="917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56"/>
        <w:gridCol w:w="845"/>
        <w:gridCol w:w="1750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设备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型号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国别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制造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额定功率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（KW）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生产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能力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用于施工部位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420" w:lineRule="exact"/>
        <w:rPr>
          <w:rFonts w:ascii="宋体" w:hAnsi="宋体" w:cs="宋体"/>
          <w:color w:val="auto"/>
          <w:sz w:val="24"/>
          <w:szCs w:val="24"/>
          <w:highlight w:val="none"/>
        </w:rPr>
      </w:pPr>
    </w:p>
    <w:p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>
      <w:pPr>
        <w:spacing w:before="156" w:beforeLines="50" w:after="312" w:afterLines="100" w:line="420" w:lineRule="exact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附表二：拟配备本工程的试验和检测仪器设备表</w:t>
      </w:r>
    </w:p>
    <w:tbl>
      <w:tblPr>
        <w:tblStyle w:val="6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仪器设备名称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型号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国别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制造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已使用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台时数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用  途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420" w:lineRule="exact"/>
        <w:rPr>
          <w:rFonts w:ascii="宋体" w:hAnsi="宋体" w:cs="宋体"/>
          <w:color w:val="auto"/>
          <w:sz w:val="24"/>
          <w:szCs w:val="24"/>
          <w:highlight w:val="none"/>
        </w:rPr>
      </w:pPr>
    </w:p>
    <w:p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>
      <w:pPr>
        <w:spacing w:before="156" w:beforeLines="50" w:after="156" w:afterLines="50" w:line="420" w:lineRule="exact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附表三：劳动力计划表</w:t>
      </w:r>
    </w:p>
    <w:p>
      <w:pPr>
        <w:spacing w:line="420" w:lineRule="exact"/>
        <w:ind w:right="360"/>
        <w:jc w:val="right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单位：人   </w:t>
      </w:r>
    </w:p>
    <w:tbl>
      <w:tblPr>
        <w:tblStyle w:val="6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420" w:lineRule="exact"/>
        <w:rPr>
          <w:rFonts w:ascii="宋体" w:hAnsi="宋体" w:cs="宋体"/>
          <w:color w:val="auto"/>
          <w:sz w:val="24"/>
          <w:szCs w:val="24"/>
          <w:highlight w:val="none"/>
        </w:rPr>
      </w:pPr>
    </w:p>
    <w:p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>
      <w:pPr>
        <w:spacing w:before="156" w:beforeLines="50" w:after="312" w:afterLines="100" w:line="420" w:lineRule="exact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附表四：计划开、竣工日期和施工进度网络图</w:t>
      </w:r>
    </w:p>
    <w:p>
      <w:pPr>
        <w:spacing w:line="480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1．供应商应递交施工进度网络图或施工进度表，说明按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竞争性谈判文件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p>
      <w:pPr>
        <w:pStyle w:val="5"/>
        <w:ind w:firstLine="48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2．施工进度表可采用网络图和（或）横道图表示。</w:t>
      </w:r>
    </w:p>
    <w:p>
      <w:pPr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br w:type="page"/>
      </w:r>
      <w:bookmarkStart w:id="0" w:name="_GoBack"/>
      <w:bookmarkEnd w:id="0"/>
    </w:p>
    <w:p>
      <w:pPr>
        <w:spacing w:before="156" w:beforeLines="50" w:after="312" w:afterLines="100" w:line="420" w:lineRule="exact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附表五：施工总平面图</w:t>
      </w:r>
    </w:p>
    <w:p>
      <w:pPr>
        <w:spacing w:line="480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>
      <w:pPr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br w:type="page"/>
      </w:r>
    </w:p>
    <w:p>
      <w:pPr>
        <w:spacing w:before="156" w:beforeLines="50" w:after="312" w:afterLines="100" w:line="420" w:lineRule="exact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附表六：临时用地表</w:t>
      </w:r>
    </w:p>
    <w:tbl>
      <w:tblPr>
        <w:tblStyle w:val="6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79"/>
        <w:gridCol w:w="2079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用  途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面 积（平方米）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位  置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需用时间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420" w:lineRule="exact"/>
        <w:rPr>
          <w:rFonts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br w:type="page"/>
      </w:r>
    </w:p>
    <w:p>
      <w:pPr>
        <w:spacing w:after="312" w:afterLines="100" w:line="420" w:lineRule="exact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 xml:space="preserve">附表七：项目管理机构 </w:t>
      </w:r>
    </w:p>
    <w:p>
      <w:pPr>
        <w:spacing w:after="312" w:afterLines="100" w:line="420" w:lineRule="exact"/>
        <w:jc w:val="center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项目管理机构组成表</w:t>
      </w:r>
    </w:p>
    <w:tbl>
      <w:tblPr>
        <w:tblStyle w:val="6"/>
        <w:tblW w:w="9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550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6315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近年同类工程经历</w:t>
            </w: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420" w:lineRule="exact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附相关证明材料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jczNDEyMmVjMzQ4NDg0YzQzYjIzMDFhNzQ0MjAifQ=="/>
  </w:docVars>
  <w:rsids>
    <w:rsidRoot w:val="00000000"/>
    <w:rsid w:val="59E3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99"/>
    <w:pPr>
      <w:keepNext/>
      <w:adjustRightInd w:val="0"/>
      <w:snapToGrid w:val="0"/>
      <w:spacing w:line="360" w:lineRule="auto"/>
      <w:jc w:val="center"/>
      <w:outlineLvl w:val="0"/>
    </w:pPr>
    <w:rPr>
      <w:b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styleId="5">
    <w:name w:val="Normal Indent"/>
    <w:basedOn w:val="1"/>
    <w:qFormat/>
    <w:uiPriority w:val="99"/>
    <w:pPr>
      <w:ind w:firstLine="420" w:firstLineChars="20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2023-08-24T07:23:12Z</dcterms:created>
  <dc:creator>Administrator</dc:creator>
  <cp:lastModifiedBy>WPS_1691492361</cp:lastModifiedBy>
  <dcterms:modified xsi:type="dcterms:W3CDTF">2023-08-24T07:23:50Z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BA8A7B725F76416A94686C7728E2DA05_12</vt:lpwstr>
  </property>
</Properties>
</file>