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before="0" w:after="0" w:line="360" w:lineRule="auto"/>
        <w:ind w:leftChars="0"/>
        <w:jc w:val="center"/>
        <w:rPr>
          <w:rFonts w:ascii="宋体" w:hAnsi="宋体" w:eastAsia="宋体" w:cs="宋体"/>
          <w:sz w:val="36"/>
          <w:szCs w:val="28"/>
          <w:lang w:eastAsia="zh-CN"/>
        </w:rPr>
      </w:pPr>
      <w:bookmarkStart w:id="0" w:name="_Toc20128"/>
      <w:r>
        <w:rPr>
          <w:rFonts w:hint="eastAsia" w:ascii="宋体" w:hAnsi="宋体" w:eastAsia="宋体" w:cs="宋体"/>
          <w:sz w:val="36"/>
          <w:szCs w:val="28"/>
          <w:lang w:eastAsia="zh-CN"/>
        </w:rPr>
        <w:t>商务条款偏离表</w:t>
      </w:r>
      <w:bookmarkEnd w:id="0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项目名称：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项目编号：</w:t>
      </w:r>
    </w:p>
    <w:p>
      <w:pPr>
        <w:spacing w:line="29" w:lineRule="exact"/>
      </w:pPr>
    </w:p>
    <w:tbl>
      <w:tblPr>
        <w:tblStyle w:val="10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3240"/>
        <w:gridCol w:w="2830"/>
        <w:gridCol w:w="17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41" w:type="pct"/>
          </w:tcPr>
          <w:p>
            <w:pPr>
              <w:spacing w:before="248" w:line="229" w:lineRule="auto"/>
              <w:ind w:left="236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序号</w:t>
            </w:r>
          </w:p>
        </w:tc>
        <w:tc>
          <w:tcPr>
            <w:tcW w:w="1842" w:type="pct"/>
          </w:tcPr>
          <w:p>
            <w:pPr>
              <w:spacing w:before="248" w:line="227" w:lineRule="auto"/>
              <w:ind w:left="1079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cs="宋体"/>
                <w:sz w:val="23"/>
                <w:szCs w:val="23"/>
              </w:rPr>
              <w:t>磋商要求</w:t>
            </w:r>
            <w:r>
              <w:rPr>
                <w:rFonts w:hint="eastAsia" w:ascii="宋体" w:hAnsi="宋体" w:cs="宋体"/>
                <w:sz w:val="23"/>
                <w:szCs w:val="23"/>
                <w:lang w:val="en-US" w:eastAsia="zh-CN"/>
              </w:rPr>
              <w:t>商务条款</w:t>
            </w:r>
          </w:p>
        </w:tc>
        <w:tc>
          <w:tcPr>
            <w:tcW w:w="1609" w:type="pct"/>
          </w:tcPr>
          <w:p>
            <w:pPr>
              <w:spacing w:before="248" w:line="227" w:lineRule="auto"/>
              <w:ind w:left="487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磋商文件</w:t>
            </w:r>
            <w:r>
              <w:rPr>
                <w:rFonts w:hint="eastAsia" w:ascii="宋体" w:hAnsi="宋体" w:cs="宋体"/>
                <w:sz w:val="23"/>
                <w:szCs w:val="23"/>
                <w:lang w:val="en-US" w:eastAsia="zh-CN"/>
              </w:rPr>
              <w:t>响应条款</w:t>
            </w:r>
          </w:p>
        </w:tc>
        <w:tc>
          <w:tcPr>
            <w:tcW w:w="1006" w:type="pct"/>
          </w:tcPr>
          <w:p>
            <w:pPr>
              <w:spacing w:before="248" w:line="227" w:lineRule="auto"/>
              <w:ind w:left="488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响应说明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41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9" w:type="pct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6" w:type="pct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</w:rPr>
      </w:pPr>
      <w:r>
        <w:rPr>
          <w:rFonts w:ascii="宋体" w:hAnsi="宋体" w:cs="宋体"/>
        </w:rPr>
        <w:t>说明：</w:t>
      </w:r>
    </w:p>
    <w:p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sz w:val="21"/>
          <w:szCs w:val="21"/>
          <w:lang w:eastAsia="zh-CN"/>
        </w:rPr>
        <w:t>供应商根据采购项目的全部商务要求逐条填写此表，并按磋商文件要求提供相应的证明材料。</w:t>
      </w:r>
    </w:p>
    <w:p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响应说明</w:t>
      </w:r>
      <w:r>
        <w:rPr>
          <w:rFonts w:ascii="宋体" w:hAnsi="宋体" w:cs="宋体"/>
          <w:sz w:val="21"/>
          <w:szCs w:val="21"/>
          <w:lang w:eastAsia="zh-CN"/>
        </w:rPr>
        <w:t>填写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：优于、相同、低于。</w:t>
      </w:r>
      <w:bookmarkStart w:id="1" w:name="_GoBack"/>
      <w:bookmarkEnd w:id="1"/>
    </w:p>
    <w:p>
      <w:pPr>
        <w:spacing w:line="298" w:lineRule="auto"/>
        <w:rPr>
          <w:rFonts w:ascii="Arial"/>
          <w:sz w:val="21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Arial"/>
          <w:lang w:eastAsia="zh-CN"/>
        </w:rPr>
      </w:pPr>
      <w:r>
        <w:rPr>
          <w:rFonts w:ascii="宋体" w:hAnsi="宋体" w:cs="宋体"/>
          <w:lang w:eastAsia="zh-CN"/>
        </w:rPr>
        <w:t>供应商</w:t>
      </w:r>
      <w:r>
        <w:rPr>
          <w:rFonts w:hint="eastAsia" w:ascii="宋体" w:hAnsi="宋体" w:cs="宋体"/>
          <w:lang w:eastAsia="zh-CN"/>
        </w:rPr>
        <w:t>名称</w:t>
      </w:r>
      <w:r>
        <w:rPr>
          <w:rFonts w:ascii="宋体" w:hAnsi="宋体" w:cs="宋体"/>
          <w:lang w:eastAsia="zh-CN"/>
        </w:rPr>
        <w:t>：</w:t>
      </w:r>
      <w:r>
        <w:rPr>
          <w:rFonts w:ascii="宋体" w:hAnsi="宋体" w:cs="宋体"/>
          <w:u w:val="single"/>
          <w:lang w:eastAsia="zh-CN"/>
        </w:rPr>
        <w:t xml:space="preserve">                          </w:t>
      </w:r>
      <w:r>
        <w:rPr>
          <w:rFonts w:ascii="宋体" w:hAnsi="宋体" w:cs="宋体"/>
          <w:lang w:eastAsia="zh-CN"/>
        </w:rPr>
        <w:t>(</w:t>
      </w:r>
      <w:r>
        <w:rPr>
          <w:rFonts w:hint="eastAsia" w:ascii="宋体" w:hAnsi="宋体" w:cs="宋体"/>
          <w:lang w:eastAsia="zh-CN"/>
        </w:rPr>
        <w:t>盖单位章</w:t>
      </w:r>
      <w:r>
        <w:rPr>
          <w:rFonts w:ascii="宋体" w:hAnsi="宋体" w:cs="宋体"/>
          <w:lang w:eastAsia="zh-CN"/>
        </w:rPr>
        <w:t>)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>法定代表人或被授权人(签字或盖章) ：</w:t>
      </w:r>
      <w:r>
        <w:rPr>
          <w:rFonts w:ascii="宋体" w:hAnsi="宋体" w:cs="宋体"/>
          <w:u w:val="single"/>
          <w:lang w:eastAsia="zh-CN"/>
        </w:rPr>
        <w:t xml:space="preserve">                </w:t>
      </w:r>
    </w:p>
    <w:p>
      <w:pPr>
        <w:rPr>
          <w:u w:val="single"/>
          <w:lang w:eastAsia="zh-CN"/>
        </w:rPr>
      </w:pPr>
      <w:r>
        <w:rPr>
          <w:rFonts w:hint="eastAsia"/>
          <w:lang w:eastAsia="zh-CN"/>
        </w:rPr>
        <w:t>日期：</w:t>
      </w:r>
      <w:r>
        <w:rPr>
          <w:rFonts w:hint="eastAsia"/>
          <w:u w:val="single"/>
          <w:lang w:eastAsia="zh-CN"/>
        </w:rPr>
        <w:t xml:space="preserve">     </w:t>
      </w:r>
      <w:r>
        <w:rPr>
          <w:rFonts w:hint="eastAsia"/>
          <w:lang w:eastAsia="zh-CN"/>
        </w:rPr>
        <w:t>年</w:t>
      </w:r>
      <w:r>
        <w:rPr>
          <w:rFonts w:hint="eastAsia"/>
          <w:u w:val="single"/>
          <w:lang w:eastAsia="zh-CN"/>
        </w:rPr>
        <w:t xml:space="preserve">     </w:t>
      </w:r>
      <w:r>
        <w:rPr>
          <w:rFonts w:hint="eastAsia"/>
          <w:lang w:eastAsia="zh-CN"/>
        </w:rPr>
        <w:t>月</w:t>
      </w:r>
      <w:r>
        <w:rPr>
          <w:rFonts w:hint="eastAsia"/>
          <w:u w:val="single"/>
          <w:lang w:eastAsia="zh-CN"/>
        </w:rPr>
        <w:t xml:space="preserve">    </w:t>
      </w:r>
      <w:r>
        <w:rPr>
          <w:rFonts w:hint="eastAsia"/>
          <w:lang w:eastAsia="zh-CN"/>
        </w:rPr>
        <w:t>日</w:t>
      </w:r>
    </w:p>
    <w:p/>
    <w:p/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184621"/>
    <w:multiLevelType w:val="singleLevel"/>
    <w:tmpl w:val="F11846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YzYyYmRiNzRhMDFkNjc0MTliNzdhOTNmOTUzMGQifQ=="/>
  </w:docVars>
  <w:rsids>
    <w:rsidRoot w:val="0A4320DA"/>
    <w:rsid w:val="0A4320DA"/>
    <w:rsid w:val="17B010AA"/>
    <w:rsid w:val="2A0071C8"/>
    <w:rsid w:val="77804ACB"/>
    <w:rsid w:val="7EC6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</w:rPr>
  </w:style>
  <w:style w:type="paragraph" w:styleId="4">
    <w:name w:val="Body Text"/>
    <w:basedOn w:val="1"/>
    <w:next w:val="1"/>
    <w:qFormat/>
    <w:uiPriority w:val="0"/>
    <w:pPr>
      <w:jc w:val="center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9">
    <w:name w:val="BodyTextIndent2"/>
    <w:basedOn w:val="1"/>
    <w:qFormat/>
    <w:uiPriority w:val="99"/>
    <w:pPr>
      <w:ind w:firstLine="570"/>
    </w:pPr>
    <w:rPr>
      <w:rFonts w:ascii="Arial" w:hAnsi="Arial" w:eastAsia="宋体" w:cs="Times New Roman"/>
      <w:b/>
      <w:sz w:val="4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2023-07-27T08:36:00Z</dcterms:created>
  <dc:creator>当年明月</dc:creator>
  <cp:lastModifiedBy>当年明月</cp:lastModifiedBy>
  <dcterms:modified xsi:type="dcterms:W3CDTF">2023-07-28T09:07:34Z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5CC09C54EE59409983A8963D3840E8F9_11</vt:lpwstr>
  </property>
</Properties>
</file>