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Style w:val="12"/>
          <w:rFonts w:hint="eastAsia"/>
          <w:color w:val="auto"/>
        </w:rPr>
      </w:pPr>
      <w:bookmarkStart w:id="0" w:name="_Toc2238"/>
      <w:bookmarkStart w:id="1" w:name="_Toc5665"/>
      <w:bookmarkStart w:id="2" w:name="_Toc21"/>
      <w:bookmarkStart w:id="3" w:name="_Toc639"/>
      <w:bookmarkStart w:id="4" w:name="_Toc21829"/>
      <w:bookmarkStart w:id="5" w:name="_Toc6760"/>
      <w:bookmarkStart w:id="6" w:name="_Toc24713"/>
      <w:bookmarkStart w:id="7" w:name="_Toc7704"/>
      <w:bookmarkStart w:id="8" w:name="_Toc5953"/>
      <w:bookmarkStart w:id="9" w:name="_Toc4674"/>
      <w:bookmarkStart w:id="10" w:name="_Toc31899"/>
      <w:r>
        <w:rPr>
          <w:rStyle w:val="12"/>
          <w:rFonts w:hint="eastAsia"/>
          <w:color w:val="auto"/>
          <w:lang w:val="en-US" w:eastAsia="zh-CN"/>
        </w:rPr>
        <w:t>供应商</w:t>
      </w:r>
      <w:r>
        <w:rPr>
          <w:rStyle w:val="12"/>
          <w:rFonts w:hint="eastAsia"/>
          <w:color w:val="auto"/>
        </w:rPr>
        <w:t>资格条件证明资料</w:t>
      </w:r>
    </w:p>
    <w:p>
      <w:pPr>
        <w:spacing w:line="480" w:lineRule="exact"/>
        <w:rPr>
          <w:rFonts w:hint="eastAsia" w:ascii="黑体" w:hAnsi="宋体" w:eastAsia="黑体"/>
          <w:color w:val="auto"/>
          <w:szCs w:val="21"/>
        </w:rPr>
      </w:pPr>
    </w:p>
    <w:p>
      <w:pPr>
        <w:spacing w:line="480" w:lineRule="exact"/>
        <w:rPr>
          <w:rFonts w:hint="eastAsia" w:ascii="宋体" w:hAnsi="宋体" w:eastAsia="宋体" w:cs="宋体"/>
          <w:b/>
          <w:bCs/>
          <w:color w:val="auto"/>
          <w:szCs w:val="21"/>
        </w:rPr>
      </w:pPr>
      <w:r>
        <w:rPr>
          <w:rFonts w:hint="eastAsia" w:ascii="宋体" w:hAnsi="宋体" w:eastAsia="宋体" w:cs="宋体"/>
          <w:b/>
          <w:bCs/>
          <w:color w:val="auto"/>
          <w:szCs w:val="21"/>
        </w:rPr>
        <w:t>备注：</w:t>
      </w:r>
    </w:p>
    <w:p>
      <w:pPr>
        <w:keepNext w:val="0"/>
        <w:keepLines w:val="0"/>
        <w:pageBreakBefore w:val="0"/>
        <w:widowControl w:val="0"/>
        <w:kinsoku/>
        <w:wordWrap/>
        <w:overflowPunct/>
        <w:topLinePunct w:val="0"/>
        <w:autoSpaceDE/>
        <w:autoSpaceDN/>
        <w:bidi w:val="0"/>
        <w:spacing w:beforeAutospacing="0"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cs="宋体"/>
          <w:color w:val="auto"/>
          <w:szCs w:val="21"/>
        </w:rPr>
        <w:t>(副本复印件)</w:t>
      </w:r>
      <w:r>
        <w:rPr>
          <w:rFonts w:hint="eastAsia" w:ascii="宋体" w:hAnsi="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spacing w:beforeAutospacing="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）依法缴纳税收和社会保险的证明资料,各提供下列材料之一</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spacing w:beforeAutospacing="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①依法缴纳税收证明资料:</w:t>
      </w:r>
      <w:r>
        <w:rPr>
          <w:rFonts w:hint="eastAsia" w:ascii="宋体" w:hAnsi="宋体" w:cs="宋体"/>
          <w:color w:val="auto"/>
          <w:sz w:val="21"/>
          <w:szCs w:val="21"/>
          <w:highlight w:val="none"/>
          <w:lang w:val="en-US" w:eastAsia="zh-CN"/>
        </w:rPr>
        <w:t>2023年1月至今任意一个月</w:t>
      </w:r>
      <w:r>
        <w:rPr>
          <w:rFonts w:hint="eastAsia" w:ascii="宋体" w:hAnsi="宋体" w:eastAsia="宋体" w:cs="宋体"/>
          <w:color w:val="auto"/>
          <w:sz w:val="21"/>
          <w:szCs w:val="21"/>
          <w:highlight w:val="none"/>
        </w:rPr>
        <w:t>依法缴纳税收的证明（纳税凭证复印件），或者委托他人缴纳的委托代办协议和</w:t>
      </w:r>
      <w:r>
        <w:rPr>
          <w:rFonts w:hint="eastAsia" w:ascii="宋体" w:hAnsi="宋体" w:cs="宋体"/>
          <w:color w:val="auto"/>
          <w:sz w:val="21"/>
          <w:szCs w:val="21"/>
          <w:highlight w:val="none"/>
          <w:lang w:val="en-US" w:eastAsia="zh-CN"/>
        </w:rPr>
        <w:t>2023年1月至今任意一个月</w:t>
      </w:r>
      <w:r>
        <w:rPr>
          <w:rFonts w:hint="eastAsia" w:ascii="宋体" w:hAnsi="宋体" w:eastAsia="宋体" w:cs="宋体"/>
          <w:color w:val="auto"/>
          <w:sz w:val="21"/>
          <w:szCs w:val="21"/>
          <w:highlight w:val="none"/>
        </w:rPr>
        <w:t>的缴纳证明（收据复印件），依法免税的应提供相关证明文件。</w:t>
      </w:r>
    </w:p>
    <w:p>
      <w:pPr>
        <w:keepNext w:val="0"/>
        <w:keepLines w:val="0"/>
        <w:pageBreakBefore w:val="0"/>
        <w:widowControl w:val="0"/>
        <w:kinsoku/>
        <w:wordWrap/>
        <w:overflowPunct/>
        <w:topLinePunct w:val="0"/>
        <w:autoSpaceDE/>
        <w:autoSpaceDN/>
        <w:bidi w:val="0"/>
        <w:spacing w:beforeAutospacing="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②依法缴纳社会保险证明资料：《社会保险登记证》复印件，或者</w:t>
      </w:r>
      <w:r>
        <w:rPr>
          <w:rFonts w:hint="eastAsia" w:ascii="宋体" w:hAnsi="宋体" w:cs="宋体"/>
          <w:color w:val="auto"/>
          <w:sz w:val="21"/>
          <w:szCs w:val="21"/>
          <w:highlight w:val="none"/>
          <w:lang w:val="en-US" w:eastAsia="zh-CN"/>
        </w:rPr>
        <w:t>2023年1月至今任意一个月</w:t>
      </w:r>
      <w:r>
        <w:rPr>
          <w:rFonts w:hint="eastAsia" w:ascii="宋体" w:hAnsi="宋体" w:eastAsia="宋体" w:cs="宋体"/>
          <w:color w:val="auto"/>
          <w:sz w:val="21"/>
          <w:szCs w:val="21"/>
          <w:highlight w:val="none"/>
        </w:rPr>
        <w:t>依法缴纳社会保险的证明（缴费凭证复印件），或者委托他人缴纳的委托代办协议和</w:t>
      </w:r>
      <w:r>
        <w:rPr>
          <w:rFonts w:hint="eastAsia" w:ascii="宋体" w:hAnsi="宋体" w:cs="宋体"/>
          <w:color w:val="auto"/>
          <w:sz w:val="21"/>
          <w:szCs w:val="21"/>
          <w:highlight w:val="none"/>
          <w:lang w:val="en-US" w:eastAsia="zh-CN"/>
        </w:rPr>
        <w:t>2023年1月至今任意一个月</w:t>
      </w:r>
      <w:r>
        <w:rPr>
          <w:rFonts w:hint="eastAsia" w:ascii="宋体" w:hAnsi="宋体" w:eastAsia="宋体" w:cs="宋体"/>
          <w:color w:val="auto"/>
          <w:sz w:val="21"/>
          <w:szCs w:val="21"/>
          <w:highlight w:val="none"/>
        </w:rPr>
        <w:t>的缴纳证明（收据复印件）</w:t>
      </w:r>
      <w:r>
        <w:rPr>
          <w:rFonts w:hint="eastAsia" w:ascii="宋体" w:hAnsi="宋体" w:eastAsia="宋体" w:cs="宋体"/>
          <w:bCs/>
          <w:color w:val="auto"/>
          <w:sz w:val="21"/>
          <w:szCs w:val="21"/>
          <w:lang w:val="en-US" w:eastAsia="zh-CN"/>
        </w:rPr>
        <w:t>，依法不需要缴纳社会保障资金的应提供相关证明文件</w:t>
      </w:r>
      <w:r>
        <w:rPr>
          <w:rFonts w:hint="eastAsia" w:ascii="宋体" w:hAnsi="宋体" w:cs="宋体"/>
          <w:bCs/>
          <w:color w:val="auto"/>
          <w:sz w:val="21"/>
          <w:szCs w:val="21"/>
          <w:lang w:val="en-US" w:eastAsia="zh-CN"/>
        </w:rPr>
        <w:t>。</w:t>
      </w:r>
    </w:p>
    <w:p>
      <w:pPr>
        <w:keepNext w:val="0"/>
        <w:keepLines w:val="0"/>
        <w:pageBreakBefore w:val="0"/>
        <w:widowControl w:val="0"/>
        <w:kinsoku/>
        <w:wordWrap/>
        <w:overflowPunct/>
        <w:topLinePunct w:val="0"/>
        <w:autoSpaceDE/>
        <w:autoSpaceDN/>
        <w:bidi w:val="0"/>
        <w:spacing w:beforeAutospacing="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）法定代表人直接参加投标的，须出具法定代表人身份证明。授权代表参加投标的，须出具法定代表人授权书并附法定代表人身份证明</w:t>
      </w:r>
      <w:r>
        <w:rPr>
          <w:rFonts w:hint="eastAsia" w:ascii="宋体" w:hAnsi="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spacing w:beforeAutospacing="0" w:line="360" w:lineRule="auto"/>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val="en-US" w:eastAsia="zh-CN"/>
        </w:rPr>
        <w:t>2022年度</w:t>
      </w:r>
      <w:r>
        <w:rPr>
          <w:rFonts w:hint="eastAsia" w:ascii="宋体" w:hAnsi="宋体" w:eastAsia="宋体" w:cs="宋体"/>
          <w:color w:val="auto"/>
          <w:sz w:val="21"/>
          <w:szCs w:val="21"/>
          <w:highlight w:val="none"/>
        </w:rPr>
        <w:t>的经会计</w:t>
      </w:r>
      <w:r>
        <w:rPr>
          <w:rFonts w:hint="eastAsia" w:ascii="宋体" w:hAnsi="宋体" w:eastAsia="宋体" w:cs="宋体"/>
          <w:color w:val="auto"/>
          <w:sz w:val="21"/>
          <w:szCs w:val="21"/>
          <w:highlight w:val="none"/>
          <w:lang w:val="en-US" w:eastAsia="zh-CN"/>
        </w:rPr>
        <w:t>师</w:t>
      </w:r>
      <w:r>
        <w:rPr>
          <w:rFonts w:hint="eastAsia" w:ascii="宋体" w:hAnsi="宋体" w:eastAsia="宋体" w:cs="宋体"/>
          <w:color w:val="auto"/>
          <w:sz w:val="21"/>
          <w:szCs w:val="21"/>
          <w:highlight w:val="none"/>
        </w:rPr>
        <w:t>事务所审计的财务报告复印件，或提供基本存款账户信息及开标日期前</w:t>
      </w:r>
      <w:r>
        <w:rPr>
          <w:rFonts w:hint="eastAsia" w:ascii="宋体" w:hAnsi="宋体" w:eastAsia="宋体" w:cs="宋体"/>
          <w:color w:val="auto"/>
          <w:sz w:val="21"/>
          <w:szCs w:val="21"/>
          <w:highlight w:val="none"/>
          <w:lang w:val="en-US" w:eastAsia="zh-CN"/>
        </w:rPr>
        <w:t>六</w:t>
      </w:r>
      <w:r>
        <w:rPr>
          <w:rFonts w:hint="eastAsia" w:ascii="宋体" w:hAnsi="宋体" w:eastAsia="宋体" w:cs="宋体"/>
          <w:color w:val="auto"/>
          <w:sz w:val="21"/>
          <w:szCs w:val="21"/>
          <w:highlight w:val="none"/>
        </w:rPr>
        <w:t>个月内其基本存款账户开户银行出具的资信证明复印件</w:t>
      </w:r>
      <w:r>
        <w:rPr>
          <w:rFonts w:hint="eastAsia" w:ascii="宋体" w:hAnsi="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spacing w:beforeAutospacing="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）参加采购活动前三年内在经营活动中没有重大违法记录的书面声明原件。(</w:t>
      </w:r>
      <w:r>
        <w:rPr>
          <w:rFonts w:hint="eastAsia"/>
          <w:color w:val="auto"/>
          <w:lang w:val="en-US" w:eastAsia="zh-CN"/>
        </w:rPr>
        <w:t>供应商在响应文件</w:t>
      </w:r>
      <w:r>
        <w:rPr>
          <w:rFonts w:hint="eastAsia" w:ascii="宋体" w:hAnsi="宋体" w:eastAsia="宋体" w:cs="宋体"/>
          <w:color w:val="auto"/>
          <w:sz w:val="21"/>
          <w:szCs w:val="21"/>
          <w:highlight w:val="none"/>
        </w:rPr>
        <w:t>中提供书面声明，代理机构在投标截止时间后登陆中国政府采购网“政府采购严重</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违法失信行为记录名单”查询，查询起止时间：投标截止时间前三年内）。</w:t>
      </w:r>
    </w:p>
    <w:p>
      <w:pPr>
        <w:numPr>
          <w:ilvl w:val="0"/>
          <w:numId w:val="0"/>
        </w:numPr>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）参加本次政府采购活动前没有被列入失信被执行人、重大税收违法案件当事人名或执行期已结束。（代理机构在投标截止时间后登陆“信用中国”查询，查询起止时间：投标截止时间前三年内）。</w:t>
      </w:r>
    </w:p>
    <w:p>
      <w:pPr>
        <w:pStyle w:val="8"/>
        <w:spacing w:line="360" w:lineRule="auto"/>
        <w:ind w:left="0" w:leftChars="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7）具有工程设计水利行业（河道整治）专业甲级及以上资质。</w:t>
      </w:r>
    </w:p>
    <w:p>
      <w:pPr>
        <w:pStyle w:val="4"/>
        <w:ind w:firstLine="422" w:firstLineChars="200"/>
        <w:jc w:val="left"/>
        <w:rPr>
          <w:rFonts w:hint="eastAsia" w:ascii="宋体" w:hAnsi="宋体"/>
          <w:color w:val="auto"/>
          <w:szCs w:val="21"/>
        </w:rPr>
        <w:sectPr>
          <w:pgSz w:w="11906" w:h="16838"/>
          <w:pgMar w:top="1440" w:right="1588" w:bottom="1440" w:left="1588" w:header="851" w:footer="992" w:gutter="0"/>
          <w:pgNumType w:fmt="decimal"/>
          <w:cols w:space="720" w:num="1"/>
          <w:rtlGutter w:val="0"/>
          <w:docGrid w:type="lines" w:linePitch="312" w:charSpace="0"/>
        </w:sectPr>
      </w:pPr>
      <w:r>
        <w:rPr>
          <w:rFonts w:hint="eastAsia" w:ascii="宋体" w:hAnsi="宋体" w:cs="宋体"/>
          <w:color w:val="auto"/>
          <w:sz w:val="21"/>
          <w:szCs w:val="21"/>
          <w:highlight w:val="none"/>
          <w:lang w:val="en-US" w:eastAsia="zh-CN"/>
        </w:rPr>
        <w:t>8）提供履行合同所必需的设备和专业技术能力的书面声明。</w:t>
      </w:r>
      <w:r>
        <w:rPr>
          <w:rFonts w:hint="eastAsia" w:ascii="宋体" w:hAnsi="宋体"/>
          <w:color w:val="auto"/>
          <w:szCs w:val="21"/>
        </w:rPr>
        <w:br w:type="page"/>
      </w:r>
    </w:p>
    <w:p>
      <w:pPr>
        <w:pStyle w:val="4"/>
        <w:jc w:val="left"/>
        <w:rPr>
          <w:rFonts w:hint="eastAsia"/>
          <w:color w:val="auto"/>
          <w:highlight w:val="none"/>
        </w:rPr>
      </w:pPr>
      <w:r>
        <w:rPr>
          <w:rFonts w:hint="eastAsia"/>
          <w:color w:val="auto"/>
          <w:highlight w:val="none"/>
        </w:rPr>
        <w:t>附件1</w:t>
      </w:r>
      <w:r>
        <w:rPr>
          <w:rFonts w:hint="eastAsia"/>
          <w:color w:val="auto"/>
          <w:highlight w:val="none"/>
          <w:lang w:eastAsia="zh-CN"/>
        </w:rPr>
        <w:t>：</w:t>
      </w:r>
      <w:r>
        <w:rPr>
          <w:rFonts w:hint="eastAsia"/>
          <w:color w:val="auto"/>
          <w:highlight w:val="none"/>
        </w:rPr>
        <w:t>法定代表人身份证明</w:t>
      </w:r>
      <w:bookmarkEnd w:id="0"/>
      <w:bookmarkEnd w:id="1"/>
      <w:bookmarkEnd w:id="2"/>
      <w:bookmarkEnd w:id="3"/>
      <w:bookmarkEnd w:id="4"/>
      <w:bookmarkEnd w:id="5"/>
      <w:bookmarkEnd w:id="6"/>
    </w:p>
    <w:p>
      <w:pPr>
        <w:adjustRightInd w:val="0"/>
        <w:snapToGrid w:val="0"/>
        <w:spacing w:beforeLines="50" w:line="360" w:lineRule="auto"/>
        <w:rPr>
          <w:rFonts w:hint="eastAsia" w:ascii="宋体" w:hAnsi="宋体" w:cs="宋体"/>
          <w:color w:val="auto"/>
          <w:szCs w:val="21"/>
          <w:highlight w:val="none"/>
        </w:rPr>
      </w:pPr>
    </w:p>
    <w:p>
      <w:pPr>
        <w:autoSpaceDE w:val="0"/>
        <w:autoSpaceDN w:val="0"/>
        <w:adjustRightInd w:val="0"/>
        <w:snapToGrid w:val="0"/>
        <w:spacing w:beforeLines="50" w:line="360" w:lineRule="auto"/>
        <w:jc w:val="left"/>
        <w:rPr>
          <w:rFonts w:hint="eastAsia" w:ascii="宋体" w:hAnsi="宋体" w:cs="宋体"/>
          <w:color w:val="auto"/>
          <w:kern w:val="0"/>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注册号：</w:t>
      </w:r>
      <w:r>
        <w:rPr>
          <w:rFonts w:hint="eastAsia" w:ascii="宋体" w:hAnsi="宋体" w:cs="宋体"/>
          <w:color w:val="auto"/>
          <w:kern w:val="0"/>
          <w:szCs w:val="21"/>
          <w:highlight w:val="none"/>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注册地址：</w:t>
      </w:r>
      <w:r>
        <w:rPr>
          <w:rFonts w:hint="eastAsia" w:ascii="宋体" w:hAnsi="宋体" w:cs="宋体"/>
          <w:color w:val="auto"/>
          <w:kern w:val="0"/>
          <w:szCs w:val="21"/>
          <w:highlight w:val="none"/>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成立时间：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年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日</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经营期限：</w:t>
      </w:r>
      <w:r>
        <w:rPr>
          <w:rFonts w:hint="eastAsia" w:ascii="宋体" w:hAnsi="宋体" w:cs="宋体"/>
          <w:color w:val="auto"/>
          <w:kern w:val="0"/>
          <w:szCs w:val="21"/>
          <w:highlight w:val="none"/>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经营范围：主营：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；兼营：</w:t>
      </w:r>
      <w:r>
        <w:rPr>
          <w:rFonts w:hint="eastAsia" w:ascii="宋体" w:hAnsi="宋体" w:cs="宋体"/>
          <w:color w:val="auto"/>
          <w:kern w:val="0"/>
          <w:szCs w:val="21"/>
          <w:highlight w:val="none"/>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s="宋体"/>
          <w:color w:val="auto"/>
          <w:szCs w:val="21"/>
          <w:highlight w:val="none"/>
          <w:lang w:eastAsia="zh-CN"/>
        </w:rPr>
        <w:t>供应商</w:t>
      </w:r>
      <w:r>
        <w:rPr>
          <w:rFonts w:hint="eastAsia" w:ascii="宋体" w:hAnsi="宋体" w:cs="宋体"/>
          <w:color w:val="auto"/>
          <w:kern w:val="0"/>
          <w:szCs w:val="21"/>
          <w:highlight w:val="none"/>
        </w:rPr>
        <w:t>名称）的法定代表人。</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pPr>
        <w:autoSpaceDE w:val="0"/>
        <w:autoSpaceDN w:val="0"/>
        <w:adjustRightInd w:val="0"/>
        <w:snapToGrid w:val="0"/>
        <w:spacing w:beforeLines="50" w:line="360" w:lineRule="auto"/>
        <w:jc w:val="left"/>
        <w:rPr>
          <w:rFonts w:hint="eastAsia" w:ascii="宋体" w:hAnsi="宋体" w:cs="宋体"/>
          <w:color w:val="auto"/>
          <w:kern w:val="0"/>
          <w:szCs w:val="21"/>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8528" w:type="dxa"/>
            <w:noWrap w:val="0"/>
            <w:vAlign w:val="center"/>
          </w:tcPr>
          <w:p>
            <w:pPr>
              <w:adjustRightInd w:val="0"/>
              <w:snapToGrid w:val="0"/>
              <w:spacing w:beforeLines="5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法定代表人身份证复印件</w:t>
            </w:r>
          </w:p>
        </w:tc>
      </w:tr>
    </w:tbl>
    <w:p>
      <w:pPr>
        <w:adjustRightInd w:val="0"/>
        <w:snapToGrid w:val="0"/>
        <w:spacing w:beforeLines="50" w:line="360" w:lineRule="auto"/>
        <w:rPr>
          <w:rFonts w:hint="eastAsia" w:ascii="宋体" w:hAnsi="宋体" w:cs="宋体"/>
          <w:color w:val="auto"/>
          <w:szCs w:val="21"/>
          <w:highlight w:val="none"/>
        </w:rPr>
      </w:pPr>
    </w:p>
    <w:p>
      <w:pPr>
        <w:adjustRightInd w:val="0"/>
        <w:snapToGrid w:val="0"/>
        <w:spacing w:beforeLines="50" w:line="360" w:lineRule="auto"/>
        <w:rPr>
          <w:rFonts w:hint="eastAsia" w:ascii="宋体" w:hAnsi="宋体" w:cs="宋体"/>
          <w:color w:val="auto"/>
          <w:szCs w:val="21"/>
          <w:highlight w:val="none"/>
        </w:rPr>
      </w:pPr>
    </w:p>
    <w:p>
      <w:pPr>
        <w:adjustRightInd w:val="0"/>
        <w:snapToGrid w:val="0"/>
        <w:spacing w:beforeLines="50" w:line="360" w:lineRule="auto"/>
        <w:rPr>
          <w:rFonts w:hint="eastAsia" w:ascii="宋体" w:hAnsi="宋体" w:cs="宋体"/>
          <w:color w:val="auto"/>
          <w:szCs w:val="21"/>
          <w:highlight w:val="none"/>
        </w:rPr>
      </w:pPr>
    </w:p>
    <w:p>
      <w:pPr>
        <w:adjustRightInd w:val="0"/>
        <w:snapToGrid w:val="0"/>
        <w:spacing w:beforeLines="50" w:line="360" w:lineRule="auto"/>
        <w:ind w:right="42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名称（单位章）</w:t>
      </w:r>
      <w:r>
        <w:rPr>
          <w:rFonts w:hint="eastAsia" w:ascii="宋体" w:hAnsi="宋体" w:cs="宋体"/>
          <w:color w:val="auto"/>
          <w:szCs w:val="21"/>
          <w:highlight w:val="none"/>
          <w:lang w:eastAsia="zh-CN"/>
        </w:rPr>
        <w:t>：</w:t>
      </w:r>
    </w:p>
    <w:p>
      <w:pPr>
        <w:spacing w:line="360" w:lineRule="exact"/>
        <w:jc w:val="center"/>
        <w:rPr>
          <w:rFonts w:hint="eastAsia" w:ascii="宋体" w:hAnsi="宋体" w:cs="宋体"/>
          <w:color w:val="auto"/>
          <w:szCs w:val="21"/>
        </w:rPr>
        <w:sectPr>
          <w:pgSz w:w="11906" w:h="16838"/>
          <w:pgMar w:top="1440" w:right="1588" w:bottom="1440" w:left="1588" w:header="851" w:footer="992" w:gutter="0"/>
          <w:pgNumType w:fmt="decimal"/>
          <w:cols w:space="720" w:num="1"/>
          <w:rtlGutter w:val="0"/>
          <w:docGrid w:type="lines" w:linePitch="312" w:charSpace="0"/>
        </w:sectPr>
      </w:pPr>
      <w:r>
        <w:rPr>
          <w:rFonts w:hint="eastAsia" w:ascii="宋体" w:hAnsi="宋体" w:cs="宋体"/>
          <w:color w:val="auto"/>
          <w:kern w:val="0"/>
          <w:szCs w:val="21"/>
          <w:highlight w:val="none"/>
          <w:lang w:val="en-US" w:eastAsia="zh-CN"/>
        </w:rPr>
        <w:t xml:space="preserve"> </w:t>
      </w:r>
      <w:r>
        <w:rPr>
          <w:rFonts w:hint="eastAsia" w:ascii="宋体" w:hAnsi="宋体" w:cs="宋体"/>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lang w:val="en-US" w:eastAsia="zh-CN"/>
        </w:rPr>
        <w:t xml:space="preserve"> </w:t>
      </w:r>
      <w:r>
        <w:rPr>
          <w:rFonts w:hint="eastAsia" w:ascii="宋体" w:hAnsi="宋体" w:cs="宋体"/>
          <w:color w:val="auto"/>
          <w:kern w:val="0"/>
          <w:szCs w:val="21"/>
          <w:highlight w:val="none"/>
        </w:rPr>
        <w:t xml:space="preserve">年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日</w:t>
      </w:r>
      <w:r>
        <w:rPr>
          <w:rFonts w:hint="eastAsia" w:ascii="宋体" w:hAnsi="宋体" w:cs="宋体"/>
          <w:color w:val="auto"/>
          <w:szCs w:val="21"/>
          <w:highlight w:val="none"/>
        </w:rPr>
        <w:t xml:space="preserve"> </w:t>
      </w:r>
      <w:r>
        <w:rPr>
          <w:rFonts w:hint="eastAsia" w:ascii="宋体" w:hAnsi="宋体" w:cs="宋体"/>
          <w:color w:val="auto"/>
          <w:szCs w:val="21"/>
        </w:rPr>
        <w:t xml:space="preserve">    </w:t>
      </w:r>
    </w:p>
    <w:p>
      <w:pPr>
        <w:adjustRightInd w:val="0"/>
        <w:snapToGrid w:val="0"/>
        <w:spacing w:beforeLines="50" w:line="360" w:lineRule="auto"/>
        <w:ind w:right="420"/>
        <w:jc w:val="center"/>
        <w:rPr>
          <w:rFonts w:hint="eastAsia"/>
          <w:color w:val="auto"/>
          <w:highlight w:val="none"/>
        </w:rPr>
      </w:pPr>
      <w:r>
        <w:rPr>
          <w:rFonts w:hint="eastAsia" w:ascii="Times New Roman" w:hAnsi="Times New Roman" w:eastAsia="宋体" w:cs="Times New Roman"/>
          <w:b/>
          <w:bCs/>
          <w:color w:val="auto"/>
          <w:kern w:val="2"/>
          <w:sz w:val="32"/>
          <w:szCs w:val="32"/>
          <w:highlight w:val="none"/>
          <w:lang w:val="en-US" w:eastAsia="zh-CN" w:bidi="ar-SA"/>
        </w:rPr>
        <w:t>附件2：法定代表人授权委托书</w:t>
      </w:r>
    </w:p>
    <w:p>
      <w:pPr>
        <w:adjustRightInd w:val="0"/>
        <w:snapToGrid w:val="0"/>
        <w:spacing w:line="360" w:lineRule="auto"/>
        <w:jc w:val="center"/>
        <w:rPr>
          <w:rFonts w:hint="eastAsia" w:ascii="黑体" w:hAnsi="华文中宋" w:eastAsia="黑体"/>
          <w:b/>
          <w:color w:val="auto"/>
          <w:sz w:val="28"/>
          <w:szCs w:val="28"/>
          <w:highlight w:val="none"/>
        </w:rPr>
      </w:pPr>
    </w:p>
    <w:p>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s="宋体"/>
          <w:color w:val="auto"/>
          <w:szCs w:val="21"/>
          <w:highlight w:val="none"/>
          <w:lang w:eastAsia="zh-CN"/>
        </w:rPr>
        <w:t>供应商</w:t>
      </w:r>
      <w:r>
        <w:rPr>
          <w:rFonts w:hint="eastAsia" w:ascii="宋体" w:hAnsi="宋体" w:cs="宋体"/>
          <w:color w:val="auto"/>
          <w:kern w:val="0"/>
          <w:szCs w:val="21"/>
          <w:highlight w:val="none"/>
        </w:rPr>
        <w:t>名称）的法定代表人，现授权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（姓名、职务）为我方代理人。代理人根据授权，以我方名义签署、澄清、说明、补正、递交、撤回、修改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（项目名称、采购项目编号）</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、签订合同和处理有关事宜，其法律后果由我方承担。</w:t>
      </w:r>
    </w:p>
    <w:p>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委托期限：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pPr>
        <w:adjustRightInd w:val="0"/>
        <w:snapToGrid w:val="0"/>
        <w:spacing w:beforeLines="50" w:line="360" w:lineRule="auto"/>
        <w:ind w:firstLine="435"/>
        <w:rPr>
          <w:rFonts w:hint="eastAsia" w:ascii="宋体" w:hAnsi="宋体" w:cs="宋体"/>
          <w:color w:val="auto"/>
          <w:kern w:val="0"/>
          <w:szCs w:val="21"/>
          <w:highlight w:val="none"/>
        </w:rPr>
      </w:pPr>
      <w:r>
        <w:rPr>
          <w:rFonts w:hint="eastAsia" w:ascii="宋体" w:hAnsi="宋体" w:cs="宋体"/>
          <w:color w:val="auto"/>
          <w:kern w:val="0"/>
          <w:szCs w:val="21"/>
          <w:highlight w:val="none"/>
        </w:rPr>
        <w:t>代理人无转委托权。</w:t>
      </w:r>
    </w:p>
    <w:p>
      <w:pPr>
        <w:adjustRightInd w:val="0"/>
        <w:snapToGrid w:val="0"/>
        <w:spacing w:beforeLines="50" w:line="360" w:lineRule="auto"/>
        <w:ind w:firstLine="435"/>
        <w:rPr>
          <w:rFonts w:hint="eastAsia" w:ascii="宋体" w:hAnsi="宋体" w:cs="宋体"/>
          <w:color w:val="auto"/>
          <w:szCs w:val="21"/>
          <w:highlight w:val="none"/>
        </w:rPr>
      </w:pPr>
      <w:r>
        <w:rPr>
          <w:rFonts w:hint="eastAsia" w:ascii="宋体" w:hAnsi="宋体" w:cs="宋体"/>
          <w:color w:val="auto"/>
          <w:szCs w:val="21"/>
          <w:highlight w:val="none"/>
        </w:rPr>
        <w:t>本授权书于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日签字生效，特此声明。</w:t>
      </w:r>
    </w:p>
    <w:p>
      <w:pPr>
        <w:adjustRightInd w:val="0"/>
        <w:snapToGrid w:val="0"/>
        <w:spacing w:beforeLines="50" w:line="360" w:lineRule="auto"/>
        <w:ind w:firstLine="420" w:firstLineChars="200"/>
        <w:rPr>
          <w:rFonts w:hint="eastAsia" w:ascii="宋体" w:hAnsi="宋体" w:cs="宋体"/>
          <w:color w:val="auto"/>
          <w:szCs w:val="21"/>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8528" w:type="dxa"/>
            <w:noWrap w:val="0"/>
            <w:vAlign w:val="center"/>
          </w:tcPr>
          <w:p>
            <w:pPr>
              <w:adjustRightInd w:val="0"/>
              <w:snapToGrid w:val="0"/>
              <w:spacing w:beforeLines="5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委托代理人身份证复印件</w:t>
            </w:r>
          </w:p>
        </w:tc>
      </w:tr>
    </w:tbl>
    <w:p>
      <w:pPr>
        <w:adjustRightInd w:val="0"/>
        <w:snapToGrid w:val="0"/>
        <w:spacing w:beforeLines="50"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附：法定代表人身份证明</w:t>
      </w:r>
    </w:p>
    <w:p>
      <w:pPr>
        <w:adjustRightInd w:val="0"/>
        <w:snapToGrid w:val="0"/>
        <w:spacing w:beforeLines="50" w:line="360" w:lineRule="auto"/>
        <w:ind w:firstLine="420" w:firstLineChars="200"/>
        <w:rPr>
          <w:rFonts w:hint="eastAsia" w:ascii="宋体" w:hAnsi="宋体" w:cs="宋体"/>
          <w:color w:val="auto"/>
          <w:szCs w:val="21"/>
          <w:highlight w:val="none"/>
        </w:rPr>
      </w:pPr>
    </w:p>
    <w:p>
      <w:pPr>
        <w:adjustRightInd w:val="0"/>
        <w:snapToGrid w:val="0"/>
        <w:spacing w:beforeLines="50" w:line="360" w:lineRule="auto"/>
        <w:ind w:firstLine="420" w:firstLineChars="200"/>
        <w:rPr>
          <w:rFonts w:hint="eastAsia" w:ascii="宋体" w:hAnsi="宋体" w:cs="宋体"/>
          <w:color w:val="auto"/>
          <w:szCs w:val="21"/>
          <w:highlight w:val="none"/>
        </w:rPr>
      </w:pPr>
    </w:p>
    <w:p>
      <w:pPr>
        <w:adjustRightInd w:val="0"/>
        <w:snapToGrid w:val="0"/>
        <w:spacing w:beforeLines="50" w:line="360" w:lineRule="auto"/>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名称（单位章）：</w:t>
      </w:r>
    </w:p>
    <w:p>
      <w:pPr>
        <w:adjustRightInd w:val="0"/>
        <w:snapToGrid w:val="0"/>
        <w:spacing w:beforeLines="50" w:line="360" w:lineRule="auto"/>
        <w:ind w:right="420"/>
        <w:rPr>
          <w:rFonts w:hint="eastAsia" w:ascii="宋体" w:hAnsi="宋体" w:cs="宋体"/>
          <w:color w:val="auto"/>
          <w:szCs w:val="21"/>
          <w:highlight w:val="none"/>
        </w:rPr>
      </w:pPr>
      <w:r>
        <w:rPr>
          <w:rFonts w:hint="eastAsia" w:ascii="宋体" w:hAnsi="宋体" w:cs="宋体"/>
          <w:color w:val="auto"/>
          <w:szCs w:val="21"/>
          <w:highlight w:val="none"/>
        </w:rPr>
        <w:t>法定代表人（签字</w:t>
      </w:r>
      <w:r>
        <w:rPr>
          <w:rFonts w:hint="eastAsia" w:ascii="宋体" w:hAnsi="宋体" w:cs="宋体"/>
          <w:color w:val="auto"/>
          <w:szCs w:val="21"/>
          <w:highlight w:val="none"/>
          <w:lang w:val="en-US" w:eastAsia="zh-CN"/>
        </w:rPr>
        <w:t>或盖章</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pPr>
        <w:adjustRightInd w:val="0"/>
        <w:snapToGrid w:val="0"/>
        <w:spacing w:beforeLines="50" w:line="360" w:lineRule="auto"/>
        <w:ind w:right="420"/>
        <w:rPr>
          <w:rFonts w:hint="eastAsia" w:ascii="宋体" w:hAnsi="宋体" w:cs="宋体"/>
          <w:color w:val="auto"/>
          <w:szCs w:val="21"/>
          <w:highlight w:val="none"/>
        </w:rPr>
      </w:pPr>
      <w:r>
        <w:rPr>
          <w:rFonts w:hint="eastAsia" w:ascii="宋体" w:hAnsi="宋体" w:cs="宋体"/>
          <w:color w:val="auto"/>
          <w:szCs w:val="21"/>
          <w:highlight w:val="none"/>
        </w:rPr>
        <w:t>委托代理人（签字）：</w:t>
      </w:r>
      <w:r>
        <w:rPr>
          <w:rFonts w:hint="eastAsia" w:ascii="宋体" w:hAnsi="宋体" w:cs="宋体"/>
          <w:color w:val="auto"/>
          <w:szCs w:val="21"/>
          <w:highlight w:val="none"/>
          <w:u w:val="single"/>
        </w:rPr>
        <w:t xml:space="preserve">                     </w:t>
      </w:r>
    </w:p>
    <w:p>
      <w:pPr>
        <w:adjustRightInd w:val="0"/>
        <w:snapToGrid w:val="0"/>
        <w:spacing w:beforeLines="50" w:line="360" w:lineRule="auto"/>
        <w:ind w:right="420"/>
        <w:rPr>
          <w:rFonts w:hint="eastAsia" w:ascii="宋体" w:hAnsi="宋体" w:cs="宋体"/>
          <w:color w:val="auto"/>
        </w:rPr>
        <w:sectPr>
          <w:pgSz w:w="11906" w:h="16838"/>
          <w:pgMar w:top="1440" w:right="1588" w:bottom="1440" w:left="1588" w:header="851" w:footer="992" w:gutter="0"/>
          <w:pgNumType w:fmt="decimal"/>
          <w:cols w:space="720" w:num="1"/>
          <w:rtlGutter w:val="0"/>
          <w:docGrid w:type="lines" w:linePitch="312" w:charSpace="0"/>
        </w:sect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p>
    <w:bookmarkEnd w:id="7"/>
    <w:bookmarkEnd w:id="8"/>
    <w:bookmarkEnd w:id="9"/>
    <w:bookmarkEnd w:id="10"/>
    <w:p>
      <w:pPr>
        <w:pStyle w:val="4"/>
        <w:rPr>
          <w:rFonts w:hint="eastAsia"/>
          <w:color w:val="auto"/>
          <w:highlight w:val="none"/>
        </w:rPr>
      </w:pPr>
      <w:bookmarkStart w:id="11" w:name="_Toc12815"/>
      <w:bookmarkStart w:id="12" w:name="_Toc19514"/>
      <w:bookmarkStart w:id="13" w:name="_Toc26265_WPSOffice_Level2"/>
      <w:bookmarkStart w:id="14" w:name="_Toc3172"/>
      <w:bookmarkStart w:id="15" w:name="_Toc8531"/>
      <w:bookmarkStart w:id="16" w:name="_Toc5050"/>
      <w:bookmarkStart w:id="17" w:name="_Toc2727"/>
      <w:bookmarkStart w:id="18" w:name="_Toc24061"/>
      <w:bookmarkStart w:id="19" w:name="_Toc14737_WPSOffice_Level2"/>
      <w:bookmarkStart w:id="20" w:name="_Toc22824"/>
      <w:r>
        <w:rPr>
          <w:rFonts w:hint="eastAsia"/>
          <w:color w:val="auto"/>
          <w:highlight w:val="none"/>
        </w:rPr>
        <w:t>附件</w:t>
      </w:r>
      <w:r>
        <w:rPr>
          <w:rFonts w:hint="eastAsia"/>
          <w:color w:val="auto"/>
          <w:highlight w:val="none"/>
          <w:lang w:val="en-US" w:eastAsia="zh-CN"/>
        </w:rPr>
        <w:t>3</w:t>
      </w:r>
      <w:r>
        <w:rPr>
          <w:rFonts w:hint="eastAsia"/>
          <w:color w:val="auto"/>
          <w:highlight w:val="none"/>
        </w:rPr>
        <w:t xml:space="preserve"> </w:t>
      </w:r>
      <w:r>
        <w:rPr>
          <w:rFonts w:hint="eastAsia"/>
          <w:color w:val="auto"/>
          <w:highlight w:val="none"/>
          <w:lang w:eastAsia="zh-CN"/>
        </w:rPr>
        <w:t>：</w:t>
      </w:r>
      <w:r>
        <w:rPr>
          <w:rFonts w:hint="eastAsia"/>
          <w:color w:val="auto"/>
          <w:highlight w:val="none"/>
        </w:rPr>
        <w:t>供应商基本情况</w:t>
      </w:r>
      <w:r>
        <w:rPr>
          <w:rFonts w:hint="eastAsia"/>
          <w:color w:val="auto"/>
          <w:highlight w:val="none"/>
          <w:lang w:eastAsia="zh-CN"/>
        </w:rPr>
        <w:t>表</w:t>
      </w:r>
      <w:bookmarkEnd w:id="11"/>
    </w:p>
    <w:p>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盖供应商单位章</w:t>
      </w:r>
    </w:p>
    <w:tbl>
      <w:tblPr>
        <w:tblStyle w:val="9"/>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19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供应商</w:t>
            </w:r>
            <w:r>
              <w:rPr>
                <w:rFonts w:ascii="宋体" w:hAnsi="宋体"/>
                <w:color w:val="auto"/>
                <w:szCs w:val="21"/>
                <w:highlight w:val="none"/>
              </w:rPr>
              <w:t>名称</w:t>
            </w:r>
          </w:p>
        </w:tc>
        <w:tc>
          <w:tcPr>
            <w:tcW w:w="3960" w:type="dxa"/>
            <w:gridSpan w:val="5"/>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ascii="宋体" w:hAnsi="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委托代理</w:t>
            </w:r>
            <w:r>
              <w:rPr>
                <w:rFonts w:ascii="宋体" w:hAnsi="宋体"/>
                <w:color w:val="auto"/>
                <w:szCs w:val="21"/>
                <w:highlight w:val="none"/>
              </w:rPr>
              <w:t>人</w:t>
            </w:r>
          </w:p>
        </w:tc>
        <w:tc>
          <w:tcPr>
            <w:tcW w:w="3960"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ascii="宋体" w:hAnsi="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组织机构代码</w:t>
            </w:r>
          </w:p>
        </w:tc>
        <w:tc>
          <w:tcPr>
            <w:tcW w:w="3960"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电子邮箱</w:t>
            </w:r>
          </w:p>
        </w:tc>
        <w:tc>
          <w:tcPr>
            <w:tcW w:w="1911" w:type="dxa"/>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上年营业收入</w:t>
            </w:r>
          </w:p>
        </w:tc>
        <w:tc>
          <w:tcPr>
            <w:tcW w:w="3960"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restart"/>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r>
              <w:rPr>
                <w:rFonts w:hint="eastAsia" w:ascii="宋体" w:hAnsi="宋体"/>
                <w:color w:val="auto"/>
                <w:szCs w:val="21"/>
                <w:highlight w:val="none"/>
              </w:rPr>
              <w:t>注册号码</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1377"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highlight w:val="none"/>
              </w:rPr>
            </w:pPr>
            <w:r>
              <w:rPr>
                <w:rFonts w:hint="eastAsia" w:ascii="宋体" w:hAnsi="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发证</w:t>
            </w:r>
            <w:r>
              <w:rPr>
                <w:rFonts w:hint="eastAsia" w:ascii="宋体" w:hAnsi="宋体" w:eastAsia="宋体" w:cs="宋体"/>
                <w:color w:val="auto"/>
                <w:szCs w:val="21"/>
                <w:highlight w:val="none"/>
                <w:lang w:val="en-US" w:eastAsia="zh-CN"/>
              </w:rPr>
              <w:t>机构</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1377"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发证日期</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营业范围（主营）</w:t>
            </w:r>
          </w:p>
        </w:tc>
        <w:tc>
          <w:tcPr>
            <w:tcW w:w="6057"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highlight w:val="none"/>
              </w:rPr>
            </w:pP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营业范围（兼营）</w:t>
            </w:r>
          </w:p>
        </w:tc>
        <w:tc>
          <w:tcPr>
            <w:tcW w:w="6057"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税务登记</w:t>
            </w:r>
          </w:p>
        </w:tc>
        <w:tc>
          <w:tcPr>
            <w:tcW w:w="6057"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等级</w:t>
            </w: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发证</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c>
          <w:tcPr>
            <w:tcW w:w="7562" w:type="dxa"/>
            <w:gridSpan w:val="8"/>
            <w:tcBorders>
              <w:top w:val="single" w:color="auto" w:sz="6" w:space="0"/>
              <w:left w:val="single" w:color="auto" w:sz="6" w:space="0"/>
              <w:bottom w:val="double" w:color="auto" w:sz="4" w:space="0"/>
              <w:right w:val="double" w:color="auto" w:sz="4" w:space="0"/>
            </w:tcBorders>
            <w:noWrap w:val="0"/>
            <w:vAlign w:val="center"/>
          </w:tcPr>
          <w:p>
            <w:pPr>
              <w:topLinePunct/>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w:t>
            </w:r>
            <w:r>
              <w:rPr>
                <w:rFonts w:hint="eastAsia" w:ascii="宋体" w:hAnsi="宋体" w:eastAsia="宋体" w:cs="宋体"/>
                <w:color w:val="auto"/>
                <w:szCs w:val="21"/>
                <w:highlight w:val="none"/>
                <w:lang w:val="en-US" w:eastAsia="zh-CN"/>
              </w:rPr>
              <w:t>营业执照、税务登记证、组织机构代码证；(副本复印件或三证合一副本复印件)</w:t>
            </w:r>
            <w:r>
              <w:rPr>
                <w:rFonts w:hint="eastAsia" w:ascii="宋体" w:hAnsi="宋体" w:eastAsia="宋体" w:cs="宋体"/>
                <w:color w:val="auto"/>
                <w:szCs w:val="21"/>
                <w:highlight w:val="none"/>
              </w:rPr>
              <w:t>，财务状况、依法缴纳社会保险费等证明材料</w:t>
            </w:r>
          </w:p>
        </w:tc>
      </w:tr>
    </w:tbl>
    <w:p>
      <w:pPr>
        <w:adjustRightInd w:val="0"/>
        <w:snapToGrid w:val="0"/>
        <w:spacing w:line="360" w:lineRule="auto"/>
        <w:jc w:val="left"/>
        <w:outlineLvl w:val="1"/>
        <w:rPr>
          <w:rStyle w:val="11"/>
          <w:rFonts w:hint="eastAsia"/>
          <w:color w:val="auto"/>
        </w:rPr>
      </w:pPr>
    </w:p>
    <w:bookmarkEnd w:id="12"/>
    <w:bookmarkEnd w:id="13"/>
    <w:bookmarkEnd w:id="14"/>
    <w:bookmarkEnd w:id="15"/>
    <w:bookmarkEnd w:id="16"/>
    <w:bookmarkEnd w:id="17"/>
    <w:bookmarkEnd w:id="18"/>
    <w:bookmarkEnd w:id="19"/>
    <w:bookmarkEnd w:id="20"/>
    <w:p>
      <w:pPr>
        <w:spacing w:line="480" w:lineRule="exact"/>
        <w:jc w:val="center"/>
        <w:rPr>
          <w:rStyle w:val="12"/>
          <w:rFonts w:hint="eastAsia"/>
          <w:color w:val="auto"/>
        </w:rPr>
      </w:pPr>
      <w:bookmarkStart w:id="21" w:name="_Toc14571"/>
      <w:bookmarkStart w:id="22" w:name="_Toc31933"/>
      <w:bookmarkStart w:id="23" w:name="_Toc343"/>
      <w:bookmarkStart w:id="24" w:name="_Toc1947"/>
      <w:bookmarkStart w:id="25" w:name="_Toc16266"/>
      <w:bookmarkStart w:id="26" w:name="_Toc4384"/>
      <w:bookmarkStart w:id="27" w:name="_Toc12471"/>
    </w:p>
    <w:bookmarkEnd w:id="21"/>
    <w:bookmarkEnd w:id="22"/>
    <w:bookmarkEnd w:id="23"/>
    <w:bookmarkEnd w:id="24"/>
    <w:bookmarkEnd w:id="25"/>
    <w:bookmarkEnd w:id="26"/>
    <w:bookmarkEnd w:id="27"/>
    <w:p>
      <w:pPr>
        <w:pStyle w:val="8"/>
        <w:spacing w:line="360" w:lineRule="auto"/>
        <w:ind w:left="0" w:leftChars="0" w:firstLine="643" w:firstLineChars="200"/>
        <w:rPr>
          <w:rFonts w:hint="eastAsia" w:ascii="宋体" w:hAnsi="宋体" w:eastAsia="宋体" w:cs="宋体"/>
          <w:color w:val="auto"/>
          <w:sz w:val="30"/>
          <w:szCs w:val="30"/>
        </w:rPr>
      </w:pPr>
      <w:bookmarkStart w:id="28" w:name="_Toc13351"/>
      <w:bookmarkStart w:id="29" w:name="_Toc30797"/>
      <w:bookmarkStart w:id="30" w:name="_Toc23240"/>
      <w:bookmarkStart w:id="31" w:name="_Toc30088"/>
      <w:bookmarkStart w:id="32" w:name="_Toc15421"/>
      <w:r>
        <w:rPr>
          <w:rStyle w:val="12"/>
          <w:rFonts w:hint="eastAsia" w:ascii="宋体" w:hAnsi="宋体" w:eastAsia="宋体" w:cs="宋体"/>
          <w:color w:val="auto"/>
        </w:rPr>
        <w:t>附件</w:t>
      </w:r>
      <w:r>
        <w:rPr>
          <w:rStyle w:val="12"/>
          <w:rFonts w:hint="eastAsia" w:ascii="宋体" w:hAnsi="宋体" w:eastAsia="宋体" w:cs="宋体"/>
          <w:color w:val="auto"/>
          <w:lang w:val="en-US" w:eastAsia="zh-CN"/>
        </w:rPr>
        <w:t>4：</w:t>
      </w:r>
      <w:r>
        <w:rPr>
          <w:rStyle w:val="12"/>
          <w:rFonts w:hint="eastAsia" w:ascii="宋体" w:hAnsi="宋体" w:eastAsia="宋体" w:cs="宋体"/>
          <w:color w:val="auto"/>
        </w:rPr>
        <w:t>参加政府采购活动前三年内在经营活动中没有重大违法记录的书面声明</w:t>
      </w:r>
      <w:bookmarkEnd w:id="28"/>
      <w:bookmarkEnd w:id="29"/>
      <w:bookmarkEnd w:id="30"/>
      <w:bookmarkEnd w:id="31"/>
      <w:bookmarkEnd w:id="32"/>
    </w:p>
    <w:p>
      <w:pPr>
        <w:spacing w:line="480" w:lineRule="exact"/>
        <w:rPr>
          <w:rFonts w:hint="eastAsia" w:ascii="黑体" w:eastAsia="黑体"/>
          <w:color w:val="auto"/>
          <w:sz w:val="30"/>
          <w:szCs w:val="30"/>
        </w:rPr>
      </w:pPr>
    </w:p>
    <w:p>
      <w:pPr>
        <w:adjustRightInd w:val="0"/>
        <w:snapToGrid w:val="0"/>
        <w:spacing w:beforeLines="50" w:line="360" w:lineRule="auto"/>
        <w:ind w:left="-88" w:leftChars="-42"/>
        <w:outlineLvl w:val="0"/>
        <w:rPr>
          <w:rFonts w:hint="eastAsia" w:ascii="宋体" w:hAnsi="宋体" w:cs="宋体"/>
          <w:color w:val="auto"/>
          <w:szCs w:val="21"/>
        </w:rPr>
      </w:pPr>
      <w:bookmarkStart w:id="33" w:name="_Toc4235"/>
      <w:bookmarkStart w:id="34" w:name="_Toc23103"/>
      <w:bookmarkStart w:id="35" w:name="_Toc6292"/>
      <w:bookmarkStart w:id="36" w:name="_Toc10399"/>
      <w:bookmarkStart w:id="37" w:name="_Toc32562"/>
      <w:bookmarkStart w:id="38" w:name="_Toc28218"/>
      <w:bookmarkStart w:id="39" w:name="_Toc2974"/>
      <w:bookmarkStart w:id="40" w:name="_Toc4532"/>
      <w:bookmarkStart w:id="41" w:name="_Toc18091"/>
      <w:bookmarkStart w:id="42" w:name="_Toc8046"/>
      <w:r>
        <w:rPr>
          <w:rFonts w:hint="eastAsia" w:ascii="宋体" w:hAnsi="宋体" w:cs="宋体"/>
          <w:color w:val="auto"/>
          <w:szCs w:val="21"/>
        </w:rPr>
        <w:t>致</w:t>
      </w:r>
      <w:r>
        <w:rPr>
          <w:rFonts w:hint="eastAsia" w:ascii="宋体" w:hAnsi="宋体" w:cs="宋体"/>
          <w:color w:val="auto"/>
          <w:szCs w:val="21"/>
          <w:u w:val="single"/>
        </w:rPr>
        <w:t xml:space="preserve">              </w:t>
      </w:r>
      <w:r>
        <w:rPr>
          <w:rFonts w:hint="eastAsia" w:ascii="宋体" w:hAnsi="宋体" w:cs="宋体"/>
          <w:color w:val="auto"/>
          <w:szCs w:val="21"/>
        </w:rPr>
        <w:t>(采购代理机构)：</w:t>
      </w:r>
      <w:bookmarkEnd w:id="33"/>
      <w:bookmarkEnd w:id="34"/>
      <w:bookmarkEnd w:id="35"/>
      <w:bookmarkEnd w:id="36"/>
      <w:bookmarkEnd w:id="37"/>
      <w:bookmarkEnd w:id="38"/>
      <w:bookmarkEnd w:id="39"/>
      <w:bookmarkEnd w:id="40"/>
      <w:bookmarkEnd w:id="41"/>
      <w:bookmarkEnd w:id="42"/>
    </w:p>
    <w:p>
      <w:pPr>
        <w:adjustRightInd w:val="0"/>
        <w:snapToGrid w:val="0"/>
        <w:spacing w:beforeLines="50" w:line="360" w:lineRule="auto"/>
        <w:ind w:left="-88" w:leftChars="-42"/>
        <w:rPr>
          <w:rFonts w:hint="eastAsia" w:ascii="宋体" w:hAnsi="宋体" w:cs="宋体"/>
          <w:color w:val="auto"/>
          <w:szCs w:val="21"/>
        </w:rPr>
      </w:pPr>
    </w:p>
    <w:p>
      <w:pPr>
        <w:widowControl/>
        <w:adjustRightInd w:val="0"/>
        <w:snapToGrid w:val="0"/>
        <w:spacing w:beforeLines="50" w:line="360" w:lineRule="auto"/>
        <w:ind w:firstLine="420" w:firstLineChars="200"/>
        <w:rPr>
          <w:rFonts w:hint="eastAsia" w:ascii="宋体" w:hAnsi="宋体" w:cs="宋体"/>
          <w:color w:val="auto"/>
          <w:szCs w:val="21"/>
        </w:rPr>
      </w:pPr>
      <w:r>
        <w:rPr>
          <w:rFonts w:hint="eastAsia" w:ascii="宋体" w:hAnsi="宋体" w:cs="宋体"/>
          <w:color w:val="auto"/>
          <w:szCs w:val="21"/>
        </w:rPr>
        <w:t>我单位在参加采购活动前三年内在经营活动中没有政府采购法第二十二条第一款第（五）项所称重大违法记录，包括：</w:t>
      </w:r>
    </w:p>
    <w:p>
      <w:pPr>
        <w:widowControl/>
        <w:adjustRightInd w:val="0"/>
        <w:snapToGrid w:val="0"/>
        <w:spacing w:beforeLines="50" w:line="360" w:lineRule="auto"/>
        <w:ind w:firstLine="200"/>
        <w:rPr>
          <w:rFonts w:hint="eastAsia" w:ascii="宋体" w:hAnsi="宋体" w:cs="宋体"/>
          <w:color w:val="auto"/>
          <w:szCs w:val="21"/>
        </w:rPr>
      </w:pPr>
      <w:r>
        <w:rPr>
          <w:rFonts w:hint="eastAsia" w:ascii="宋体" w:hAnsi="宋体" w:cs="宋体"/>
          <w:color w:val="auto"/>
          <w:szCs w:val="21"/>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pPr>
        <w:widowControl/>
        <w:adjustRightInd w:val="0"/>
        <w:snapToGrid w:val="0"/>
        <w:spacing w:beforeLines="50" w:line="360" w:lineRule="auto"/>
        <w:ind w:firstLine="200"/>
        <w:rPr>
          <w:rFonts w:hint="eastAsia" w:ascii="宋体" w:hAnsi="宋体" w:cs="宋体"/>
          <w:color w:val="auto"/>
          <w:szCs w:val="21"/>
        </w:rPr>
      </w:pPr>
      <w:r>
        <w:rPr>
          <w:rFonts w:hint="eastAsia" w:ascii="宋体" w:hAnsi="宋体" w:cs="宋体"/>
          <w:color w:val="auto"/>
          <w:szCs w:val="21"/>
        </w:rPr>
        <w:t>特此声明！</w:t>
      </w:r>
    </w:p>
    <w:p>
      <w:pPr>
        <w:widowControl/>
        <w:adjustRightInd w:val="0"/>
        <w:snapToGrid w:val="0"/>
        <w:spacing w:beforeLines="50" w:line="360" w:lineRule="auto"/>
        <w:ind w:firstLine="420"/>
        <w:rPr>
          <w:rFonts w:hint="eastAsia" w:ascii="宋体" w:hAnsi="宋体" w:cs="宋体"/>
          <w:color w:val="auto"/>
          <w:szCs w:val="21"/>
        </w:rPr>
      </w:pPr>
    </w:p>
    <w:p>
      <w:pPr>
        <w:widowControl/>
        <w:adjustRightInd w:val="0"/>
        <w:snapToGrid w:val="0"/>
        <w:spacing w:beforeLines="50" w:line="360" w:lineRule="auto"/>
        <w:ind w:firstLine="420"/>
        <w:rPr>
          <w:rFonts w:hint="eastAsia" w:ascii="宋体" w:hAnsi="宋体" w:cs="宋体"/>
          <w:color w:val="auto"/>
          <w:szCs w:val="21"/>
        </w:rPr>
      </w:pPr>
    </w:p>
    <w:p>
      <w:pPr>
        <w:adjustRightInd w:val="0"/>
        <w:snapToGrid w:val="0"/>
        <w:spacing w:beforeLines="50" w:line="360" w:lineRule="auto"/>
        <w:rPr>
          <w:rFonts w:hint="eastAsia" w:ascii="宋体" w:hAnsi="宋体" w:cs="宋体"/>
          <w:color w:val="auto"/>
          <w:szCs w:val="21"/>
        </w:rPr>
      </w:pPr>
      <w:r>
        <w:rPr>
          <w:rFonts w:hint="eastAsia" w:ascii="宋体" w:hAnsi="宋体" w:cs="宋体"/>
          <w:color w:val="auto"/>
          <w:szCs w:val="21"/>
        </w:rPr>
        <w:t xml:space="preserve">供应商名称（单位章）： </w:t>
      </w:r>
    </w:p>
    <w:p>
      <w:pPr>
        <w:adjustRightInd w:val="0"/>
        <w:snapToGrid w:val="0"/>
        <w:spacing w:beforeLines="50" w:line="360" w:lineRule="auto"/>
        <w:rPr>
          <w:rFonts w:hint="eastAsia" w:ascii="宋体" w:hAnsi="宋体" w:cs="宋体"/>
          <w:color w:val="auto"/>
          <w:szCs w:val="21"/>
        </w:rPr>
      </w:pPr>
      <w:r>
        <w:rPr>
          <w:rFonts w:hint="eastAsia" w:ascii="宋体" w:hAnsi="宋体" w:cs="宋体"/>
          <w:color w:val="auto"/>
          <w:szCs w:val="21"/>
        </w:rPr>
        <w:t>法定代表人（签字或盖章）：</w:t>
      </w:r>
      <w:r>
        <w:rPr>
          <w:rFonts w:hint="eastAsia" w:ascii="宋体" w:hAnsi="宋体" w:cs="宋体"/>
          <w:color w:val="auto"/>
          <w:szCs w:val="21"/>
          <w:u w:val="single"/>
        </w:rPr>
        <w:t xml:space="preserve">              </w:t>
      </w:r>
    </w:p>
    <w:p>
      <w:pPr>
        <w:widowControl/>
        <w:adjustRightInd w:val="0"/>
        <w:snapToGrid w:val="0"/>
        <w:spacing w:beforeLines="50" w:line="360" w:lineRule="auto"/>
        <w:rPr>
          <w:rFonts w:hint="eastAsia" w:ascii="黑体" w:eastAsia="黑体"/>
          <w:bCs/>
          <w:color w:val="auto"/>
          <w:sz w:val="30"/>
          <w:szCs w:val="30"/>
        </w:r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pStyle w:val="4"/>
        <w:rPr>
          <w:rFonts w:hint="eastAsia"/>
          <w:color w:val="auto"/>
        </w:rPr>
      </w:pPr>
      <w:bookmarkStart w:id="43" w:name="_Toc5705"/>
      <w:bookmarkStart w:id="44" w:name="_Toc21690"/>
      <w:bookmarkStart w:id="45" w:name="_Toc20834"/>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5"/>
        <w:rPr>
          <w:rFonts w:hint="eastAsia"/>
          <w:color w:val="auto"/>
        </w:rPr>
      </w:pPr>
    </w:p>
    <w:p>
      <w:pPr>
        <w:pStyle w:val="8"/>
        <w:spacing w:line="360" w:lineRule="auto"/>
        <w:ind w:left="0" w:leftChars="0" w:firstLine="643" w:firstLineChars="200"/>
        <w:jc w:val="center"/>
        <w:rPr>
          <w:rStyle w:val="12"/>
          <w:rFonts w:hint="eastAsia" w:ascii="宋体" w:hAnsi="宋体" w:eastAsia="宋体" w:cs="宋体"/>
          <w:color w:val="auto"/>
        </w:rPr>
      </w:pPr>
      <w:r>
        <w:rPr>
          <w:rStyle w:val="12"/>
          <w:rFonts w:hint="eastAsia" w:ascii="宋体" w:hAnsi="宋体" w:eastAsia="宋体" w:cs="宋体"/>
          <w:color w:val="auto"/>
          <w:lang w:val="en-US" w:eastAsia="zh-CN"/>
        </w:rPr>
        <w:t>附件5：</w:t>
      </w:r>
      <w:r>
        <w:rPr>
          <w:rStyle w:val="12"/>
          <w:rFonts w:hint="eastAsia" w:ascii="宋体" w:hAnsi="宋体" w:eastAsia="宋体" w:cs="宋体"/>
          <w:color w:val="auto"/>
        </w:rPr>
        <w:t>具有履行合同所必需的设备和专业技术能力的承诺</w:t>
      </w:r>
    </w:p>
    <w:p>
      <w:pPr>
        <w:spacing w:line="360" w:lineRule="atLeast"/>
        <w:jc w:val="left"/>
        <w:rPr>
          <w:rFonts w:ascii="宋体" w:hAnsi="宋体"/>
          <w:sz w:val="24"/>
        </w:rPr>
      </w:pPr>
    </w:p>
    <w:p>
      <w:pPr>
        <w:adjustRightInd w:val="0"/>
        <w:snapToGrid w:val="0"/>
        <w:spacing w:beforeLines="50" w:line="360" w:lineRule="auto"/>
        <w:ind w:left="-88" w:leftChars="-42"/>
        <w:outlineLvl w:val="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w:t>
      </w:r>
    </w:p>
    <w:p>
      <w:pPr>
        <w:pStyle w:val="2"/>
        <w:rPr>
          <w:rFonts w:hint="eastAsia" w:ascii="宋体" w:hAnsi="宋体" w:eastAsia="宋体" w:cs="宋体"/>
          <w:color w:val="auto"/>
          <w:sz w:val="21"/>
          <w:szCs w:val="21"/>
        </w:rPr>
      </w:pPr>
    </w:p>
    <w:p>
      <w:pPr>
        <w:rPr>
          <w:rFonts w:hint="eastAsia" w:ascii="宋体" w:hAnsi="宋体" w:eastAsia="宋体" w:cs="宋体"/>
          <w:sz w:val="21"/>
          <w:szCs w:val="21"/>
        </w:rPr>
      </w:pPr>
    </w:p>
    <w:p>
      <w:pPr>
        <w:pStyle w:val="2"/>
        <w:rPr>
          <w:rFonts w:hint="eastAsia" w:ascii="宋体" w:hAnsi="宋体" w:eastAsia="宋体" w:cs="宋体"/>
          <w:color w:val="auto"/>
          <w:kern w:val="0"/>
          <w:sz w:val="21"/>
          <w:szCs w:val="21"/>
        </w:rPr>
      </w:pPr>
      <w:r>
        <w:rPr>
          <w:rFonts w:hint="eastAsia" w:ascii="宋体" w:hAnsi="宋体" w:eastAsia="宋体" w:cs="宋体"/>
          <w:sz w:val="21"/>
          <w:szCs w:val="21"/>
        </w:rPr>
        <w:t xml:space="preserve">    </w:t>
      </w:r>
      <w:r>
        <w:rPr>
          <w:rFonts w:hint="eastAsia" w:ascii="宋体" w:hAnsi="宋体" w:eastAsia="宋体" w:cs="宋体"/>
          <w:color w:val="auto"/>
          <w:kern w:val="0"/>
          <w:sz w:val="21"/>
          <w:szCs w:val="21"/>
        </w:rPr>
        <w:t>我单位具有履行合同所必需的设备和专业技术能力。</w:t>
      </w:r>
    </w:p>
    <w:p>
      <w:pPr>
        <w:pStyle w:val="2"/>
        <w:rPr>
          <w:rFonts w:hint="eastAsia" w:ascii="宋体" w:hAnsi="宋体" w:eastAsia="宋体" w:cs="宋体"/>
          <w:sz w:val="21"/>
          <w:szCs w:val="21"/>
        </w:rPr>
      </w:pP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特此声明！</w:t>
      </w:r>
    </w:p>
    <w:p>
      <w:pPr>
        <w:spacing w:line="360" w:lineRule="auto"/>
        <w:ind w:firstLine="420" w:firstLineChars="200"/>
        <w:jc w:val="left"/>
        <w:rPr>
          <w:rFonts w:hint="eastAsia" w:ascii="宋体" w:hAnsi="宋体" w:eastAsia="宋体" w:cs="宋体"/>
          <w:sz w:val="21"/>
          <w:szCs w:val="21"/>
        </w:rPr>
      </w:pPr>
    </w:p>
    <w:p>
      <w:pPr>
        <w:spacing w:line="480" w:lineRule="auto"/>
        <w:ind w:firstLine="420" w:firstLineChars="200"/>
        <w:jc w:val="left"/>
        <w:rPr>
          <w:rFonts w:hint="eastAsia" w:ascii="宋体" w:hAnsi="宋体" w:eastAsia="宋体" w:cs="宋体"/>
          <w:sz w:val="21"/>
          <w:szCs w:val="21"/>
        </w:rPr>
      </w:pPr>
    </w:p>
    <w:p>
      <w:pPr>
        <w:spacing w:line="480" w:lineRule="auto"/>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 xml:space="preserve">                              供应商全称（公章）：</w:t>
      </w:r>
      <w:r>
        <w:rPr>
          <w:rFonts w:hint="eastAsia" w:ascii="宋体" w:hAnsi="宋体" w:eastAsia="宋体" w:cs="宋体"/>
          <w:sz w:val="21"/>
          <w:szCs w:val="21"/>
          <w:u w:val="single"/>
        </w:rPr>
        <w:t xml:space="preserve">                      </w:t>
      </w:r>
    </w:p>
    <w:p>
      <w:pPr>
        <w:spacing w:line="48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日   期：      年    月    日 </w:t>
      </w:r>
    </w:p>
    <w:p>
      <w:pPr>
        <w:pStyle w:val="5"/>
        <w:rPr>
          <w:rFonts w:hint="eastAsia"/>
          <w:color w:val="auto"/>
        </w:rPr>
      </w:pPr>
    </w:p>
    <w:p>
      <w:pPr>
        <w:pStyle w:val="4"/>
        <w:jc w:val="both"/>
        <w:rPr>
          <w:rFonts w:hint="eastAsia"/>
          <w:color w:val="auto"/>
        </w:rPr>
      </w:pPr>
    </w:p>
    <w:p>
      <w:pPr>
        <w:rPr>
          <w:rFonts w:hint="eastAsia"/>
          <w:color w:val="auto"/>
        </w:rPr>
      </w:pPr>
    </w:p>
    <w:p>
      <w:pPr>
        <w:rPr>
          <w:rFonts w:hint="eastAsia"/>
          <w:color w:val="auto"/>
        </w:rPr>
      </w:pPr>
    </w:p>
    <w:p>
      <w:pPr>
        <w:spacing w:line="480" w:lineRule="exact"/>
        <w:jc w:val="center"/>
        <w:rPr>
          <w:rStyle w:val="12"/>
          <w:rFonts w:hint="eastAsia"/>
          <w:color w:val="auto"/>
        </w:rPr>
      </w:pPr>
    </w:p>
    <w:p>
      <w:pPr>
        <w:spacing w:line="480" w:lineRule="exact"/>
        <w:jc w:val="center"/>
        <w:rPr>
          <w:rStyle w:val="12"/>
          <w:rFonts w:hint="eastAsia"/>
          <w:color w:val="auto"/>
        </w:rPr>
      </w:pPr>
    </w:p>
    <w:p>
      <w:pPr>
        <w:pStyle w:val="2"/>
        <w:rPr>
          <w:rStyle w:val="12"/>
          <w:rFonts w:hint="eastAsia"/>
          <w:color w:val="auto"/>
        </w:rPr>
      </w:pPr>
    </w:p>
    <w:p>
      <w:pPr>
        <w:rPr>
          <w:rStyle w:val="12"/>
          <w:rFonts w:hint="eastAsia"/>
          <w:color w:val="auto"/>
        </w:rPr>
      </w:pPr>
    </w:p>
    <w:p>
      <w:pPr>
        <w:pStyle w:val="2"/>
        <w:rPr>
          <w:rStyle w:val="12"/>
          <w:rFonts w:hint="eastAsia"/>
          <w:color w:val="auto"/>
        </w:rPr>
      </w:pPr>
    </w:p>
    <w:p>
      <w:pPr>
        <w:rPr>
          <w:rFonts w:hint="eastAsia"/>
        </w:rPr>
      </w:pPr>
    </w:p>
    <w:p>
      <w:pPr>
        <w:pStyle w:val="6"/>
        <w:rPr>
          <w:rStyle w:val="12"/>
          <w:rFonts w:hint="eastAsia"/>
          <w:b/>
          <w:bCs/>
          <w:color w:val="auto"/>
        </w:rPr>
      </w:pPr>
    </w:p>
    <w:p>
      <w:pPr>
        <w:rPr>
          <w:rFonts w:hint="eastAsia"/>
        </w:rPr>
      </w:pPr>
    </w:p>
    <w:p>
      <w:pPr>
        <w:rPr>
          <w:rStyle w:val="12"/>
          <w:rFonts w:hint="eastAsia"/>
          <w:color w:val="auto"/>
        </w:rPr>
      </w:pPr>
    </w:p>
    <w:p>
      <w:pPr>
        <w:adjustRightInd w:val="0"/>
        <w:snapToGrid w:val="0"/>
        <w:spacing w:before="50" w:line="360" w:lineRule="auto"/>
        <w:jc w:val="center"/>
        <w:rPr>
          <w:rStyle w:val="12"/>
          <w:rFonts w:hint="eastAsia" w:ascii="宋体" w:hAnsi="宋体" w:eastAsia="宋体" w:cs="宋体"/>
          <w:color w:val="auto"/>
          <w:sz w:val="32"/>
          <w:szCs w:val="32"/>
          <w:lang w:val="en-US" w:eastAsia="zh-CN"/>
        </w:rPr>
      </w:pPr>
      <w:bookmarkStart w:id="46" w:name="_Toc18639"/>
      <w:bookmarkStart w:id="47" w:name="_Toc12669"/>
      <w:bookmarkStart w:id="48" w:name="_Toc5624"/>
      <w:bookmarkStart w:id="49" w:name="_Toc13111"/>
      <w:r>
        <w:rPr>
          <w:rStyle w:val="12"/>
          <w:rFonts w:hint="eastAsia" w:ascii="宋体" w:hAnsi="宋体" w:eastAsia="宋体" w:cs="宋体"/>
          <w:color w:val="auto"/>
          <w:sz w:val="32"/>
          <w:szCs w:val="32"/>
          <w:lang w:val="en-US" w:eastAsia="zh-CN"/>
        </w:rPr>
        <w:t>附件</w:t>
      </w:r>
      <w:r>
        <w:rPr>
          <w:rStyle w:val="12"/>
          <w:rFonts w:hint="eastAsia" w:ascii="宋体" w:hAnsi="宋体" w:cs="宋体"/>
          <w:color w:val="auto"/>
          <w:sz w:val="32"/>
          <w:szCs w:val="32"/>
          <w:lang w:val="en-US" w:eastAsia="zh-CN"/>
        </w:rPr>
        <w:t>6</w:t>
      </w:r>
      <w:r>
        <w:rPr>
          <w:rStyle w:val="12"/>
          <w:rFonts w:hint="eastAsia" w:ascii="宋体" w:hAnsi="宋体" w:eastAsia="宋体" w:cs="宋体"/>
          <w:color w:val="auto"/>
          <w:sz w:val="32"/>
          <w:szCs w:val="32"/>
          <w:lang w:val="en-US" w:eastAsia="zh-CN"/>
        </w:rPr>
        <w:t>：</w:t>
      </w:r>
      <w:bookmarkEnd w:id="43"/>
      <w:bookmarkEnd w:id="44"/>
      <w:bookmarkEnd w:id="45"/>
      <w:bookmarkEnd w:id="46"/>
      <w:r>
        <w:rPr>
          <w:rStyle w:val="12"/>
          <w:rFonts w:hint="eastAsia" w:ascii="宋体" w:hAnsi="宋体" w:eastAsia="宋体" w:cs="宋体"/>
          <w:color w:val="auto"/>
          <w:sz w:val="32"/>
          <w:szCs w:val="32"/>
          <w:lang w:val="en-US" w:eastAsia="zh-CN"/>
        </w:rPr>
        <w:t>磋商文件规定的其他证明资料</w:t>
      </w:r>
      <w:bookmarkEnd w:id="47"/>
      <w:bookmarkEnd w:id="48"/>
    </w:p>
    <w:bookmarkEnd w:id="49"/>
    <w:p>
      <w:pPr>
        <w:pStyle w:val="2"/>
        <w:rPr>
          <w:rFonts w:hint="eastAsia" w:ascii="宋体" w:hAnsi="宋体"/>
          <w:color w:val="auto"/>
          <w:szCs w:val="21"/>
        </w:rPr>
      </w:pPr>
    </w:p>
    <w:p>
      <w:pPr>
        <w:rPr>
          <w:rFonts w:hint="eastAsia"/>
        </w:rPr>
      </w:pPr>
    </w:p>
    <w:p>
      <w:pPr>
        <w:rPr>
          <w:rFonts w:hint="eastAsia" w:ascii="宋体" w:hAnsi="宋体"/>
          <w:color w:val="auto"/>
          <w:szCs w:val="21"/>
        </w:rPr>
      </w:pPr>
    </w:p>
    <w:p>
      <w:pPr>
        <w:pStyle w:val="2"/>
        <w:rPr>
          <w:rFonts w:hint="eastAsia"/>
          <w:color w:val="auto"/>
        </w:rPr>
      </w:pPr>
    </w:p>
    <w:p>
      <w:r>
        <w:rPr>
          <w:rFonts w:hint="eastAsia"/>
          <w:color w:val="auto"/>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w:t>
      </w:r>
      <w:bookmarkStart w:id="50" w:name="_GoBack"/>
      <w:bookmarkEnd w:id="50"/>
      <w:r>
        <w:rPr>
          <w:rFonts w:hint="eastAsia"/>
          <w:color w:val="auto"/>
        </w:rPr>
        <w:t>利性单位声明函》</w:t>
      </w:r>
      <w:r>
        <w:rPr>
          <w:rFonts w:hint="eastAsia"/>
          <w:color w:val="auto"/>
          <w:lang w:eastAsia="zh-CN"/>
        </w:rPr>
        <w:t>。</w:t>
      </w:r>
      <w:r>
        <w:rPr>
          <w:rFonts w:hint="eastAsia"/>
          <w:color w:val="auto"/>
          <w:lang w:val="en-US" w:eastAsia="zh-CN"/>
        </w:rPr>
        <w:t>具体格式详见六、提供享受政府采购政策的证明材料和清单表。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ODA1NzVmZjE3MGY3NjdmYzkwOGUyYmIxYThlNWIifQ=="/>
  </w:docVars>
  <w:rsids>
    <w:rsidRoot w:val="5BB06FEC"/>
    <w:rsid w:val="2E4558E6"/>
    <w:rsid w:val="4A7F1938"/>
    <w:rsid w:val="5BB0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1"/>
    <w:qFormat/>
    <w:uiPriority w:val="0"/>
    <w:pPr>
      <w:keepNext/>
      <w:keepLines/>
      <w:spacing w:line="360" w:lineRule="auto"/>
      <w:jc w:val="center"/>
      <w:outlineLvl w:val="1"/>
    </w:pPr>
    <w:rPr>
      <w:rFonts w:ascii="Arial" w:hAnsi="Arial" w:eastAsia="宋体" w:cs="Times New Roman"/>
      <w:b/>
      <w:bCs/>
      <w:sz w:val="32"/>
      <w:szCs w:val="32"/>
    </w:rPr>
  </w:style>
  <w:style w:type="paragraph" w:styleId="4">
    <w:name w:val="heading 3"/>
    <w:basedOn w:val="1"/>
    <w:next w:val="5"/>
    <w:link w:val="12"/>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kern w:val="2"/>
      <w:sz w:val="21"/>
      <w:szCs w:val="24"/>
    </w:rPr>
  </w:style>
  <w:style w:type="paragraph" w:styleId="5">
    <w:name w:val="Normal Indent"/>
    <w:basedOn w:val="1"/>
    <w:qFormat/>
    <w:uiPriority w:val="0"/>
    <w:pPr>
      <w:ind w:firstLine="420"/>
    </w:pPr>
    <w:rPr>
      <w:rFonts w:ascii="Times New Roman" w:hAnsi="Times New Roman" w:eastAsia="宋体" w:cs="Times New Roman"/>
    </w:rPr>
  </w:style>
  <w:style w:type="paragraph" w:styleId="7">
    <w:name w:val="Body Text Indent"/>
    <w:basedOn w:val="1"/>
    <w:qFormat/>
    <w:uiPriority w:val="0"/>
    <w:pPr>
      <w:spacing w:after="120"/>
      <w:ind w:left="420" w:leftChars="200"/>
    </w:pPr>
    <w:rPr>
      <w:rFonts w:ascii="Times New Roman" w:hAnsi="Times New Roman" w:eastAsia="宋体" w:cs="Times New Roman"/>
    </w:rPr>
  </w:style>
  <w:style w:type="paragraph" w:styleId="8">
    <w:name w:val="Body Text First Indent 2"/>
    <w:basedOn w:val="7"/>
    <w:qFormat/>
    <w:uiPriority w:val="0"/>
    <w:pPr>
      <w:ind w:firstLine="420" w:firstLineChars="200"/>
    </w:pPr>
    <w:rPr>
      <w:rFonts w:ascii="Times New Roman" w:hAnsi="Times New Roman" w:eastAsia="宋体" w:cs="Times New Roman"/>
    </w:rPr>
  </w:style>
  <w:style w:type="character" w:customStyle="1" w:styleId="11">
    <w:name w:val="标题 2 Char"/>
    <w:link w:val="3"/>
    <w:qFormat/>
    <w:uiPriority w:val="0"/>
    <w:rPr>
      <w:rFonts w:ascii="Arial" w:hAnsi="Arial" w:eastAsia="宋体" w:cs="Times New Roman"/>
      <w:b/>
      <w:bCs/>
      <w:sz w:val="32"/>
      <w:szCs w:val="32"/>
    </w:rPr>
  </w:style>
  <w:style w:type="character" w:customStyle="1" w:styleId="12">
    <w:name w:val="标题 3 Char"/>
    <w:link w:val="4"/>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2023-08-18T05:12:00Z</dcterms:created>
  <dc:creator>Administrator</dc:creator>
  <cp:lastModifiedBy>Administrator</cp:lastModifiedBy>
  <dcterms:modified xsi:type="dcterms:W3CDTF">2023-08-18T05:58:40Z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9CDCC48DFBF94EFD84E55554483091D5_11</vt:lpwstr>
  </property>
</Properties>
</file>