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hint="eastAsia" w:ascii="宋体" w:hAnsi="宋体"/>
          <w:b/>
          <w:sz w:val="30"/>
          <w:szCs w:val="30"/>
        </w:rPr>
        <w:t>资格证明材料</w:t>
      </w:r>
    </w:p>
    <w:p>
      <w:pPr>
        <w:spacing w:line="360" w:lineRule="auto"/>
        <w:ind w:firstLine="420" w:firstLineChars="200"/>
        <w:jc w:val="left"/>
        <w:rPr>
          <w:rFonts w:hint="eastAsia" w:ascii="宋体" w:hAnsi="宋体"/>
          <w:szCs w:val="21"/>
        </w:rPr>
      </w:pPr>
      <w:bookmarkStart w:id="17" w:name="_GoBack"/>
      <w:bookmarkEnd w:id="17"/>
    </w:p>
    <w:p>
      <w:pPr>
        <w:spacing w:line="360" w:lineRule="auto"/>
        <w:ind w:firstLine="420" w:firstLineChars="200"/>
        <w:jc w:val="left"/>
        <w:outlineLvl w:val="2"/>
        <w:rPr>
          <w:rFonts w:ascii="宋体" w:hAnsi="宋体"/>
          <w:szCs w:val="21"/>
        </w:rPr>
      </w:pPr>
      <w:bookmarkStart w:id="0" w:name="_Toc142651559"/>
      <w:r>
        <w:rPr>
          <w:rFonts w:hint="eastAsia" w:ascii="宋体" w:hAnsi="宋体"/>
          <w:szCs w:val="21"/>
        </w:rPr>
        <w:t>1、</w:t>
      </w:r>
      <w:r>
        <w:rPr>
          <w:rFonts w:hint="eastAsia" w:ascii="宋体" w:hAnsi="宋体" w:cs="宋体"/>
          <w:color w:val="383838"/>
          <w:kern w:val="0"/>
          <w:szCs w:val="21"/>
        </w:rPr>
        <w:t>具有独立承担民事责任能力的法人、其他组织或自然人</w:t>
      </w:r>
      <w:r>
        <w:rPr>
          <w:rFonts w:hint="eastAsia" w:ascii="宋体" w:hAnsi="宋体"/>
          <w:szCs w:val="21"/>
        </w:rPr>
        <w:t>；</w:t>
      </w:r>
      <w:bookmarkEnd w:id="0"/>
      <w:r>
        <w:rPr>
          <w:rFonts w:hint="eastAsia" w:ascii="宋体" w:hAnsi="宋体" w:cs="宋体"/>
          <w:color w:val="383838"/>
          <w:kern w:val="0"/>
          <w:szCs w:val="21"/>
          <w:lang w:eastAsia="zh-CN"/>
        </w:rPr>
        <w:t>（</w:t>
      </w:r>
      <w:r>
        <w:rPr>
          <w:rFonts w:hint="eastAsia" w:ascii="宋体" w:hAnsi="宋体" w:cs="宋体"/>
          <w:color w:val="383838"/>
          <w:kern w:val="0"/>
          <w:szCs w:val="21"/>
          <w:lang w:val="en-US" w:eastAsia="zh-CN"/>
        </w:rPr>
        <w:t>提供复印件</w:t>
      </w:r>
      <w:r>
        <w:rPr>
          <w:rFonts w:hint="eastAsia" w:ascii="宋体" w:hAnsi="宋体" w:cs="宋体"/>
          <w:color w:val="383838"/>
          <w:kern w:val="0"/>
          <w:szCs w:val="21"/>
          <w:lang w:eastAsia="zh-CN"/>
        </w:rPr>
        <w:t>）</w:t>
      </w:r>
    </w:p>
    <w:p>
      <w:pPr>
        <w:spacing w:line="360" w:lineRule="auto"/>
        <w:ind w:firstLine="420" w:firstLineChars="200"/>
        <w:jc w:val="left"/>
        <w:outlineLvl w:val="2"/>
        <w:rPr>
          <w:rFonts w:hint="eastAsia" w:ascii="宋体" w:hAnsi="宋体"/>
          <w:szCs w:val="21"/>
        </w:rPr>
      </w:pPr>
      <w:bookmarkStart w:id="1" w:name="_Toc142651560"/>
      <w:r>
        <w:rPr>
          <w:rFonts w:hint="eastAsia" w:ascii="宋体" w:hAnsi="宋体"/>
          <w:szCs w:val="21"/>
        </w:rPr>
        <w:t>2、</w:t>
      </w:r>
      <w:bookmarkStart w:id="2" w:name="_Toc38544851"/>
      <w:bookmarkStart w:id="3" w:name="_Toc38544749"/>
      <w:r>
        <w:rPr>
          <w:rFonts w:hint="eastAsia" w:ascii="宋体" w:hAnsi="宋体"/>
          <w:szCs w:val="21"/>
        </w:rPr>
        <w:t>供应商自20</w:t>
      </w:r>
      <w:r>
        <w:rPr>
          <w:rFonts w:ascii="宋体" w:hAnsi="宋体"/>
          <w:szCs w:val="21"/>
        </w:rPr>
        <w:t>2</w:t>
      </w:r>
      <w:r>
        <w:rPr>
          <w:rFonts w:hint="eastAsia" w:ascii="宋体" w:hAnsi="宋体"/>
          <w:szCs w:val="21"/>
        </w:rPr>
        <w:t>2年</w:t>
      </w:r>
      <w:r>
        <w:rPr>
          <w:rFonts w:hint="eastAsia" w:ascii="宋体" w:hAnsi="宋体"/>
          <w:szCs w:val="21"/>
          <w:lang w:val="en-US" w:eastAsia="zh-CN"/>
        </w:rPr>
        <w:t>6</w:t>
      </w:r>
      <w:r>
        <w:rPr>
          <w:rFonts w:hint="eastAsia" w:ascii="宋体" w:hAnsi="宋体"/>
          <w:szCs w:val="21"/>
        </w:rPr>
        <w:t>月以来已缴存的任意时段的社会保障资金缴存单据或社保机构开具的社会保险参保缴费情况证明材料，依法不需要缴纳社会保障资金的供应商应提供相关证明文件</w:t>
      </w:r>
      <w:r>
        <w:rPr>
          <w:rFonts w:hint="eastAsia" w:ascii="宋体" w:hAnsi="宋体"/>
          <w:szCs w:val="21"/>
          <w:lang w:eastAsia="zh-CN"/>
        </w:rPr>
        <w:t>；</w:t>
      </w:r>
      <w:r>
        <w:rPr>
          <w:rFonts w:hint="eastAsia" w:ascii="宋体" w:hAnsi="宋体"/>
          <w:szCs w:val="21"/>
        </w:rPr>
        <w:t>（提供复印件）</w:t>
      </w:r>
      <w:bookmarkEnd w:id="1"/>
      <w:bookmarkEnd w:id="2"/>
      <w:bookmarkEnd w:id="3"/>
    </w:p>
    <w:p>
      <w:pPr>
        <w:spacing w:line="360" w:lineRule="auto"/>
        <w:ind w:firstLine="420" w:firstLineChars="200"/>
        <w:jc w:val="left"/>
        <w:outlineLvl w:val="2"/>
        <w:rPr>
          <w:rFonts w:hint="eastAsia" w:ascii="宋体" w:hAnsi="宋体"/>
          <w:b/>
          <w:szCs w:val="21"/>
        </w:rPr>
      </w:pPr>
      <w:bookmarkStart w:id="4" w:name="_Toc38544750"/>
      <w:bookmarkStart w:id="5" w:name="_Toc38544852"/>
      <w:bookmarkStart w:id="6" w:name="_Toc142651561"/>
      <w:r>
        <w:rPr>
          <w:rFonts w:ascii="宋体" w:hAnsi="宋体"/>
          <w:szCs w:val="21"/>
        </w:rPr>
        <w:t>3</w:t>
      </w:r>
      <w:r>
        <w:rPr>
          <w:rFonts w:hint="eastAsia" w:ascii="宋体" w:hAnsi="宋体"/>
          <w:szCs w:val="21"/>
        </w:rPr>
        <w:t>、供应商自20</w:t>
      </w:r>
      <w:r>
        <w:rPr>
          <w:rFonts w:ascii="宋体" w:hAnsi="宋体"/>
          <w:szCs w:val="21"/>
        </w:rPr>
        <w:t>2</w:t>
      </w:r>
      <w:r>
        <w:rPr>
          <w:rFonts w:hint="eastAsia" w:ascii="宋体" w:hAnsi="宋体"/>
          <w:szCs w:val="21"/>
        </w:rPr>
        <w:t>2年</w:t>
      </w:r>
      <w:r>
        <w:rPr>
          <w:rFonts w:hint="eastAsia" w:ascii="宋体" w:hAnsi="宋体"/>
          <w:szCs w:val="21"/>
          <w:lang w:val="en-US" w:eastAsia="zh-CN"/>
        </w:rPr>
        <w:t>6</w:t>
      </w:r>
      <w:r>
        <w:rPr>
          <w:rFonts w:hint="eastAsia" w:ascii="宋体" w:hAnsi="宋体"/>
          <w:szCs w:val="21"/>
        </w:rPr>
        <w:t>月以来已缴纳任意时段、任意税种凭证或税务机关开具的完税证明材料，依法免税的供应商应提供相关证明文件</w:t>
      </w:r>
      <w:r>
        <w:rPr>
          <w:rFonts w:hint="eastAsia" w:ascii="宋体" w:hAnsi="宋体"/>
          <w:szCs w:val="21"/>
          <w:lang w:eastAsia="zh-CN"/>
        </w:rPr>
        <w:t>；</w:t>
      </w:r>
      <w:r>
        <w:rPr>
          <w:rFonts w:hint="eastAsia" w:ascii="宋体" w:hAnsi="宋体"/>
          <w:szCs w:val="21"/>
        </w:rPr>
        <w:t>（提供复印件）</w:t>
      </w:r>
      <w:bookmarkEnd w:id="4"/>
      <w:bookmarkEnd w:id="5"/>
      <w:bookmarkEnd w:id="6"/>
    </w:p>
    <w:p>
      <w:pPr>
        <w:spacing w:line="360" w:lineRule="auto"/>
        <w:ind w:firstLine="420" w:firstLineChars="200"/>
        <w:jc w:val="left"/>
        <w:outlineLvl w:val="2"/>
        <w:rPr>
          <w:rFonts w:hint="eastAsia" w:ascii="宋体" w:hAnsi="宋体"/>
          <w:szCs w:val="21"/>
        </w:rPr>
      </w:pPr>
      <w:bookmarkStart w:id="7" w:name="_Toc38544751"/>
      <w:bookmarkStart w:id="8" w:name="_Toc142651562"/>
      <w:bookmarkStart w:id="9" w:name="_Toc38544853"/>
      <w:r>
        <w:rPr>
          <w:rFonts w:ascii="宋体" w:hAnsi="宋体"/>
          <w:szCs w:val="21"/>
        </w:rPr>
        <w:t>4</w:t>
      </w:r>
      <w:r>
        <w:rPr>
          <w:rFonts w:hint="eastAsia" w:ascii="宋体" w:hAnsi="宋体"/>
          <w:szCs w:val="21"/>
        </w:rPr>
        <w:t>、供应商提供具有履行合同所必需的设备和专业技术能力、参加政府采购活动前3年内在经营活动中没有重大违法记录的书面承诺</w:t>
      </w:r>
      <w:r>
        <w:rPr>
          <w:rFonts w:hint="eastAsia" w:ascii="宋体" w:hAnsi="宋体"/>
          <w:szCs w:val="21"/>
          <w:lang w:eastAsia="zh-CN"/>
        </w:rPr>
        <w:t>；</w:t>
      </w:r>
      <w:r>
        <w:rPr>
          <w:rFonts w:hint="eastAsia" w:ascii="宋体" w:hAnsi="宋体"/>
          <w:szCs w:val="21"/>
        </w:rPr>
        <w:t>（提供</w:t>
      </w:r>
      <w:r>
        <w:rPr>
          <w:rFonts w:hint="eastAsia" w:ascii="宋体" w:hAnsi="宋体"/>
          <w:szCs w:val="21"/>
          <w:lang w:val="en-US" w:eastAsia="zh-CN"/>
        </w:rPr>
        <w:t>书面承诺</w:t>
      </w:r>
      <w:r>
        <w:rPr>
          <w:rFonts w:hint="eastAsia" w:ascii="宋体" w:hAnsi="宋体"/>
          <w:szCs w:val="21"/>
        </w:rPr>
        <w:t>）</w:t>
      </w:r>
      <w:bookmarkEnd w:id="7"/>
      <w:bookmarkEnd w:id="8"/>
      <w:bookmarkEnd w:id="9"/>
    </w:p>
    <w:p>
      <w:pPr>
        <w:spacing w:line="360" w:lineRule="auto"/>
        <w:ind w:firstLine="420" w:firstLineChars="200"/>
        <w:jc w:val="left"/>
        <w:outlineLvl w:val="2"/>
        <w:rPr>
          <w:rFonts w:hint="eastAsia" w:ascii="宋体" w:hAnsi="宋体"/>
          <w:szCs w:val="21"/>
        </w:rPr>
      </w:pPr>
      <w:bookmarkStart w:id="10" w:name="_Toc38544752"/>
      <w:bookmarkStart w:id="11" w:name="_Toc142651563"/>
      <w:bookmarkStart w:id="12" w:name="_Toc38544854"/>
      <w:r>
        <w:rPr>
          <w:rFonts w:ascii="宋体" w:hAnsi="宋体"/>
          <w:szCs w:val="21"/>
        </w:rPr>
        <w:t>5</w:t>
      </w:r>
      <w:r>
        <w:rPr>
          <w:rFonts w:hint="eastAsia" w:ascii="宋体" w:hAnsi="宋体"/>
          <w:szCs w:val="21"/>
        </w:rPr>
        <w:t>、供应商提供2022年度经审计的财务审计报告（至少包括资产负债表、利润表）；或其开标前三个月内基本存款账户开户银行出具的资信证明和基本存款账户开户许可证（或基本存款账户信息相关证明文件）；或信用担保机构出具的投标担保函（事业单位可不提供。）（提供复印件）</w:t>
      </w:r>
      <w:bookmarkEnd w:id="10"/>
      <w:bookmarkEnd w:id="11"/>
      <w:bookmarkEnd w:id="12"/>
    </w:p>
    <w:p>
      <w:pPr>
        <w:spacing w:line="360" w:lineRule="auto"/>
        <w:ind w:firstLine="420" w:firstLineChars="200"/>
        <w:jc w:val="left"/>
        <w:outlineLvl w:val="2"/>
        <w:rPr>
          <w:rFonts w:ascii="宋体" w:hAnsi="宋体" w:eastAsia="宋体" w:cs="Times New Roman"/>
          <w:szCs w:val="21"/>
        </w:rPr>
      </w:pPr>
      <w:bookmarkStart w:id="13" w:name="_Toc142651564"/>
      <w:bookmarkStart w:id="14" w:name="_Toc38544855"/>
      <w:bookmarkStart w:id="15" w:name="_Toc38544753"/>
      <w:r>
        <w:rPr>
          <w:rFonts w:ascii="宋体" w:hAnsi="宋体" w:eastAsia="宋体" w:cs="Times New Roman"/>
          <w:szCs w:val="21"/>
        </w:rPr>
        <w:t>6</w:t>
      </w:r>
      <w:r>
        <w:rPr>
          <w:rFonts w:hint="eastAsia" w:ascii="宋体" w:hAnsi="宋体" w:eastAsia="宋体" w:cs="Times New Roman"/>
          <w:szCs w:val="21"/>
        </w:rPr>
        <w:t>、</w:t>
      </w:r>
      <w:r>
        <w:rPr>
          <w:rFonts w:hint="eastAsia" w:ascii="宋体" w:hAnsi="宋体" w:eastAsia="宋体" w:cs="Times New Roman"/>
          <w:szCs w:val="21"/>
          <w:lang w:val="zh-CN"/>
        </w:rPr>
        <w:t>本项目专门面向中小企业采购（残疾人福利性单位、监狱企业视同小型、微型企业），供应商需提供《中小企业声明函》（监狱企业的证明文件或《残疾人福利性单位声明函》）</w:t>
      </w:r>
      <w:r>
        <w:rPr>
          <w:rFonts w:hint="eastAsia" w:ascii="宋体" w:hAnsi="宋体" w:eastAsia="宋体" w:cs="Times New Roman"/>
          <w:szCs w:val="21"/>
        </w:rPr>
        <w:t>；</w:t>
      </w:r>
      <w:bookmarkEnd w:id="13"/>
    </w:p>
    <w:p>
      <w:pPr>
        <w:spacing w:line="360" w:lineRule="auto"/>
        <w:ind w:firstLine="420" w:firstLineChars="200"/>
        <w:jc w:val="left"/>
        <w:outlineLvl w:val="2"/>
        <w:rPr>
          <w:rFonts w:hint="eastAsia" w:ascii="宋体" w:hAnsi="宋体"/>
          <w:szCs w:val="21"/>
        </w:rPr>
      </w:pPr>
      <w:bookmarkStart w:id="16" w:name="_Toc142651565"/>
      <w:r>
        <w:rPr>
          <w:rFonts w:hint="eastAsia" w:ascii="宋体" w:hAnsi="宋体"/>
          <w:szCs w:val="21"/>
        </w:rPr>
        <w:t>7、</w:t>
      </w:r>
      <w:r>
        <w:rPr>
          <w:rFonts w:ascii="宋体" w:hAnsi="宋体"/>
          <w:szCs w:val="21"/>
        </w:rPr>
        <w:t>其他资料</w:t>
      </w:r>
      <w:bookmarkEnd w:id="14"/>
      <w:bookmarkEnd w:id="15"/>
      <w:bookmarkEnd w:id="16"/>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3ZmY5NTc5NWMxYTdkMzAwNjJjZGUzYmNjNGI1NDUifQ=="/>
  </w:docVars>
  <w:rsids>
    <w:rsidRoot w:val="4A2470B2"/>
    <w:rsid w:val="064E0C53"/>
    <w:rsid w:val="064E2564"/>
    <w:rsid w:val="09727371"/>
    <w:rsid w:val="343249CE"/>
    <w:rsid w:val="3DE45C75"/>
    <w:rsid w:val="4A247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7"/>
    <w:qFormat/>
    <w:uiPriority w:val="0"/>
    <w:pPr>
      <w:keepNext/>
      <w:keepLines/>
      <w:spacing w:after="550" w:line="265" w:lineRule="auto"/>
      <w:ind w:left="10" w:right="56" w:hanging="10"/>
      <w:jc w:val="center"/>
      <w:outlineLvl w:val="0"/>
    </w:pPr>
    <w:rPr>
      <w:rFonts w:ascii="黑体" w:hAnsi="黑体" w:eastAsia="黑体" w:cs="黑体"/>
      <w:color w:val="000000"/>
      <w:sz w:val="32"/>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center"/>
    </w:pPr>
  </w:style>
  <w:style w:type="paragraph" w:styleId="4">
    <w:name w:val="Block Text"/>
    <w:basedOn w:val="1"/>
    <w:qFormat/>
    <w:uiPriority w:val="0"/>
    <w:pPr>
      <w:spacing w:after="120" w:afterLines="0" w:afterAutospacing="0"/>
      <w:ind w:left="1440" w:leftChars="700" w:rightChars="700"/>
    </w:pPr>
  </w:style>
  <w:style w:type="character" w:customStyle="1" w:styleId="7">
    <w:name w:val="标题 1 Char"/>
    <w:link w:val="3"/>
    <w:qFormat/>
    <w:uiPriority w:val="0"/>
    <w:rPr>
      <w:rFonts w:ascii="黑体" w:hAnsi="黑体" w:eastAsia="黑体" w:cs="黑体"/>
      <w:color w:val="000000"/>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482</Words>
  <Characters>491</Characters>
  <Lines>0</Lines>
  <Paragraphs>0</Paragraphs>
  <TotalTime>0</TotalTime>
  <ScaleCrop>false</ScaleCrop>
  <LinksUpToDate>false</LinksUpToDate>
  <CharactersWithSpaces>491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2023-08-16T06:03:00Z</dcterms:created>
  <dc:creator>龍</dc:creator>
  <cp:lastModifiedBy>龍</cp:lastModifiedBy>
  <dcterms:modified xsi:type="dcterms:W3CDTF">2023-08-16T06:17:11Z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472C019738AA4BD893769C594FB888A3_11</vt:lpwstr>
  </property>
</Properties>
</file>