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eastAsia="宋体" w:cs="宋体"/>
          <w:b/>
          <w:bCs/>
          <w:w w:val="100"/>
          <w:kern w:val="2"/>
          <w:sz w:val="24"/>
          <w:szCs w:val="24"/>
          <w:lang w:val="en-US" w:eastAsia="zh-CN" w:bidi="ar-SA"/>
        </w:rPr>
      </w:pPr>
      <w:r>
        <w:rPr>
          <w:rFonts w:hint="eastAsia" w:ascii="宋体" w:hAnsi="宋体" w:eastAsia="宋体" w:cs="宋体"/>
          <w:b/>
          <w:bCs/>
          <w:w w:val="100"/>
          <w:kern w:val="2"/>
          <w:sz w:val="24"/>
          <w:szCs w:val="24"/>
          <w:lang w:val="en-US" w:eastAsia="zh-CN" w:bidi="ar-SA"/>
        </w:rPr>
        <w:t>一、一般资格要求：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1、营业执照：</w:t>
      </w:r>
      <w:r>
        <w:rPr>
          <w:rFonts w:hint="eastAsia" w:ascii="宋体" w:hAnsi="宋体" w:eastAsia="宋体" w:cs="宋体"/>
          <w:b w:val="0"/>
          <w:bCs w:val="0"/>
          <w:color w:val="auto"/>
          <w:sz w:val="24"/>
          <w:szCs w:val="24"/>
          <w:highlight w:val="none"/>
          <w:vertAlign w:val="baseline"/>
          <w:lang w:val="en-US" w:eastAsia="zh-CN"/>
        </w:rPr>
        <w:t>提供</w:t>
      </w:r>
      <w:r>
        <w:rPr>
          <w:rFonts w:hint="eastAsia" w:ascii="宋体" w:hAnsi="宋体" w:eastAsia="宋体" w:cs="宋体"/>
          <w:b w:val="0"/>
          <w:bCs w:val="0"/>
          <w:color w:val="auto"/>
          <w:sz w:val="24"/>
          <w:szCs w:val="24"/>
          <w:highlight w:val="none"/>
          <w:vertAlign w:val="baseline"/>
        </w:rPr>
        <w:t>有效的营业执照副本/事业单位法人证书副本/非企业专业服务机构 执业许可证副本/民办非企业单位登记证书，税务登记证副本（依法 免税的供应商提供相关文件证明）组织机构代码证（或带有统一社会信用代码的营业执照副本）；自然人的有效身份证</w:t>
      </w:r>
      <w:r>
        <w:rPr>
          <w:rFonts w:hint="eastAsia" w:ascii="宋体" w:hAnsi="宋体" w:eastAsia="宋体" w:cs="宋体"/>
          <w:b w:val="0"/>
          <w:bCs w:val="0"/>
          <w:w w:val="100"/>
          <w:kern w:val="2"/>
          <w:sz w:val="24"/>
          <w:szCs w:val="24"/>
          <w:lang w:val="en-US" w:eastAsia="zh-CN" w:bidi="ar-SA"/>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2、财务状况：</w:t>
      </w:r>
      <w:r>
        <w:rPr>
          <w:rFonts w:hint="eastAsia" w:ascii="宋体" w:hAnsi="宋体" w:eastAsia="宋体" w:cs="宋体"/>
          <w:b w:val="0"/>
          <w:bCs w:val="0"/>
          <w:color w:val="auto"/>
          <w:sz w:val="24"/>
          <w:szCs w:val="24"/>
          <w:highlight w:val="none"/>
          <w:vertAlign w:val="baseline"/>
          <w:lang w:val="en-US" w:eastAsia="zh-CN"/>
        </w:rPr>
        <w:t>提供</w:t>
      </w:r>
      <w:r>
        <w:rPr>
          <w:rFonts w:hint="eastAsia" w:ascii="宋体" w:hAnsi="宋体" w:eastAsia="宋体" w:cs="宋体"/>
          <w:b w:val="0"/>
          <w:bCs w:val="0"/>
          <w:color w:val="auto"/>
          <w:sz w:val="24"/>
          <w:szCs w:val="24"/>
          <w:highlight w:val="none"/>
          <w:vertAlign w:val="baseline"/>
        </w:rPr>
        <w:t>具有财务审计资质的单位出具的2022年财务报告，或开标截止时间前三个月内公司</w:t>
      </w:r>
      <w:r>
        <w:rPr>
          <w:rFonts w:hint="eastAsia" w:ascii="宋体" w:hAnsi="宋体" w:eastAsia="宋体" w:cs="宋体"/>
          <w:b w:val="0"/>
          <w:bCs w:val="0"/>
          <w:color w:val="auto"/>
          <w:sz w:val="24"/>
          <w:szCs w:val="24"/>
          <w:highlight w:val="none"/>
          <w:vertAlign w:val="baseline"/>
          <w:lang w:val="en-US" w:eastAsia="zh-CN"/>
        </w:rPr>
        <w:t>基本</w:t>
      </w:r>
      <w:r>
        <w:rPr>
          <w:rFonts w:hint="eastAsia" w:ascii="宋体" w:hAnsi="宋体" w:eastAsia="宋体" w:cs="宋体"/>
          <w:b w:val="0"/>
          <w:bCs w:val="0"/>
          <w:color w:val="auto"/>
          <w:sz w:val="24"/>
          <w:szCs w:val="24"/>
          <w:highlight w:val="none"/>
          <w:vertAlign w:val="baseline"/>
        </w:rPr>
        <w:t>存款账户开户银行出具的资信证明</w:t>
      </w:r>
      <w:r>
        <w:rPr>
          <w:rFonts w:hint="eastAsia" w:ascii="宋体" w:hAnsi="宋体" w:eastAsia="宋体" w:cs="宋体"/>
          <w:b w:val="0"/>
          <w:bCs w:val="0"/>
          <w:color w:val="auto"/>
          <w:sz w:val="24"/>
          <w:szCs w:val="24"/>
          <w:highlight w:val="none"/>
          <w:vertAlign w:val="baseline"/>
          <w:lang w:val="en-US" w:eastAsia="zh-CN"/>
        </w:rPr>
        <w:t>及基本存款账户信息</w:t>
      </w:r>
      <w:r>
        <w:rPr>
          <w:rFonts w:hint="eastAsia" w:ascii="宋体" w:hAnsi="宋体" w:eastAsia="宋体" w:cs="宋体"/>
          <w:b w:val="0"/>
          <w:bCs w:val="0"/>
          <w:color w:val="auto"/>
          <w:sz w:val="24"/>
          <w:szCs w:val="24"/>
          <w:highlight w:val="none"/>
          <w:vertAlign w:val="baseline"/>
        </w:rPr>
        <w:t>，或信用担保机构出具的投标担保函</w:t>
      </w:r>
      <w:r>
        <w:rPr>
          <w:rFonts w:hint="eastAsia" w:ascii="宋体" w:hAnsi="宋体" w:eastAsia="宋体" w:cs="宋体"/>
          <w:b w:val="0"/>
          <w:bCs w:val="0"/>
          <w:color w:val="auto"/>
          <w:sz w:val="24"/>
          <w:szCs w:val="24"/>
          <w:highlight w:val="none"/>
          <w:vertAlign w:val="baseline"/>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3、依法缴纳税收和社会保障资金：</w:t>
      </w:r>
      <w:r>
        <w:rPr>
          <w:rFonts w:hint="eastAsia" w:ascii="宋体" w:hAnsi="宋体" w:eastAsia="宋体" w:cs="宋体"/>
          <w:b w:val="0"/>
          <w:bCs w:val="0"/>
          <w:color w:val="auto"/>
          <w:sz w:val="24"/>
          <w:szCs w:val="24"/>
          <w:highlight w:val="none"/>
          <w:vertAlign w:val="baseline"/>
        </w:rPr>
        <w:t>提供开标截止时间前12个月内任一个月份的①正式税收缴费凭据或免税书面声明</w:t>
      </w:r>
      <w:r>
        <w:rPr>
          <w:rFonts w:hint="eastAsia" w:ascii="宋体" w:hAnsi="宋体" w:eastAsia="宋体" w:cs="宋体"/>
          <w:b w:val="0"/>
          <w:bCs w:val="0"/>
          <w:color w:val="auto"/>
          <w:sz w:val="24"/>
          <w:szCs w:val="24"/>
          <w:highlight w:val="none"/>
          <w:vertAlign w:val="baseline"/>
          <w:lang w:eastAsia="zh-CN"/>
        </w:rPr>
        <w:t>；</w:t>
      </w:r>
      <w:r>
        <w:rPr>
          <w:rFonts w:hint="eastAsia" w:ascii="宋体" w:hAnsi="宋体" w:eastAsia="宋体" w:cs="宋体"/>
          <w:b w:val="0"/>
          <w:bCs w:val="0"/>
          <w:color w:val="auto"/>
          <w:sz w:val="24"/>
          <w:szCs w:val="24"/>
          <w:highlight w:val="none"/>
          <w:vertAlign w:val="baseline"/>
        </w:rPr>
        <w:t>②社会保障资金缴纳专用收据或社会保险缴纳清单或社会保障资金免缴纳书面声明</w:t>
      </w:r>
      <w:r>
        <w:rPr>
          <w:rFonts w:hint="eastAsia" w:ascii="宋体" w:hAnsi="宋体" w:eastAsia="宋体" w:cs="宋体"/>
          <w:b w:val="0"/>
          <w:bCs w:val="0"/>
          <w:color w:val="auto"/>
          <w:sz w:val="24"/>
          <w:szCs w:val="24"/>
          <w:highlight w:val="none"/>
          <w:vertAlign w:val="baseline"/>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4、</w:t>
      </w:r>
      <w:r>
        <w:rPr>
          <w:rFonts w:hint="eastAsia" w:ascii="宋体" w:hAnsi="宋体" w:eastAsia="宋体" w:cs="宋体"/>
          <w:b w:val="0"/>
          <w:bCs w:val="0"/>
          <w:color w:val="auto"/>
          <w:sz w:val="24"/>
          <w:szCs w:val="24"/>
          <w:highlight w:val="none"/>
          <w:vertAlign w:val="baseline"/>
        </w:rPr>
        <w:t>具备履行合同所必需的设备和专业技术能力</w:t>
      </w:r>
      <w:r>
        <w:rPr>
          <w:rFonts w:hint="eastAsia" w:ascii="宋体" w:hAnsi="宋体" w:eastAsia="宋体" w:cs="宋体"/>
          <w:b w:val="0"/>
          <w:bCs w:val="0"/>
          <w:color w:val="auto"/>
          <w:sz w:val="24"/>
          <w:szCs w:val="24"/>
          <w:highlight w:val="none"/>
          <w:vertAlign w:val="baseline"/>
          <w:lang w:eastAsia="zh-CN"/>
        </w:rPr>
        <w:t>：</w:t>
      </w:r>
      <w:r>
        <w:rPr>
          <w:rFonts w:hint="eastAsia" w:ascii="宋体" w:hAnsi="宋体" w:eastAsia="宋体" w:cs="宋体"/>
          <w:b w:val="0"/>
          <w:bCs w:val="0"/>
          <w:color w:val="auto"/>
          <w:sz w:val="24"/>
          <w:szCs w:val="24"/>
          <w:highlight w:val="none"/>
          <w:vertAlign w:val="baseline"/>
        </w:rPr>
        <w:t>提供可充分满足履行合同所需设备和专业技术能力的承诺</w:t>
      </w:r>
      <w:r>
        <w:rPr>
          <w:rFonts w:hint="eastAsia" w:ascii="宋体" w:hAnsi="宋体" w:eastAsia="宋体" w:cs="宋体"/>
          <w:b w:val="0"/>
          <w:bCs w:val="0"/>
          <w:color w:val="auto"/>
          <w:sz w:val="24"/>
          <w:szCs w:val="24"/>
          <w:highlight w:val="none"/>
          <w:vertAlign w:val="baseline"/>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5、</w:t>
      </w:r>
      <w:r>
        <w:rPr>
          <w:rFonts w:hint="eastAsia" w:ascii="宋体" w:hAnsi="宋体" w:eastAsia="宋体" w:cs="宋体"/>
          <w:b w:val="0"/>
          <w:bCs w:val="0"/>
          <w:color w:val="auto"/>
          <w:sz w:val="24"/>
          <w:szCs w:val="24"/>
          <w:highlight w:val="none"/>
          <w:vertAlign w:val="baseline"/>
        </w:rPr>
        <w:t>参加政府采购活动前三年内无重大违法记录</w:t>
      </w:r>
      <w:r>
        <w:rPr>
          <w:rFonts w:hint="eastAsia" w:ascii="宋体" w:hAnsi="宋体" w:eastAsia="宋体" w:cs="宋体"/>
          <w:b w:val="0"/>
          <w:bCs w:val="0"/>
          <w:color w:val="auto"/>
          <w:sz w:val="24"/>
          <w:szCs w:val="24"/>
          <w:highlight w:val="none"/>
          <w:vertAlign w:val="baseline"/>
          <w:lang w:eastAsia="zh-CN"/>
        </w:rPr>
        <w:t>：</w:t>
      </w:r>
      <w:r>
        <w:rPr>
          <w:rFonts w:hint="eastAsia" w:ascii="宋体" w:hAnsi="宋体" w:eastAsia="宋体" w:cs="宋体"/>
          <w:b w:val="0"/>
          <w:bCs w:val="0"/>
          <w:color w:val="auto"/>
          <w:sz w:val="24"/>
          <w:szCs w:val="24"/>
          <w:highlight w:val="none"/>
          <w:vertAlign w:val="baseline"/>
          <w:lang w:val="en-US" w:eastAsia="zh-CN"/>
        </w:rPr>
        <w:t>提供</w:t>
      </w:r>
      <w:r>
        <w:rPr>
          <w:rFonts w:hint="eastAsia" w:ascii="宋体" w:hAnsi="宋体" w:eastAsia="宋体" w:cs="宋体"/>
          <w:b w:val="0"/>
          <w:bCs w:val="0"/>
          <w:color w:val="auto"/>
          <w:sz w:val="24"/>
          <w:szCs w:val="24"/>
          <w:highlight w:val="none"/>
          <w:vertAlign w:val="baseline"/>
        </w:rPr>
        <w:t>参加政府采购活动前3年内经营活动中无重大违法记录</w:t>
      </w:r>
      <w:r>
        <w:rPr>
          <w:rFonts w:hint="eastAsia" w:ascii="宋体" w:hAnsi="宋体" w:eastAsia="宋体" w:cs="宋体"/>
          <w:b w:val="0"/>
          <w:bCs w:val="0"/>
          <w:color w:val="auto"/>
          <w:sz w:val="24"/>
          <w:szCs w:val="24"/>
          <w:highlight w:val="none"/>
          <w:vertAlign w:val="baseline"/>
          <w:lang w:val="en-US" w:eastAsia="zh-CN"/>
        </w:rPr>
        <w:t>的书面</w:t>
      </w:r>
      <w:r>
        <w:rPr>
          <w:rFonts w:hint="eastAsia" w:ascii="宋体" w:hAnsi="宋体" w:eastAsia="宋体" w:cs="宋体"/>
          <w:b w:val="0"/>
          <w:bCs w:val="0"/>
          <w:color w:val="auto"/>
          <w:sz w:val="24"/>
          <w:szCs w:val="24"/>
          <w:highlight w:val="none"/>
          <w:vertAlign w:val="baseline"/>
        </w:rPr>
        <w:t>声明</w:t>
      </w:r>
      <w:r>
        <w:rPr>
          <w:rFonts w:hint="eastAsia" w:ascii="宋体" w:hAnsi="宋体" w:eastAsia="宋体" w:cs="宋体"/>
          <w:b w:val="0"/>
          <w:bCs w:val="0"/>
          <w:color w:val="auto"/>
          <w:sz w:val="24"/>
          <w:szCs w:val="24"/>
          <w:highlight w:val="none"/>
          <w:vertAlign w:val="baseline"/>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eastAsia="宋体" w:cs="宋体"/>
          <w:b/>
          <w:bCs/>
          <w:w w:val="100"/>
          <w:kern w:val="2"/>
          <w:sz w:val="24"/>
          <w:szCs w:val="24"/>
          <w:lang w:val="en-US" w:eastAsia="zh-CN" w:bidi="ar-SA"/>
        </w:rPr>
      </w:pPr>
      <w:r>
        <w:rPr>
          <w:rFonts w:hint="eastAsia" w:ascii="宋体" w:hAnsi="宋体" w:eastAsia="宋体" w:cs="宋体"/>
          <w:b/>
          <w:bCs/>
          <w:w w:val="100"/>
          <w:kern w:val="2"/>
          <w:sz w:val="24"/>
          <w:szCs w:val="24"/>
          <w:lang w:val="en-US" w:eastAsia="zh-CN" w:bidi="ar-SA"/>
        </w:rPr>
        <w:t>二、落实政府采购政策资格要求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color w:val="auto"/>
          <w:sz w:val="24"/>
          <w:szCs w:val="24"/>
          <w:highlight w:val="none"/>
          <w:vertAlign w:val="baseline"/>
          <w:lang w:val="en-US" w:eastAsia="zh-CN"/>
        </w:rPr>
        <w:t>1、本项目专门面向中小企业：提供中小企业声明函或者残疾人福利性单位声明函或者监狱企业证明材料</w:t>
      </w:r>
      <w:r>
        <w:rPr>
          <w:rFonts w:hint="eastAsia" w:ascii="宋体" w:hAnsi="宋体" w:eastAsia="宋体" w:cs="宋体"/>
          <w:b w:val="0"/>
          <w:bCs w:val="0"/>
          <w:color w:val="auto"/>
          <w:sz w:val="24"/>
          <w:szCs w:val="24"/>
          <w:highlight w:val="none"/>
          <w:vertAlign w:val="baseline"/>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default" w:ascii="宋体" w:hAnsi="宋体" w:eastAsia="宋体" w:cs="宋体"/>
          <w:b/>
          <w:bCs/>
          <w:w w:val="100"/>
          <w:kern w:val="2"/>
          <w:sz w:val="24"/>
          <w:szCs w:val="24"/>
          <w:lang w:val="en-US" w:eastAsia="zh-CN" w:bidi="ar-SA"/>
        </w:rPr>
      </w:pPr>
      <w:r>
        <w:rPr>
          <w:rFonts w:hint="eastAsia" w:ascii="宋体" w:hAnsi="宋体" w:eastAsia="宋体" w:cs="宋体"/>
          <w:b/>
          <w:bCs/>
          <w:w w:val="100"/>
          <w:kern w:val="2"/>
          <w:sz w:val="24"/>
          <w:szCs w:val="24"/>
          <w:lang w:val="en-US" w:eastAsia="zh-CN" w:bidi="ar-SA"/>
        </w:rPr>
        <w:t>三、特殊资格要求</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1、</w:t>
      </w:r>
      <w:r>
        <w:rPr>
          <w:rFonts w:hint="eastAsia" w:ascii="宋体" w:hAnsi="宋体" w:eastAsia="宋体" w:cs="宋体"/>
          <w:b w:val="0"/>
          <w:bCs w:val="0"/>
          <w:color w:val="auto"/>
          <w:sz w:val="24"/>
          <w:szCs w:val="24"/>
          <w:highlight w:val="none"/>
          <w:vertAlign w:val="baseline"/>
          <w:lang w:val="en-US" w:eastAsia="zh-CN"/>
        </w:rPr>
        <w:t>企业资质：</w:t>
      </w:r>
      <w:r>
        <w:rPr>
          <w:rFonts w:hint="eastAsia" w:ascii="宋体" w:hAnsi="宋体" w:eastAsia="宋体" w:cs="宋体"/>
          <w:b w:val="0"/>
          <w:bCs w:val="0"/>
          <w:color w:val="auto"/>
          <w:sz w:val="24"/>
          <w:szCs w:val="24"/>
          <w:highlight w:val="none"/>
          <w:vertAlign w:val="baseline"/>
        </w:rPr>
        <w:t>具备行政主管部门颁发的建筑工程施工总承包三级及以上资质，且具备有效的安全生产许可证</w:t>
      </w:r>
      <w:r>
        <w:rPr>
          <w:rFonts w:hint="eastAsia" w:ascii="宋体" w:hAnsi="宋体" w:eastAsia="宋体" w:cs="宋体"/>
          <w:b w:val="0"/>
          <w:bCs w:val="0"/>
          <w:color w:val="auto"/>
          <w:sz w:val="24"/>
          <w:szCs w:val="24"/>
          <w:highlight w:val="none"/>
          <w:vertAlign w:val="baseline"/>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2、</w:t>
      </w:r>
      <w:r>
        <w:rPr>
          <w:rFonts w:hint="eastAsia" w:ascii="宋体" w:hAnsi="宋体" w:eastAsia="宋体" w:cs="宋体"/>
          <w:b w:val="0"/>
          <w:bCs w:val="0"/>
          <w:color w:val="auto"/>
          <w:sz w:val="24"/>
          <w:szCs w:val="24"/>
          <w:highlight w:val="none"/>
          <w:vertAlign w:val="baseline"/>
          <w:lang w:val="en-US" w:eastAsia="zh-CN"/>
        </w:rPr>
        <w:t>拟派项目经理资质：拟派项目经理须具备建筑工程专业二级及以上注册建造师执业资格，且在本单位注册，具有有效的安全生产考核合格证（建安B证），且未担任其他在施建设工程的项目经理。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3、</w:t>
      </w:r>
      <w:r>
        <w:rPr>
          <w:rFonts w:hint="eastAsia" w:ascii="宋体" w:hAnsi="宋体" w:eastAsia="宋体" w:cs="宋体"/>
          <w:b w:val="0"/>
          <w:bCs w:val="0"/>
          <w:color w:val="auto"/>
          <w:sz w:val="24"/>
          <w:szCs w:val="24"/>
          <w:highlight w:val="none"/>
          <w:vertAlign w:val="baseline"/>
          <w:lang w:val="en-US" w:eastAsia="zh-CN"/>
        </w:rPr>
        <w:t>企业及项目经理诚信信息查询：投标人基本信息及项目经理（注册建造师）人员基本信息应在“陕西建设网（http://js.shaanxi.gov.cn/ ）陕西省建筑市场监管与诚信信息发布平台”可查询，提供相关信息截图。</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4、</w:t>
      </w:r>
      <w:r>
        <w:rPr>
          <w:rFonts w:hint="eastAsia" w:ascii="宋体" w:hAnsi="宋体" w:eastAsia="宋体" w:cs="宋体"/>
          <w:b w:val="0"/>
          <w:bCs w:val="0"/>
          <w:color w:val="auto"/>
          <w:sz w:val="24"/>
          <w:szCs w:val="24"/>
          <w:highlight w:val="none"/>
          <w:vertAlign w:val="baseline"/>
          <w:lang w:val="en-US" w:eastAsia="zh-CN"/>
        </w:rPr>
        <w:t>无不良信用记录查询：未被“信用中国”网站（www.creditchina.gov.cn）列入重大税收违法失信主体；不得被“中国执行信息公开网”（zxgk.court.gov.cn）列入失信被执行人名单；不得为“中国政府采购网”（www.ccgp.gov.cn）政府采购严重违法失信行为记录名单中被财政部门禁止参加政府采购活动的投标人。（以“书面声明”,“信用中国”、“中国执行信息公开网”、“中国政府采购网”相应版块的查询结果为准，不强制要求投标人提供查询截图，以开标当天网上查询结果为评审依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5、</w:t>
      </w:r>
      <w:r>
        <w:rPr>
          <w:rFonts w:hint="eastAsia" w:ascii="宋体" w:hAnsi="宋体" w:eastAsia="宋体" w:cs="宋体"/>
          <w:b w:val="0"/>
          <w:bCs w:val="0"/>
          <w:color w:val="auto"/>
          <w:sz w:val="24"/>
          <w:szCs w:val="24"/>
          <w:highlight w:val="none"/>
          <w:vertAlign w:val="baseline"/>
          <w:lang w:val="en-US" w:eastAsia="zh-CN"/>
        </w:rPr>
        <w:t>单位负责人为同一人或者存在直接控股、管理关系的不同投标人，不得同时参加同一合同包投标：提供企业关联关系声明函。</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t>6、</w:t>
      </w:r>
      <w:r>
        <w:rPr>
          <w:rFonts w:hint="eastAsia" w:ascii="宋体" w:hAnsi="宋体" w:eastAsia="宋体" w:cs="宋体"/>
          <w:b w:val="0"/>
          <w:bCs w:val="0"/>
          <w:color w:val="auto"/>
          <w:sz w:val="24"/>
          <w:szCs w:val="24"/>
          <w:highlight w:val="none"/>
          <w:vertAlign w:val="baseline"/>
          <w:lang w:val="en-US" w:eastAsia="zh-CN"/>
        </w:rPr>
        <w:t>不接受联合体投标</w:t>
      </w:r>
      <w:r>
        <w:rPr>
          <w:rFonts w:hint="eastAsia" w:ascii="宋体" w:hAnsi="宋体" w:eastAsia="宋体" w:cs="宋体"/>
          <w:b w:val="0"/>
          <w:bCs w:val="0"/>
          <w:w w:val="100"/>
          <w:kern w:val="2"/>
          <w:sz w:val="24"/>
          <w:szCs w:val="24"/>
          <w:lang w:val="en-US" w:eastAsia="zh-CN" w:bidi="ar-SA"/>
        </w:rPr>
        <w:t>：</w:t>
      </w:r>
      <w:r>
        <w:rPr>
          <w:rFonts w:hint="eastAsia" w:ascii="宋体" w:hAnsi="宋体" w:eastAsia="宋体" w:cs="宋体"/>
          <w:b w:val="0"/>
          <w:bCs w:val="0"/>
          <w:color w:val="auto"/>
          <w:sz w:val="24"/>
          <w:szCs w:val="24"/>
          <w:highlight w:val="none"/>
          <w:vertAlign w:val="baseline"/>
          <w:lang w:val="en-US" w:eastAsia="zh-CN"/>
        </w:rPr>
        <w:t>提供非联合体投标声明。</w:t>
      </w:r>
    </w:p>
    <w:p>
      <w:pPr>
        <w:keepNext w:val="0"/>
        <w:keepLines w:val="0"/>
        <w:pageBreakBefore w:val="0"/>
        <w:widowControl w:val="0"/>
        <w:kinsoku/>
        <w:wordWrap/>
        <w:overflowPunct/>
        <w:topLinePunct w:val="0"/>
        <w:autoSpaceDE/>
        <w:autoSpaceDN/>
        <w:bidi w:val="0"/>
        <w:adjustRightInd/>
        <w:snapToGrid w:val="0"/>
        <w:spacing w:line="360" w:lineRule="auto"/>
        <w:ind w:right="0" w:rightChars="0"/>
        <w:jc w:val="left"/>
        <w:textAlignment w:val="auto"/>
        <w:outlineLvl w:val="2"/>
        <w:rPr>
          <w:rFonts w:hint="default" w:ascii="宋体" w:hAnsi="宋体" w:cs="宋体"/>
          <w:b/>
          <w:color w:val="auto"/>
          <w:sz w:val="21"/>
          <w:szCs w:val="21"/>
          <w:highlight w:val="none"/>
          <w:lang w:val="en-US"/>
        </w:rPr>
      </w:pPr>
      <w:r>
        <w:rPr>
          <w:rFonts w:hint="eastAsia" w:ascii="宋体" w:hAnsi="宋体" w:eastAsia="宋体" w:cs="宋体"/>
          <w:b w:val="0"/>
          <w:bCs w:val="0"/>
          <w:w w:val="100"/>
          <w:kern w:val="2"/>
          <w:sz w:val="24"/>
          <w:szCs w:val="24"/>
          <w:lang w:val="en-US" w:eastAsia="zh-CN" w:bidi="ar-SA"/>
        </w:rPr>
        <w:br w:type="page"/>
      </w:r>
      <w:r>
        <w:rPr>
          <w:rFonts w:hint="eastAsia" w:ascii="宋体" w:hAnsi="宋体" w:eastAsia="宋体" w:cs="宋体"/>
          <w:b w:val="0"/>
          <w:bCs w:val="0"/>
          <w:w w:val="100"/>
          <w:kern w:val="2"/>
          <w:sz w:val="24"/>
          <w:szCs w:val="24"/>
          <w:lang w:val="en-US" w:eastAsia="zh-CN" w:bidi="ar-SA"/>
        </w:rPr>
        <w:t>格式1：具备履行合同所必需的设备和专业技术能力的承诺</w:t>
      </w:r>
    </w:p>
    <w:p>
      <w:pPr>
        <w:snapToGrid w:val="0"/>
        <w:spacing w:after="120" w:afterLines="50"/>
        <w:ind w:left="420" w:leftChars="200" w:right="-57" w:rightChars="-27"/>
        <w:jc w:val="left"/>
        <w:rPr>
          <w:rFonts w:ascii="宋体" w:hAnsi="宋体" w:cs="宋体"/>
          <w:color w:val="auto"/>
          <w:sz w:val="24"/>
          <w:highlight w:val="none"/>
        </w:rPr>
      </w:pPr>
    </w:p>
    <w:p>
      <w:pPr>
        <w:snapToGrid w:val="0"/>
        <w:spacing w:after="120" w:afterLines="50"/>
        <w:ind w:right="-57" w:rightChars="-27"/>
        <w:jc w:val="center"/>
        <w:outlineLvl w:val="2"/>
        <w:rPr>
          <w:rFonts w:hint="eastAsia" w:ascii="宋体" w:hAnsi="宋体" w:cs="宋体"/>
          <w:b/>
          <w:color w:val="auto"/>
          <w:sz w:val="32"/>
          <w:szCs w:val="32"/>
          <w:highlight w:val="none"/>
        </w:rPr>
      </w:pPr>
      <w:r>
        <w:rPr>
          <w:rFonts w:hint="eastAsia" w:ascii="宋体" w:hAnsi="宋体" w:cs="宋体"/>
          <w:b/>
          <w:color w:val="auto"/>
          <w:sz w:val="32"/>
          <w:szCs w:val="32"/>
          <w:highlight w:val="none"/>
        </w:rPr>
        <w:t>承诺书</w:t>
      </w:r>
    </w:p>
    <w:p>
      <w:pPr>
        <w:snapToGrid w:val="0"/>
        <w:spacing w:after="120" w:afterLines="50"/>
        <w:ind w:right="-57" w:rightChars="-27"/>
        <w:jc w:val="center"/>
        <w:outlineLvl w:val="9"/>
        <w:rPr>
          <w:rFonts w:ascii="宋体" w:hAnsi="宋体" w:cs="宋体"/>
          <w:b/>
          <w:color w:val="auto"/>
          <w:sz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 xml:space="preserve">(采购人名称)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我公司承诺</w:t>
      </w:r>
      <w:r>
        <w:rPr>
          <w:rFonts w:hint="eastAsia" w:ascii="宋体" w:hAnsi="宋体" w:eastAsia="宋体" w:cs="宋体"/>
          <w:color w:val="auto"/>
          <w:sz w:val="24"/>
          <w:szCs w:val="24"/>
          <w:highlight w:val="none"/>
        </w:rPr>
        <w:t>具备履行合同所必需的设备和专业技术能力</w:t>
      </w:r>
      <w:r>
        <w:rPr>
          <w:rFonts w:hint="eastAsia" w:ascii="宋体" w:hAnsi="宋体" w:eastAsia="宋体" w:cs="宋体"/>
          <w:color w:val="auto"/>
          <w:kern w:val="0"/>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单位公章</w:t>
      </w:r>
      <w:r>
        <w:rPr>
          <w:rFonts w:hint="eastAsia" w:ascii="宋体" w:hAnsi="宋体" w:eastAsia="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pStyle w:val="4"/>
        <w:rPr>
          <w:rFonts w:hAnsi="宋体" w:cs="宋体"/>
          <w:b/>
          <w:color w:val="auto"/>
          <w:szCs w:val="24"/>
          <w:highlight w:val="none"/>
        </w:rPr>
      </w:pPr>
    </w:p>
    <w:p>
      <w:pPr>
        <w:snapToGrid w:val="0"/>
        <w:spacing w:after="120" w:afterLines="50"/>
        <w:ind w:right="-57" w:rightChars="-27"/>
        <w:jc w:val="left"/>
        <w:outlineLvl w:val="2"/>
        <w:rPr>
          <w:rFonts w:hint="eastAsia"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br w:type="page"/>
      </w:r>
      <w:r>
        <w:rPr>
          <w:rFonts w:hint="eastAsia" w:ascii="宋体" w:hAnsi="宋体" w:eastAsia="宋体" w:cs="宋体"/>
          <w:b w:val="0"/>
          <w:bCs w:val="0"/>
          <w:w w:val="100"/>
          <w:kern w:val="2"/>
          <w:sz w:val="24"/>
          <w:szCs w:val="24"/>
          <w:lang w:val="en-US" w:eastAsia="zh-CN" w:bidi="ar-SA"/>
        </w:rPr>
        <w:t>附件2：参加政府采购活动前3年内经营活动中无重大违法记录的书面声明</w:t>
      </w:r>
    </w:p>
    <w:p>
      <w:pPr>
        <w:jc w:val="center"/>
        <w:rPr>
          <w:rFonts w:ascii="宋体" w:hAnsi="宋体" w:cs="宋体"/>
          <w:color w:val="auto"/>
          <w:sz w:val="24"/>
          <w:highlight w:val="none"/>
        </w:rPr>
      </w:pPr>
      <w:r>
        <w:rPr>
          <w:rFonts w:hint="eastAsia" w:ascii="宋体" w:hAnsi="宋体" w:cs="宋体"/>
          <w:color w:val="auto"/>
          <w:sz w:val="24"/>
          <w:highlight w:val="none"/>
        </w:rPr>
        <w:t xml:space="preserve"> </w:t>
      </w: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声明函</w:t>
      </w:r>
    </w:p>
    <w:p>
      <w:pPr>
        <w:jc w:val="center"/>
        <w:rPr>
          <w:rFonts w:ascii="宋体" w:hAnsi="宋体" w:cs="宋体"/>
          <w:color w:val="auto"/>
          <w:sz w:val="24"/>
          <w:highlight w:val="none"/>
        </w:rPr>
      </w:pPr>
      <w:r>
        <w:rPr>
          <w:rFonts w:hint="eastAsia" w:ascii="宋体" w:hAnsi="宋体" w:cs="宋体"/>
          <w:color w:val="auto"/>
          <w:sz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hint="eastAsia" w:ascii="宋体" w:hAnsi="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textAlignment w:val="auto"/>
        <w:rPr>
          <w:rFonts w:ascii="宋体" w:hAnsi="宋体" w:cs="宋体"/>
          <w:color w:val="auto"/>
          <w:sz w:val="24"/>
          <w:szCs w:val="24"/>
          <w:highlight w:val="none"/>
        </w:rPr>
      </w:pPr>
      <w:r>
        <w:rPr>
          <w:rFonts w:hint="eastAsia" w:ascii="宋体" w:hAnsi="宋体" w:cs="宋体"/>
          <w:color w:val="auto"/>
          <w:sz w:val="24"/>
          <w:szCs w:val="24"/>
          <w:highlight w:val="none"/>
        </w:rPr>
        <w:t>至：</w:t>
      </w:r>
      <w:r>
        <w:rPr>
          <w:rFonts w:hint="eastAsia" w:ascii="宋体" w:hAnsi="宋体" w:cs="宋体"/>
          <w:color w:val="auto"/>
          <w:sz w:val="24"/>
          <w:szCs w:val="24"/>
          <w:highlight w:val="none"/>
          <w:u w:val="single"/>
        </w:rPr>
        <w:t xml:space="preserve">   （采购人）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96" w:firstLineChars="200"/>
        <w:textAlignment w:val="auto"/>
        <w:rPr>
          <w:rFonts w:ascii="宋体" w:hAnsi="宋体" w:cs="宋体"/>
          <w:color w:val="auto"/>
          <w:sz w:val="24"/>
          <w:szCs w:val="24"/>
          <w:highlight w:val="none"/>
        </w:rPr>
      </w:pPr>
      <w:r>
        <w:rPr>
          <w:rFonts w:hint="eastAsia" w:ascii="宋体"/>
          <w:color w:val="auto"/>
          <w:spacing w:val="4"/>
          <w:sz w:val="24"/>
          <w:szCs w:val="24"/>
          <w:highlight w:val="none"/>
          <w:u w:val="single"/>
        </w:rPr>
        <w:t>（投标人名称）</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hint="eastAsia" w:ascii="宋体" w:hAnsi="宋体"/>
          <w:color w:val="auto"/>
          <w:spacing w:val="4"/>
          <w:sz w:val="24"/>
          <w:szCs w:val="24"/>
          <w:highlight w:val="none"/>
          <w:lang w:eastAsia="zh-CN"/>
        </w:rPr>
        <w:t>三</w:t>
      </w:r>
      <w:r>
        <w:rPr>
          <w:rFonts w:hint="eastAsia" w:ascii="宋体" w:hAnsi="宋体"/>
          <w:color w:val="auto"/>
          <w:spacing w:val="4"/>
          <w:sz w:val="24"/>
          <w:szCs w:val="24"/>
          <w:highlight w:val="none"/>
        </w:rPr>
        <w:t>年内在经营活动中没有重大违法记录</w:t>
      </w:r>
      <w:r>
        <w:rPr>
          <w:rFonts w:hint="eastAsia" w:ascii="宋体" w:hAnsi="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特此声明。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投标人：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单位公章</w:t>
      </w:r>
      <w:r>
        <w:rPr>
          <w:rFonts w:hint="eastAsia" w:ascii="宋体" w:hAnsi="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日期：</w:t>
      </w:r>
    </w:p>
    <w:p>
      <w:pPr>
        <w:snapToGrid w:val="0"/>
        <w:spacing w:after="120" w:afterLines="50" w:line="360" w:lineRule="auto"/>
        <w:ind w:right="-57" w:rightChars="-27"/>
        <w:jc w:val="left"/>
        <w:rPr>
          <w:rFonts w:hint="eastAsia" w:ascii="宋体" w:hAnsi="宋体" w:cs="宋体"/>
          <w:b/>
          <w:color w:val="auto"/>
          <w:sz w:val="24"/>
          <w:szCs w:val="24"/>
          <w:highlight w:val="none"/>
        </w:rPr>
      </w:pPr>
    </w:p>
    <w:p>
      <w:pPr>
        <w:snapToGrid w:val="0"/>
        <w:spacing w:after="120" w:afterLines="50" w:line="360" w:lineRule="auto"/>
        <w:ind w:right="-57" w:rightChars="-27"/>
        <w:jc w:val="left"/>
        <w:rPr>
          <w:rFonts w:hint="eastAsia" w:ascii="宋体" w:hAnsi="宋体" w:cs="宋体"/>
          <w:b/>
          <w:color w:val="auto"/>
          <w:sz w:val="24"/>
          <w:highlight w:val="none"/>
        </w:rPr>
      </w:pPr>
    </w:p>
    <w:p>
      <w:pPr>
        <w:keepNext w:val="0"/>
        <w:keepLines w:val="0"/>
        <w:widowControl/>
        <w:suppressLineNumbers w:val="0"/>
        <w:spacing w:line="360" w:lineRule="auto"/>
        <w:jc w:val="left"/>
        <w:rPr>
          <w:rFonts w:hint="default"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br w:type="page"/>
      </w:r>
      <w:r>
        <w:rPr>
          <w:rFonts w:hint="eastAsia" w:ascii="宋体" w:hAnsi="宋体" w:eastAsia="宋体" w:cs="宋体"/>
          <w:b w:val="0"/>
          <w:bCs w:val="0"/>
          <w:w w:val="100"/>
          <w:kern w:val="2"/>
          <w:sz w:val="24"/>
          <w:szCs w:val="24"/>
          <w:lang w:val="en-US" w:eastAsia="zh-CN" w:bidi="ar-SA"/>
        </w:rPr>
        <w:t>附件</w:t>
      </w:r>
      <w:r>
        <w:rPr>
          <w:rFonts w:hint="eastAsia" w:ascii="宋体" w:hAnsi="宋体" w:cs="宋体"/>
          <w:b w:val="0"/>
          <w:bCs w:val="0"/>
          <w:w w:val="100"/>
          <w:kern w:val="2"/>
          <w:sz w:val="24"/>
          <w:szCs w:val="24"/>
          <w:lang w:val="en-US" w:eastAsia="zh-CN" w:bidi="ar-SA"/>
        </w:rPr>
        <w:t>3</w:t>
      </w:r>
      <w:r>
        <w:rPr>
          <w:rFonts w:hint="eastAsia" w:ascii="宋体" w:hAnsi="宋体" w:eastAsia="宋体" w:cs="宋体"/>
          <w:b w:val="0"/>
          <w:bCs w:val="0"/>
          <w:w w:val="100"/>
          <w:kern w:val="2"/>
          <w:sz w:val="24"/>
          <w:szCs w:val="24"/>
          <w:lang w:val="en-US" w:eastAsia="zh-CN" w:bidi="ar-SA"/>
        </w:rPr>
        <w:t>：项目经理无在建项目承诺书</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Times New Roman"/>
          <w:b/>
          <w:color w:val="auto"/>
          <w:kern w:val="2"/>
          <w:sz w:val="32"/>
          <w:szCs w:val="32"/>
          <w:lang w:val="en-US" w:eastAsia="zh-CN" w:bidi="ar-SA"/>
        </w:rPr>
      </w:pP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Times New Roman"/>
          <w:b/>
          <w:color w:val="auto"/>
          <w:kern w:val="2"/>
          <w:sz w:val="32"/>
          <w:szCs w:val="32"/>
          <w:lang w:val="en-US" w:eastAsia="zh-CN" w:bidi="ar-SA"/>
        </w:rPr>
      </w:pPr>
      <w:r>
        <w:rPr>
          <w:rFonts w:hint="eastAsia" w:ascii="宋体" w:hAnsi="宋体" w:eastAsia="宋体" w:cs="Times New Roman"/>
          <w:b/>
          <w:color w:val="auto"/>
          <w:kern w:val="2"/>
          <w:sz w:val="32"/>
          <w:szCs w:val="32"/>
          <w:lang w:val="en-US" w:eastAsia="zh-CN" w:bidi="ar-SA"/>
        </w:rPr>
        <w:t>承诺书</w:t>
      </w:r>
    </w:p>
    <w:p>
      <w:pPr>
        <w:widowControl/>
        <w:jc w:val="left"/>
        <w:rPr>
          <w:rFonts w:ascii="宋体" w:hAnsi="宋体" w:cs="宋体"/>
          <w:b/>
          <w:bCs/>
          <w:sz w:val="24"/>
          <w:szCs w:val="24"/>
        </w:rPr>
      </w:pPr>
    </w:p>
    <w:p>
      <w:pPr>
        <w:spacing w:afterLines="100" w:line="440" w:lineRule="exact"/>
        <w:rPr>
          <w:rFonts w:ascii="宋体"/>
          <w:sz w:val="24"/>
          <w:szCs w:val="24"/>
        </w:rPr>
      </w:pPr>
      <w:r>
        <w:rPr>
          <w:rFonts w:hint="eastAsia" w:ascii="宋体" w:hAnsi="宋体"/>
          <w:sz w:val="24"/>
          <w:szCs w:val="24"/>
        </w:rPr>
        <w:t>（采购人名称）：</w:t>
      </w:r>
    </w:p>
    <w:p>
      <w:pPr>
        <w:spacing w:line="520" w:lineRule="exact"/>
        <w:ind w:firstLine="480" w:firstLineChars="200"/>
        <w:rPr>
          <w:rFonts w:ascii="宋体"/>
          <w:sz w:val="24"/>
          <w:szCs w:val="24"/>
        </w:rPr>
      </w:pPr>
      <w:r>
        <w:rPr>
          <w:rFonts w:hint="eastAsia" w:ascii="宋体" w:hAnsi="宋体"/>
          <w:sz w:val="24"/>
          <w:szCs w:val="24"/>
        </w:rPr>
        <w:t>我方在此声明，我方拟派往</w:t>
      </w:r>
      <w:r>
        <w:rPr>
          <w:rFonts w:hint="eastAsia" w:ascii="宋体" w:hAnsi="宋体"/>
          <w:sz w:val="24"/>
          <w:szCs w:val="24"/>
          <w:u w:val="single"/>
        </w:rPr>
        <w:t>（采购项目名称）</w:t>
      </w:r>
      <w:r>
        <w:rPr>
          <w:rFonts w:hint="eastAsia" w:ascii="宋体" w:hAnsi="宋体"/>
          <w:sz w:val="24"/>
          <w:szCs w:val="24"/>
        </w:rPr>
        <w:t>的项目经理</w:t>
      </w:r>
      <w:r>
        <w:rPr>
          <w:rFonts w:hint="eastAsia" w:ascii="宋体" w:hAnsi="宋体"/>
          <w:sz w:val="24"/>
          <w:szCs w:val="24"/>
          <w:u w:val="single"/>
        </w:rPr>
        <w:t>（项目经理姓名）</w:t>
      </w:r>
      <w:r>
        <w:rPr>
          <w:rFonts w:hint="eastAsia" w:ascii="宋体" w:hAnsi="宋体"/>
          <w:sz w:val="24"/>
          <w:szCs w:val="24"/>
        </w:rPr>
        <w:t>现阶段没有担任任何在施建设工程项目的项目经理。</w:t>
      </w:r>
    </w:p>
    <w:p>
      <w:pPr>
        <w:spacing w:line="520" w:lineRule="exact"/>
        <w:ind w:firstLine="480" w:firstLineChars="200"/>
        <w:rPr>
          <w:rFonts w:ascii="宋体"/>
          <w:sz w:val="24"/>
          <w:szCs w:val="24"/>
        </w:rPr>
      </w:pPr>
      <w:r>
        <w:rPr>
          <w:rFonts w:hint="eastAsia" w:ascii="宋体" w:hAnsi="宋体"/>
          <w:sz w:val="24"/>
          <w:szCs w:val="24"/>
        </w:rPr>
        <w:t>我方保证本次</w:t>
      </w:r>
      <w:r>
        <w:rPr>
          <w:rFonts w:hint="eastAsia" w:ascii="宋体" w:hAnsi="宋体"/>
          <w:sz w:val="24"/>
          <w:szCs w:val="24"/>
          <w:lang w:val="en-US" w:eastAsia="zh-CN"/>
        </w:rPr>
        <w:t>投标</w:t>
      </w:r>
      <w:r>
        <w:rPr>
          <w:rFonts w:hint="eastAsia" w:ascii="宋体" w:hAnsi="宋体"/>
          <w:sz w:val="24"/>
          <w:szCs w:val="24"/>
        </w:rPr>
        <w:t>所有内容和资料均真实、有效、准确，并愿意承担因我方就此弄虚作假所引起的一切法律后果。</w:t>
      </w:r>
    </w:p>
    <w:p>
      <w:pPr>
        <w:spacing w:line="520" w:lineRule="exact"/>
        <w:ind w:firstLine="480" w:firstLineChars="200"/>
        <w:rPr>
          <w:rFonts w:ascii="宋体"/>
          <w:sz w:val="24"/>
          <w:szCs w:val="24"/>
        </w:rPr>
      </w:pPr>
    </w:p>
    <w:p>
      <w:pPr>
        <w:spacing w:line="520" w:lineRule="exact"/>
        <w:ind w:firstLine="480" w:firstLineChars="200"/>
        <w:rPr>
          <w:rFonts w:ascii="宋体"/>
          <w:sz w:val="24"/>
          <w:szCs w:val="24"/>
        </w:rPr>
      </w:pPr>
    </w:p>
    <w:p>
      <w:pPr>
        <w:spacing w:line="520" w:lineRule="exact"/>
        <w:ind w:firstLine="480" w:firstLineChars="200"/>
        <w:rPr>
          <w:rFonts w:ascii="宋体"/>
          <w:sz w:val="24"/>
          <w:szCs w:val="24"/>
        </w:rPr>
      </w:pPr>
      <w:r>
        <w:rPr>
          <w:rFonts w:hint="eastAsia" w:ascii="宋体" w:hAnsi="宋体"/>
          <w:sz w:val="24"/>
          <w:szCs w:val="24"/>
        </w:rPr>
        <w:t>特此承诺</w:t>
      </w:r>
    </w:p>
    <w:p>
      <w:pPr>
        <w:spacing w:line="440" w:lineRule="exact"/>
        <w:ind w:firstLine="480" w:firstLineChars="200"/>
        <w:rPr>
          <w:rFonts w:ascii="宋体"/>
          <w:sz w:val="24"/>
          <w:szCs w:val="24"/>
        </w:rPr>
      </w:pPr>
    </w:p>
    <w:p>
      <w:pPr>
        <w:spacing w:line="440" w:lineRule="exact"/>
        <w:ind w:firstLine="480" w:firstLineChars="200"/>
        <w:rPr>
          <w:rFonts w:ascii="宋体"/>
          <w:sz w:val="24"/>
          <w:szCs w:val="24"/>
        </w:rPr>
      </w:pPr>
    </w:p>
    <w:p>
      <w:pPr>
        <w:spacing w:line="440" w:lineRule="exact"/>
        <w:ind w:firstLine="480" w:firstLineChars="200"/>
        <w:rPr>
          <w:rFonts w:ascii="宋体"/>
          <w:sz w:val="24"/>
          <w:szCs w:val="24"/>
        </w:rPr>
      </w:pPr>
    </w:p>
    <w:p>
      <w:pPr>
        <w:spacing w:line="440" w:lineRule="exact"/>
        <w:ind w:firstLine="480" w:firstLineChars="200"/>
        <w:rPr>
          <w:rFonts w:ascii="宋体"/>
          <w:sz w:val="24"/>
          <w:szCs w:val="24"/>
        </w:rPr>
      </w:pPr>
    </w:p>
    <w:p>
      <w:pPr>
        <w:spacing w:line="440" w:lineRule="exact"/>
        <w:ind w:firstLine="480" w:firstLineChars="200"/>
        <w:rPr>
          <w:rFonts w:ascii="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投标人：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单位公章</w:t>
      </w:r>
      <w:r>
        <w:rPr>
          <w:rFonts w:hint="eastAsia" w:ascii="宋体" w:hAnsi="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日期：</w:t>
      </w:r>
    </w:p>
    <w:p>
      <w:pPr>
        <w:spacing w:line="360" w:lineRule="auto"/>
        <w:rPr>
          <w:rFonts w:hint="eastAsia" w:ascii="宋体" w:hAnsi="宋体" w:eastAsia="宋体" w:cs="宋体"/>
          <w:spacing w:val="6"/>
          <w:sz w:val="24"/>
          <w:szCs w:val="24"/>
        </w:rPr>
      </w:pPr>
    </w:p>
    <w:p>
      <w:pPr>
        <w:keepNext w:val="0"/>
        <w:keepLines w:val="0"/>
        <w:widowControl/>
        <w:suppressLineNumbers w:val="0"/>
        <w:spacing w:line="360" w:lineRule="auto"/>
        <w:jc w:val="left"/>
        <w:rPr>
          <w:rFonts w:hint="default"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br w:type="page"/>
      </w:r>
      <w:r>
        <w:rPr>
          <w:rFonts w:hint="eastAsia" w:ascii="宋体" w:hAnsi="宋体" w:eastAsia="宋体" w:cs="宋体"/>
          <w:b w:val="0"/>
          <w:bCs w:val="0"/>
          <w:w w:val="100"/>
          <w:kern w:val="2"/>
          <w:sz w:val="24"/>
          <w:szCs w:val="24"/>
          <w:lang w:val="en-US" w:eastAsia="zh-CN" w:bidi="ar-SA"/>
        </w:rPr>
        <w:t>附件</w:t>
      </w:r>
      <w:r>
        <w:rPr>
          <w:rFonts w:hint="eastAsia" w:ascii="宋体" w:hAnsi="宋体" w:cs="宋体"/>
          <w:b w:val="0"/>
          <w:bCs w:val="0"/>
          <w:w w:val="100"/>
          <w:kern w:val="2"/>
          <w:sz w:val="24"/>
          <w:szCs w:val="24"/>
          <w:lang w:val="en-US" w:eastAsia="zh-CN" w:bidi="ar-SA"/>
        </w:rPr>
        <w:t>4</w:t>
      </w:r>
      <w:r>
        <w:rPr>
          <w:rFonts w:hint="eastAsia" w:ascii="宋体" w:hAnsi="宋体" w:eastAsia="宋体" w:cs="宋体"/>
          <w:b w:val="0"/>
          <w:bCs w:val="0"/>
          <w:w w:val="100"/>
          <w:kern w:val="2"/>
          <w:sz w:val="24"/>
          <w:szCs w:val="24"/>
          <w:lang w:val="en-US" w:eastAsia="zh-CN" w:bidi="ar-SA"/>
        </w:rPr>
        <w:t>：企业关联关系说明</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Times New Roman"/>
          <w:b/>
          <w:color w:val="auto"/>
          <w:kern w:val="2"/>
          <w:sz w:val="32"/>
          <w:szCs w:val="32"/>
          <w:lang w:val="en-US" w:eastAsia="zh-CN" w:bidi="ar-SA"/>
        </w:rPr>
      </w:pPr>
    </w:p>
    <w:p>
      <w:pPr>
        <w:spacing w:beforeLines="100" w:afterLines="100"/>
        <w:jc w:val="center"/>
        <w:outlineLvl w:val="2"/>
        <w:rPr>
          <w:rStyle w:val="7"/>
          <w:rFonts w:hint="eastAsia"/>
        </w:rPr>
      </w:pPr>
      <w:bookmarkStart w:id="0" w:name="_Toc11161259"/>
      <w:bookmarkStart w:id="1" w:name="_Toc11162263"/>
      <w:bookmarkStart w:id="2" w:name="_Toc11156064"/>
      <w:bookmarkStart w:id="3" w:name="_Toc11162745"/>
      <w:bookmarkStart w:id="4" w:name="_Toc11161558"/>
      <w:bookmarkStart w:id="5" w:name="_Toc324947082"/>
      <w:bookmarkStart w:id="6" w:name="_Toc20608"/>
      <w:bookmarkStart w:id="7" w:name="_Toc27511"/>
      <w:r>
        <w:rPr>
          <w:rStyle w:val="7"/>
          <w:rFonts w:hint="eastAsia"/>
          <w:lang w:val="en-US" w:eastAsia="zh-CN"/>
        </w:rPr>
        <w:t>投标人企业</w:t>
      </w:r>
      <w:r>
        <w:rPr>
          <w:rStyle w:val="7"/>
          <w:rFonts w:hint="eastAsia"/>
        </w:rPr>
        <w:t>关联关系说明</w:t>
      </w:r>
      <w:bookmarkEnd w:id="0"/>
      <w:bookmarkEnd w:id="1"/>
      <w:bookmarkEnd w:id="2"/>
      <w:bookmarkEnd w:id="3"/>
      <w:bookmarkEnd w:id="4"/>
      <w:bookmarkEnd w:id="5"/>
    </w:p>
    <w:bookmarkEnd w:id="6"/>
    <w:p>
      <w:pPr>
        <w:pStyle w:val="8"/>
      </w:pPr>
    </w:p>
    <w:bookmarkEnd w:id="7"/>
    <w:p>
      <w:pPr>
        <w:spacing w:line="440" w:lineRule="exact"/>
        <w:ind w:firstLine="480" w:firstLineChars="200"/>
        <w:jc w:val="left"/>
        <w:rPr>
          <w:rFonts w:ascii="宋体"/>
          <w:sz w:val="24"/>
          <w:szCs w:val="24"/>
        </w:rPr>
      </w:pPr>
      <w:r>
        <w:rPr>
          <w:rFonts w:hint="eastAsia" w:ascii="宋体" w:hAnsi="宋体"/>
          <w:sz w:val="24"/>
          <w:szCs w:val="24"/>
        </w:rPr>
        <w:t>我单位承诺：未隐瞒相关关联关系或法律法规禁止的情形。</w:t>
      </w:r>
    </w:p>
    <w:p>
      <w:pPr>
        <w:spacing w:line="500" w:lineRule="exact"/>
        <w:ind w:firstLine="480" w:firstLineChars="200"/>
        <w:jc w:val="left"/>
        <w:rPr>
          <w:rFonts w:ascii="宋体"/>
          <w:sz w:val="24"/>
          <w:szCs w:val="24"/>
        </w:rPr>
      </w:pPr>
      <w:r>
        <w:rPr>
          <w:rFonts w:ascii="宋体" w:hAnsi="宋体"/>
          <w:sz w:val="24"/>
          <w:szCs w:val="24"/>
        </w:rPr>
        <w:t>1</w:t>
      </w:r>
      <w:r>
        <w:rPr>
          <w:rFonts w:hint="eastAsia" w:ascii="宋体" w:hAnsi="宋体"/>
          <w:sz w:val="24"/>
          <w:szCs w:val="24"/>
        </w:rPr>
        <w:t>.</w:t>
      </w:r>
      <w:r>
        <w:rPr>
          <w:rFonts w:hint="eastAsia" w:ascii="宋体" w:hAnsi="宋体"/>
          <w:sz w:val="24"/>
          <w:szCs w:val="24"/>
          <w:lang w:val="en-US" w:eastAsia="zh-CN"/>
        </w:rPr>
        <w:t>投标</w:t>
      </w:r>
      <w:r>
        <w:rPr>
          <w:rFonts w:hint="eastAsia" w:ascii="宋体" w:hAnsi="宋体"/>
          <w:sz w:val="24"/>
          <w:szCs w:val="24"/>
        </w:rPr>
        <w:t>单位负责人在其他单位任职情况</w:t>
      </w:r>
    </w:p>
    <w:p>
      <w:pPr>
        <w:spacing w:line="500" w:lineRule="exact"/>
        <w:ind w:firstLine="480" w:firstLineChars="200"/>
        <w:jc w:val="left"/>
        <w:rPr>
          <w:rFonts w:ascii="宋体"/>
          <w:sz w:val="24"/>
          <w:szCs w:val="24"/>
        </w:rPr>
      </w:pPr>
    </w:p>
    <w:p>
      <w:pPr>
        <w:spacing w:line="500" w:lineRule="exact"/>
        <w:ind w:firstLine="480" w:firstLineChars="200"/>
        <w:jc w:val="left"/>
        <w:rPr>
          <w:rFonts w:ascii="宋体"/>
          <w:sz w:val="24"/>
          <w:szCs w:val="24"/>
        </w:rPr>
      </w:pPr>
      <w:r>
        <w:rPr>
          <w:rFonts w:ascii="宋体" w:hAnsi="宋体"/>
          <w:sz w:val="24"/>
          <w:szCs w:val="24"/>
        </w:rPr>
        <w:t>2</w:t>
      </w:r>
      <w:r>
        <w:rPr>
          <w:rFonts w:hint="eastAsia" w:ascii="宋体" w:hAnsi="宋体"/>
          <w:sz w:val="24"/>
          <w:szCs w:val="24"/>
        </w:rPr>
        <w:t>.</w:t>
      </w:r>
      <w:r>
        <w:rPr>
          <w:rFonts w:hint="eastAsia" w:ascii="宋体" w:hAnsi="宋体"/>
          <w:sz w:val="24"/>
          <w:szCs w:val="24"/>
          <w:lang w:val="en-US" w:eastAsia="zh-CN"/>
        </w:rPr>
        <w:t>投标人</w:t>
      </w:r>
      <w:r>
        <w:rPr>
          <w:rFonts w:hint="eastAsia" w:ascii="宋体" w:hAnsi="宋体"/>
          <w:sz w:val="24"/>
          <w:szCs w:val="24"/>
        </w:rPr>
        <w:t>控股关系说明</w:t>
      </w:r>
    </w:p>
    <w:p>
      <w:pPr>
        <w:spacing w:line="500" w:lineRule="exact"/>
        <w:ind w:firstLine="616" w:firstLineChars="257"/>
        <w:jc w:val="left"/>
        <w:rPr>
          <w:rFonts w:asci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hint="eastAsia" w:ascii="宋体" w:hAnsi="宋体"/>
          <w:sz w:val="24"/>
          <w:szCs w:val="24"/>
          <w:lang w:val="en-US" w:eastAsia="zh-CN"/>
        </w:rPr>
        <w:t>投标人</w:t>
      </w:r>
      <w:r>
        <w:rPr>
          <w:rFonts w:hint="eastAsia" w:ascii="宋体" w:hAnsi="宋体"/>
          <w:sz w:val="24"/>
          <w:szCs w:val="24"/>
        </w:rPr>
        <w:t>控股谁：</w:t>
      </w:r>
    </w:p>
    <w:p>
      <w:pPr>
        <w:spacing w:line="500" w:lineRule="exact"/>
        <w:ind w:firstLine="600" w:firstLineChars="250"/>
        <w:jc w:val="left"/>
        <w:rPr>
          <w:rFonts w:asci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hint="eastAsia" w:ascii="宋体" w:hAnsi="宋体"/>
          <w:sz w:val="24"/>
          <w:szCs w:val="24"/>
          <w:lang w:val="en-US" w:eastAsia="zh-CN"/>
        </w:rPr>
        <w:t>投标人</w:t>
      </w:r>
      <w:r>
        <w:rPr>
          <w:rFonts w:hint="eastAsia" w:ascii="宋体" w:hAnsi="宋体"/>
          <w:sz w:val="24"/>
          <w:szCs w:val="24"/>
        </w:rPr>
        <w:t>被谁控股：</w:t>
      </w:r>
    </w:p>
    <w:p>
      <w:pPr>
        <w:spacing w:line="500" w:lineRule="exact"/>
        <w:ind w:firstLine="480" w:firstLineChars="200"/>
        <w:jc w:val="left"/>
        <w:rPr>
          <w:rFonts w:ascii="宋体"/>
          <w:sz w:val="24"/>
          <w:szCs w:val="24"/>
        </w:rPr>
      </w:pPr>
      <w:r>
        <w:rPr>
          <w:rFonts w:ascii="宋体" w:hAnsi="宋体"/>
          <w:sz w:val="24"/>
          <w:szCs w:val="24"/>
        </w:rPr>
        <w:t>3</w:t>
      </w:r>
      <w:r>
        <w:rPr>
          <w:rFonts w:hint="eastAsia" w:ascii="宋体" w:hAnsi="宋体"/>
          <w:sz w:val="24"/>
          <w:szCs w:val="24"/>
        </w:rPr>
        <w:t>.</w:t>
      </w:r>
      <w:r>
        <w:rPr>
          <w:rFonts w:hint="eastAsia" w:ascii="宋体" w:hAnsi="宋体"/>
          <w:sz w:val="24"/>
          <w:szCs w:val="24"/>
          <w:lang w:val="en-US" w:eastAsia="zh-CN"/>
        </w:rPr>
        <w:t>投标人</w:t>
      </w:r>
      <w:r>
        <w:rPr>
          <w:rFonts w:hint="eastAsia" w:ascii="宋体" w:hAnsi="宋体"/>
          <w:sz w:val="24"/>
          <w:szCs w:val="24"/>
        </w:rPr>
        <w:t>管理关系说明</w:t>
      </w:r>
    </w:p>
    <w:p>
      <w:pPr>
        <w:spacing w:line="500" w:lineRule="exact"/>
        <w:ind w:firstLine="480" w:firstLineChars="200"/>
        <w:jc w:val="left"/>
        <w:rPr>
          <w:rFonts w:asci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w:t>
      </w:r>
      <w:r>
        <w:rPr>
          <w:rFonts w:hint="eastAsia" w:ascii="宋体" w:hAnsi="宋体"/>
          <w:sz w:val="24"/>
          <w:szCs w:val="24"/>
          <w:lang w:val="en-US" w:eastAsia="zh-CN"/>
        </w:rPr>
        <w:t>投标人</w:t>
      </w:r>
      <w:r>
        <w:rPr>
          <w:rFonts w:hint="eastAsia" w:ascii="宋体" w:hAnsi="宋体"/>
          <w:sz w:val="24"/>
          <w:szCs w:val="24"/>
        </w:rPr>
        <w:t>管理谁：</w:t>
      </w:r>
    </w:p>
    <w:p>
      <w:pPr>
        <w:spacing w:line="500" w:lineRule="exact"/>
        <w:ind w:firstLine="1080" w:firstLineChars="450"/>
        <w:jc w:val="left"/>
        <w:rPr>
          <w:rFonts w:ascii="宋体"/>
          <w:sz w:val="24"/>
          <w:szCs w:val="24"/>
        </w:rPr>
      </w:pPr>
      <w:r>
        <w:rPr>
          <w:rFonts w:hint="eastAsia" w:ascii="宋体" w:hAnsi="宋体"/>
          <w:sz w:val="24"/>
          <w:szCs w:val="24"/>
        </w:rPr>
        <w:t>管理职责（行政、人事等）：</w:t>
      </w:r>
    </w:p>
    <w:p>
      <w:pPr>
        <w:spacing w:line="500" w:lineRule="exact"/>
        <w:ind w:firstLine="480" w:firstLineChars="200"/>
        <w:jc w:val="left"/>
        <w:rPr>
          <w:rFonts w:asci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w:t>
      </w:r>
      <w:r>
        <w:rPr>
          <w:rFonts w:hint="eastAsia" w:ascii="宋体" w:hAnsi="宋体"/>
          <w:sz w:val="24"/>
          <w:szCs w:val="24"/>
          <w:lang w:val="en-US" w:eastAsia="zh-CN"/>
        </w:rPr>
        <w:t>投标人</w:t>
      </w:r>
      <w:r>
        <w:rPr>
          <w:rFonts w:hint="eastAsia" w:ascii="宋体" w:hAnsi="宋体"/>
          <w:sz w:val="24"/>
          <w:szCs w:val="24"/>
        </w:rPr>
        <w:t>被谁管理：</w:t>
      </w:r>
    </w:p>
    <w:p>
      <w:pPr>
        <w:spacing w:line="500" w:lineRule="exact"/>
        <w:ind w:firstLine="1080" w:firstLineChars="450"/>
        <w:jc w:val="left"/>
        <w:rPr>
          <w:rFonts w:ascii="宋体"/>
          <w:sz w:val="24"/>
          <w:szCs w:val="24"/>
        </w:rPr>
      </w:pPr>
      <w:r>
        <w:rPr>
          <w:rFonts w:hint="eastAsia" w:ascii="宋体" w:hAnsi="宋体"/>
          <w:sz w:val="24"/>
          <w:szCs w:val="24"/>
        </w:rPr>
        <w:t>管理职责（行政、人事等）：</w:t>
      </w:r>
    </w:p>
    <w:p>
      <w:pPr>
        <w:spacing w:line="440" w:lineRule="exact"/>
        <w:jc w:val="right"/>
        <w:rPr>
          <w:rFonts w:ascii="宋体"/>
          <w:sz w:val="24"/>
          <w:szCs w:val="24"/>
        </w:rPr>
      </w:pPr>
    </w:p>
    <w:p>
      <w:pPr>
        <w:spacing w:line="440" w:lineRule="exact"/>
        <w:ind w:right="420"/>
        <w:jc w:val="center"/>
        <w:rPr>
          <w:rFonts w:ascii="宋体"/>
          <w:sz w:val="24"/>
          <w:szCs w:val="24"/>
        </w:rPr>
      </w:pPr>
    </w:p>
    <w:p>
      <w:pPr>
        <w:spacing w:line="440" w:lineRule="exact"/>
        <w:ind w:firstLine="480" w:firstLineChars="200"/>
        <w:rPr>
          <w:rFonts w:ascii="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投标人：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单位公章</w:t>
      </w:r>
      <w:r>
        <w:rPr>
          <w:rFonts w:hint="eastAsia" w:ascii="宋体" w:hAnsi="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日期：</w:t>
      </w:r>
    </w:p>
    <w:p>
      <w:pPr>
        <w:keepNext w:val="0"/>
        <w:keepLines w:val="0"/>
        <w:widowControl/>
        <w:suppressLineNumbers w:val="0"/>
        <w:spacing w:line="360" w:lineRule="auto"/>
        <w:jc w:val="left"/>
        <w:rPr>
          <w:rFonts w:hint="eastAsia" w:ascii="宋体" w:hAnsi="宋体" w:eastAsia="宋体" w:cs="宋体"/>
          <w:b w:val="0"/>
          <w:bCs w:val="0"/>
          <w:w w:val="100"/>
          <w:kern w:val="2"/>
          <w:sz w:val="24"/>
          <w:szCs w:val="24"/>
          <w:lang w:val="en-US" w:eastAsia="zh-CN" w:bidi="ar-SA"/>
        </w:rPr>
      </w:pPr>
    </w:p>
    <w:p>
      <w:pPr>
        <w:keepNext w:val="0"/>
        <w:keepLines w:val="0"/>
        <w:widowControl/>
        <w:suppressLineNumbers w:val="0"/>
        <w:spacing w:line="360" w:lineRule="auto"/>
        <w:jc w:val="left"/>
        <w:rPr>
          <w:rFonts w:hint="default" w:ascii="宋体" w:hAnsi="宋体" w:eastAsia="宋体" w:cs="宋体"/>
          <w:b w:val="0"/>
          <w:bCs w:val="0"/>
          <w:w w:val="100"/>
          <w:kern w:val="2"/>
          <w:sz w:val="24"/>
          <w:szCs w:val="24"/>
          <w:lang w:val="en-US" w:eastAsia="zh-CN" w:bidi="ar-SA"/>
        </w:rPr>
      </w:pPr>
      <w:r>
        <w:rPr>
          <w:rFonts w:hint="eastAsia" w:ascii="宋体" w:hAnsi="宋体" w:eastAsia="宋体" w:cs="宋体"/>
          <w:b w:val="0"/>
          <w:bCs w:val="0"/>
          <w:w w:val="100"/>
          <w:kern w:val="2"/>
          <w:sz w:val="24"/>
          <w:szCs w:val="24"/>
          <w:lang w:val="en-US" w:eastAsia="zh-CN" w:bidi="ar-SA"/>
        </w:rPr>
        <w:br w:type="page"/>
      </w:r>
      <w:r>
        <w:rPr>
          <w:rFonts w:hint="eastAsia" w:ascii="宋体" w:hAnsi="宋体" w:eastAsia="宋体" w:cs="宋体"/>
          <w:b w:val="0"/>
          <w:bCs w:val="0"/>
          <w:w w:val="100"/>
          <w:kern w:val="2"/>
          <w:sz w:val="24"/>
          <w:szCs w:val="24"/>
          <w:lang w:val="en-US" w:eastAsia="zh-CN" w:bidi="ar-SA"/>
        </w:rPr>
        <w:t>附件</w:t>
      </w:r>
      <w:r>
        <w:rPr>
          <w:rFonts w:hint="eastAsia" w:ascii="宋体" w:hAnsi="宋体" w:cs="宋体"/>
          <w:b w:val="0"/>
          <w:bCs w:val="0"/>
          <w:w w:val="100"/>
          <w:kern w:val="2"/>
          <w:sz w:val="24"/>
          <w:szCs w:val="24"/>
          <w:lang w:val="en-US" w:eastAsia="zh-CN" w:bidi="ar-SA"/>
        </w:rPr>
        <w:t>5</w:t>
      </w:r>
      <w:bookmarkStart w:id="9" w:name="_GoBack"/>
      <w:bookmarkEnd w:id="9"/>
      <w:r>
        <w:rPr>
          <w:rFonts w:hint="eastAsia" w:ascii="宋体" w:hAnsi="宋体" w:eastAsia="宋体" w:cs="宋体"/>
          <w:b w:val="0"/>
          <w:bCs w:val="0"/>
          <w:w w:val="100"/>
          <w:kern w:val="2"/>
          <w:sz w:val="24"/>
          <w:szCs w:val="24"/>
          <w:lang w:val="en-US" w:eastAsia="zh-CN" w:bidi="ar-SA"/>
        </w:rPr>
        <w:t>：非联合体投标声明函</w:t>
      </w:r>
    </w:p>
    <w:p>
      <w:pPr>
        <w:keepNext w:val="0"/>
        <w:keepLines w:val="0"/>
        <w:pageBreakBefore w:val="0"/>
        <w:widowControl/>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Times New Roman"/>
          <w:b/>
          <w:color w:val="auto"/>
          <w:kern w:val="2"/>
          <w:sz w:val="32"/>
          <w:szCs w:val="32"/>
          <w:lang w:val="en-US" w:eastAsia="zh-CN" w:bidi="ar-SA"/>
        </w:rPr>
      </w:pPr>
    </w:p>
    <w:p>
      <w:pPr>
        <w:spacing w:beforeLines="100" w:afterLines="100"/>
        <w:jc w:val="center"/>
        <w:outlineLvl w:val="2"/>
        <w:rPr>
          <w:rStyle w:val="7"/>
          <w:rFonts w:hint="eastAsia"/>
        </w:rPr>
      </w:pPr>
      <w:bookmarkStart w:id="8" w:name="_Toc18090"/>
      <w:r>
        <w:rPr>
          <w:rStyle w:val="7"/>
          <w:rFonts w:hint="eastAsia"/>
          <w:lang w:val="en-US" w:eastAsia="zh-CN"/>
        </w:rPr>
        <w:t>声明函</w:t>
      </w:r>
    </w:p>
    <w:bookmarkEnd w:id="8"/>
    <w:p>
      <w:pPr>
        <w:pStyle w:val="8"/>
      </w:pPr>
    </w:p>
    <w:p>
      <w:pPr>
        <w:widowControl/>
        <w:snapToGrid w:val="0"/>
        <w:spacing w:line="480" w:lineRule="auto"/>
        <w:jc w:val="left"/>
        <w:rPr>
          <w:rFonts w:hint="default" w:ascii="宋体" w:hAnsi="宋体" w:eastAsia="宋体" w:cs="宋体"/>
          <w:color w:val="auto"/>
          <w:kern w:val="0"/>
          <w:sz w:val="24"/>
          <w:szCs w:val="24"/>
          <w:lang w:val="en-US" w:eastAsia="zh-CN"/>
        </w:rPr>
      </w:pPr>
      <w:r>
        <w:rPr>
          <w:rFonts w:hint="eastAsia" w:ascii="宋体" w:hAnsi="宋体"/>
          <w:color w:val="auto"/>
          <w:sz w:val="24"/>
        </w:rPr>
        <w:t>致：</w:t>
      </w:r>
      <w:r>
        <w:rPr>
          <w:rFonts w:hint="eastAsia" w:ascii="宋体" w:hAnsi="宋体"/>
          <w:color w:val="auto"/>
          <w:sz w:val="24"/>
          <w:lang w:val="en-US" w:eastAsia="zh-CN"/>
        </w:rPr>
        <w:t>腾德工程咨询有限公司</w:t>
      </w:r>
    </w:p>
    <w:p>
      <w:pPr>
        <w:widowControl/>
        <w:snapToGrid w:val="0"/>
        <w:spacing w:line="48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作为参加贵公司组织的</w:t>
      </w:r>
      <w:r>
        <w:rPr>
          <w:rFonts w:hint="eastAsia" w:ascii="宋体" w:hAnsi="宋体" w:eastAsia="宋体" w:cs="宋体"/>
          <w:color w:val="auto"/>
          <w:kern w:val="0"/>
          <w:sz w:val="24"/>
          <w:szCs w:val="24"/>
          <w:u w:val="single"/>
          <w:lang w:val="en-US" w:eastAsia="zh-CN"/>
        </w:rPr>
        <w:t>（项目名称：</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lang w:val="en-US" w:eastAsia="zh-CN"/>
        </w:rPr>
        <w:t xml:space="preserve"> ）（项目编号：</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lang w:val="en-US" w:eastAsia="zh-CN"/>
        </w:rPr>
        <w:t>的投标单位，本公司承诺非联合体投标。</w:t>
      </w:r>
    </w:p>
    <w:p>
      <w:pPr>
        <w:widowControl/>
        <w:snapToGrid w:val="0"/>
        <w:spacing w:line="480" w:lineRule="auto"/>
        <w:ind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特此声明。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投标人：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单位公章</w:t>
      </w:r>
      <w:r>
        <w:rPr>
          <w:rFonts w:hint="eastAsia" w:ascii="宋体" w:hAnsi="宋体" w:cs="宋体"/>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cs="宋体"/>
          <w:color w:val="auto"/>
          <w:sz w:val="24"/>
          <w:szCs w:val="24"/>
          <w:highlight w:val="none"/>
        </w:rPr>
      </w:pPr>
      <w:r>
        <w:rPr>
          <w:rFonts w:hint="eastAsia" w:ascii="宋体" w:hAnsi="宋体" w:cs="宋体"/>
          <w:color w:val="auto"/>
          <w:sz w:val="24"/>
          <w:szCs w:val="24"/>
          <w:highlight w:val="none"/>
        </w:rPr>
        <w:t>日期：</w:t>
      </w:r>
    </w:p>
    <w:p>
      <w:pPr>
        <w:keepNext w:val="0"/>
        <w:keepLines w:val="0"/>
        <w:pageBreakBefore w:val="0"/>
        <w:widowControl w:val="0"/>
        <w:kinsoku/>
        <w:wordWrap/>
        <w:overflowPunct/>
        <w:topLinePunct w:val="0"/>
        <w:autoSpaceDE/>
        <w:autoSpaceDN/>
        <w:bidi w:val="0"/>
        <w:adjustRightInd/>
        <w:snapToGrid/>
        <w:spacing w:before="156" w:beforeLines="50" w:after="156" w:afterLines="50" w:line="440" w:lineRule="exact"/>
        <w:ind w:firstLine="420" w:firstLineChars="200"/>
        <w:jc w:val="left"/>
        <w:textAlignment w:val="auto"/>
        <w:rPr>
          <w:rFonts w:hint="eastAsia" w:eastAsia="宋体"/>
          <w:color w:val="auto"/>
          <w:lang w:val="en-US" w:eastAsia="zh-CN"/>
        </w:rPr>
      </w:pPr>
    </w:p>
    <w:p>
      <w:pPr>
        <w:spacing w:line="500" w:lineRule="exact"/>
        <w:ind w:firstLine="480" w:firstLineChars="200"/>
        <w:jc w:val="left"/>
        <w:rPr>
          <w:rFonts w:ascii="宋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3YmJiZmY0NWM4MjI2ZTNhNjExNzZiNDI0M2YwN2EifQ=="/>
  </w:docVars>
  <w:rsids>
    <w:rsidRoot w:val="68DA2E94"/>
    <w:rsid w:val="68DA2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
    <w:qFormat/>
    <w:uiPriority w:val="0"/>
    <w:pPr>
      <w:keepNext/>
      <w:keepLines/>
      <w:spacing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widowControl/>
      <w:jc w:val="left"/>
    </w:pPr>
    <w:rPr>
      <w:kern w:val="0"/>
      <w:sz w:val="24"/>
      <w:szCs w:val="20"/>
    </w:rPr>
  </w:style>
  <w:style w:type="paragraph" w:styleId="4">
    <w:name w:val="Normal Indent"/>
    <w:basedOn w:val="1"/>
    <w:qFormat/>
    <w:uiPriority w:val="0"/>
    <w:pPr>
      <w:ind w:firstLine="420"/>
    </w:pPr>
    <w:rPr>
      <w:szCs w:val="20"/>
    </w:rPr>
  </w:style>
  <w:style w:type="character" w:customStyle="1" w:styleId="7">
    <w:name w:val="标题 1 Char"/>
    <w:basedOn w:val="6"/>
    <w:link w:val="3"/>
    <w:uiPriority w:val="0"/>
    <w:rPr>
      <w:b/>
      <w:bCs/>
      <w:kern w:val="44"/>
      <w:sz w:val="32"/>
      <w:szCs w:val="44"/>
    </w:rPr>
  </w:style>
  <w:style w:type="paragraph" w:customStyle="1" w:styleId="8">
    <w:name w:val="正文首行缩进 21"/>
    <w:basedOn w:val="9"/>
    <w:qFormat/>
    <w:uiPriority w:val="0"/>
    <w:pPr>
      <w:ind w:firstLine="420"/>
    </w:pPr>
  </w:style>
  <w:style w:type="paragraph" w:customStyle="1" w:styleId="9">
    <w:name w:val="正文文本缩进1"/>
    <w:basedOn w:val="1"/>
    <w:qFormat/>
    <w:uiPriority w:val="0"/>
    <w:pPr>
      <w:spacing w:line="500" w:lineRule="exact"/>
      <w:ind w:firstLine="88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2023-09-28T11:39:00Z</dcterms:created>
  <dc:creator>Administrator</dc:creator>
  <cp:lastModifiedBy>Administrator</cp:lastModifiedBy>
  <dcterms:modified xsi:type="dcterms:W3CDTF">2023-09-28T11:41:54Z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68F98991412541CCB9D5D69F3D8D671D_11</vt:lpwstr>
  </property>
</Properties>
</file>