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活细胞高内涵成像分析系统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mExMjM2NmViMDk2MjBmMDg1ZDIwNWM5ZDg4ZmYifQ=="/>
  </w:docVars>
  <w:rsids>
    <w:rsidRoot w:val="2121216F"/>
    <w:rsid w:val="2121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2023-10-12T03:50:00Z</dcterms:created>
  <dc:creator>夏日微凉</dc:creator>
  <cp:lastModifiedBy>夏日微凉</cp:lastModifiedBy>
  <dcterms:modified xsi:type="dcterms:W3CDTF">2023-10-12T03:55:20Z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8E53C32CA5584A138F0FB4F3BCF53114_11</vt:lpwstr>
  </property>
</Properties>
</file>