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4"/>
          <w:highlight w:val="yellow"/>
        </w:rPr>
      </w:pPr>
      <w:bookmarkStart w:id="0" w:name="_Toc22386"/>
      <w:r>
        <w:rPr>
          <w:rFonts w:hint="eastAsia" w:ascii="宋体" w:hAnsi="宋体" w:eastAsia="宋体" w:cs="宋体"/>
          <w:b/>
          <w:bCs/>
          <w:sz w:val="28"/>
          <w:szCs w:val="36"/>
        </w:rPr>
        <w:t>1.4承诺书</w:t>
      </w:r>
      <w:bookmarkEnd w:id="0"/>
    </w:p>
    <w:p>
      <w:pPr>
        <w:numPr>
          <w:ilvl w:val="0"/>
          <w:numId w:val="1"/>
        </w:numPr>
        <w:tabs>
          <w:tab w:val="clear" w:pos="420"/>
        </w:tabs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对磋商文件及合同条件的承诺；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对工程质量的承诺；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对工程工期的承诺；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对工程款支付及农民工工资支付方面的承诺；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</w:rPr>
        <w:t>对周围环境（市政、市容）的协调及所发生费用的承诺</w:t>
      </w:r>
      <w:r>
        <w:rPr>
          <w:rFonts w:hint="eastAsia" w:ascii="宋体" w:hAnsi="宋体" w:cs="宋体"/>
          <w:sz w:val="24"/>
          <w:lang w:eastAsia="zh-CN"/>
        </w:rPr>
        <w:t>；</w:t>
      </w:r>
    </w:p>
    <w:p>
      <w:pPr>
        <w:pStyle w:val="2"/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bookmarkStart w:id="1" w:name="_GoBack"/>
      <w:bookmarkEnd w:id="1"/>
      <w:r>
        <w:rPr>
          <w:rFonts w:hint="eastAsia" w:ascii="宋体" w:hAnsi="宋体" w:cs="宋体"/>
          <w:sz w:val="24"/>
          <w:lang w:val="en-US" w:eastAsia="zh-CN"/>
        </w:rPr>
        <w:t>补充意见。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jI5ODkxMzM2ZjhjM2U1NTI4Y2Q0NTMyNzYxNzcifQ=="/>
  </w:docVars>
  <w:rsids>
    <w:rsidRoot w:val="00000000"/>
    <w:rsid w:val="2EB5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2023-10-19T09:17:03Z</dcterms:created>
  <dc:creator>Administrator</dc:creator>
  <cp:lastModifiedBy>张彦</cp:lastModifiedBy>
  <dcterms:modified xsi:type="dcterms:W3CDTF">2023-10-19T09:18:12Z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B416737E291947CDA1A83AB80A54972F_12</vt:lpwstr>
  </property>
</Properties>
</file>