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29" w:rsidRDefault="005D5729" w:rsidP="005D5729">
      <w:pPr>
        <w:numPr>
          <w:ilvl w:val="0"/>
          <w:numId w:val="1"/>
        </w:numPr>
        <w:spacing w:line="360" w:lineRule="auto"/>
        <w:jc w:val="center"/>
        <w:outlineLvl w:val="0"/>
        <w:rPr>
          <w:rFonts w:ascii="宋体" w:hAnsi="宋体"/>
          <w:b/>
          <w:sz w:val="32"/>
          <w:szCs w:val="32"/>
        </w:rPr>
      </w:pPr>
      <w:r>
        <w:rPr>
          <w:rFonts w:ascii="宋体" w:hAnsi="宋体" w:hint="eastAsia"/>
          <w:b/>
          <w:sz w:val="32"/>
          <w:szCs w:val="32"/>
        </w:rPr>
        <w:t>技术参数及要求</w:t>
      </w:r>
    </w:p>
    <w:p w:rsidR="005D5729" w:rsidRPr="00B80CDE" w:rsidRDefault="005D5729" w:rsidP="005D5729">
      <w:pPr>
        <w:rPr>
          <w:rFonts w:ascii="宋体" w:hAnsi="宋体"/>
          <w:sz w:val="24"/>
        </w:rPr>
      </w:pPr>
      <w:r w:rsidRPr="00B80CDE">
        <w:rPr>
          <w:rFonts w:ascii="宋体" w:hAnsi="宋体" w:hint="eastAsia"/>
          <w:b/>
          <w:sz w:val="24"/>
        </w:rPr>
        <w:t>一、项目清单</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4"/>
        <w:gridCol w:w="1670"/>
        <w:gridCol w:w="1668"/>
      </w:tblGrid>
      <w:tr w:rsidR="005D5729" w:rsidRPr="00B80CDE" w:rsidTr="004E45AE">
        <w:trPr>
          <w:jc w:val="center"/>
        </w:trPr>
        <w:tc>
          <w:tcPr>
            <w:tcW w:w="292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名称</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数量</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单位</w:t>
            </w:r>
          </w:p>
        </w:tc>
      </w:tr>
      <w:tr w:rsidR="005D5729" w:rsidRPr="00B80CDE" w:rsidTr="004E45AE">
        <w:trPr>
          <w:jc w:val="center"/>
        </w:trPr>
        <w:tc>
          <w:tcPr>
            <w:tcW w:w="292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QuE</w:t>
            </w:r>
            <w:r w:rsidRPr="00B80CDE">
              <w:rPr>
                <w:rFonts w:ascii="宋体" w:hAnsi="宋体" w:hint="eastAsia"/>
                <w:sz w:val="24"/>
              </w:rPr>
              <w:t>C</w:t>
            </w:r>
            <w:r w:rsidRPr="00B80CDE">
              <w:rPr>
                <w:rFonts w:ascii="宋体" w:hAnsi="宋体"/>
                <w:sz w:val="24"/>
              </w:rPr>
              <w:t>hERS自动样品制备系统</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1</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套</w:t>
            </w:r>
          </w:p>
        </w:tc>
      </w:tr>
      <w:tr w:rsidR="005D5729" w:rsidRPr="00B80CDE" w:rsidTr="004E45AE">
        <w:trPr>
          <w:jc w:val="center"/>
        </w:trPr>
        <w:tc>
          <w:tcPr>
            <w:tcW w:w="292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微波消解仪</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1</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台</w:t>
            </w:r>
          </w:p>
        </w:tc>
      </w:tr>
      <w:tr w:rsidR="005D5729" w:rsidRPr="00B80CDE" w:rsidTr="004E45AE">
        <w:trPr>
          <w:jc w:val="center"/>
        </w:trPr>
        <w:tc>
          <w:tcPr>
            <w:tcW w:w="292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全自动石墨消解仪</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1</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台</w:t>
            </w:r>
          </w:p>
        </w:tc>
      </w:tr>
      <w:tr w:rsidR="005D5729" w:rsidRPr="00B80CDE" w:rsidTr="004E45AE">
        <w:trPr>
          <w:jc w:val="center"/>
        </w:trPr>
        <w:tc>
          <w:tcPr>
            <w:tcW w:w="292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液相色谱</w:t>
            </w:r>
            <w:r w:rsidRPr="00B80CDE">
              <w:rPr>
                <w:rFonts w:ascii="宋体" w:hAnsi="宋体"/>
                <w:sz w:val="24"/>
              </w:rPr>
              <w:t>-原子荧光联用仪</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1</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台</w:t>
            </w:r>
          </w:p>
        </w:tc>
      </w:tr>
      <w:tr w:rsidR="005D5729" w:rsidRPr="00B80CDE" w:rsidTr="004E45AE">
        <w:trPr>
          <w:jc w:val="center"/>
        </w:trPr>
        <w:tc>
          <w:tcPr>
            <w:tcW w:w="292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全自动盐碘滴定分析仪</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1</w:t>
            </w:r>
          </w:p>
        </w:tc>
        <w:tc>
          <w:tcPr>
            <w:tcW w:w="1037" w:type="pct"/>
            <w:vAlign w:val="center"/>
          </w:tcPr>
          <w:p w:rsidR="005D5729" w:rsidRPr="00B80CDE" w:rsidRDefault="005D5729" w:rsidP="004E45AE">
            <w:pPr>
              <w:ind w:firstLineChars="200" w:firstLine="480"/>
              <w:jc w:val="center"/>
              <w:rPr>
                <w:rFonts w:ascii="宋体" w:hAnsi="宋体"/>
                <w:sz w:val="24"/>
              </w:rPr>
            </w:pPr>
            <w:r w:rsidRPr="00B80CDE">
              <w:rPr>
                <w:rFonts w:ascii="宋体" w:hAnsi="宋体" w:hint="eastAsia"/>
                <w:sz w:val="24"/>
              </w:rPr>
              <w:t>台</w:t>
            </w:r>
          </w:p>
        </w:tc>
      </w:tr>
    </w:tbl>
    <w:p w:rsidR="005D5729" w:rsidRPr="00B80CDE" w:rsidRDefault="005D5729" w:rsidP="005D5729">
      <w:pPr>
        <w:rPr>
          <w:rFonts w:ascii="宋体" w:hAnsi="宋体"/>
          <w:b/>
          <w:sz w:val="24"/>
        </w:rPr>
      </w:pPr>
      <w:r w:rsidRPr="00B80CDE">
        <w:rPr>
          <w:rFonts w:ascii="宋体" w:hAnsi="宋体" w:hint="eastAsia"/>
          <w:b/>
          <w:sz w:val="24"/>
        </w:rPr>
        <w:t>二、技术参数</w:t>
      </w:r>
    </w:p>
    <w:p w:rsidR="005D5729" w:rsidRPr="00B80CDE" w:rsidRDefault="005D5729" w:rsidP="005D5729">
      <w:pPr>
        <w:rPr>
          <w:rFonts w:ascii="宋体" w:hAnsi="宋体"/>
          <w:b/>
          <w:sz w:val="24"/>
        </w:rPr>
      </w:pPr>
      <w:r w:rsidRPr="00B80CDE">
        <w:rPr>
          <w:rFonts w:ascii="宋体" w:hAnsi="宋体" w:hint="eastAsia"/>
          <w:b/>
          <w:sz w:val="24"/>
        </w:rPr>
        <w:t>（一）QuEChERS自动样品制备系统：</w:t>
      </w:r>
    </w:p>
    <w:p w:rsidR="005D5729" w:rsidRPr="00B80CDE" w:rsidRDefault="005D5729" w:rsidP="005D5729">
      <w:pPr>
        <w:ind w:firstLineChars="200" w:firstLine="480"/>
        <w:rPr>
          <w:rFonts w:ascii="宋体" w:hAnsi="宋体"/>
          <w:sz w:val="24"/>
        </w:rPr>
      </w:pPr>
      <w:r w:rsidRPr="00B80CDE">
        <w:rPr>
          <w:rFonts w:ascii="宋体" w:hAnsi="宋体"/>
          <w:sz w:val="24"/>
        </w:rPr>
        <w:t>一、</w:t>
      </w:r>
      <w:r w:rsidRPr="00B80CDE">
        <w:rPr>
          <w:rFonts w:ascii="宋体" w:hAnsi="宋体" w:hint="eastAsia"/>
          <w:sz w:val="24"/>
        </w:rPr>
        <w:t>用途: 该系统主要用于食品、农产品农药等残留检测时，利用QuEChERS方法对不同种类样品进行提取和净化处理。</w:t>
      </w:r>
    </w:p>
    <w:p w:rsidR="005D5729" w:rsidRPr="00B80CDE" w:rsidRDefault="005D5729" w:rsidP="005D5729">
      <w:pPr>
        <w:ind w:firstLineChars="200" w:firstLine="480"/>
        <w:rPr>
          <w:rFonts w:ascii="宋体" w:hAnsi="宋体"/>
          <w:sz w:val="24"/>
        </w:rPr>
      </w:pPr>
      <w:r w:rsidRPr="00B80CDE">
        <w:rPr>
          <w:rFonts w:ascii="宋体" w:hAnsi="宋体" w:hint="eastAsia"/>
          <w:sz w:val="24"/>
        </w:rPr>
        <w:t>二、</w:t>
      </w:r>
      <w:r w:rsidRPr="00B80CDE">
        <w:rPr>
          <w:rFonts w:ascii="宋体" w:hAnsi="宋体"/>
          <w:sz w:val="24"/>
        </w:rPr>
        <w:t>技术参数</w:t>
      </w:r>
    </w:p>
    <w:p w:rsidR="005D5729" w:rsidRPr="00B80CDE" w:rsidRDefault="005D5729" w:rsidP="005D5729">
      <w:pPr>
        <w:ind w:firstLineChars="200" w:firstLine="480"/>
        <w:rPr>
          <w:rFonts w:ascii="宋体" w:hAnsi="宋体"/>
          <w:sz w:val="24"/>
        </w:rPr>
      </w:pPr>
      <w:r w:rsidRPr="00B80CDE">
        <w:rPr>
          <w:rFonts w:ascii="宋体" w:hAnsi="宋体" w:hint="eastAsia"/>
          <w:sz w:val="24"/>
        </w:rPr>
        <w:t>★</w:t>
      </w:r>
      <w:r w:rsidRPr="00B80CDE">
        <w:rPr>
          <w:rFonts w:ascii="宋体" w:hAnsi="宋体"/>
          <w:sz w:val="24"/>
        </w:rPr>
        <w:t>1.</w:t>
      </w:r>
      <w:r w:rsidRPr="00B80CDE">
        <w:rPr>
          <w:rFonts w:ascii="宋体" w:hAnsi="宋体" w:hint="eastAsia"/>
          <w:sz w:val="24"/>
        </w:rPr>
        <w:t>总体要求：</w:t>
      </w:r>
      <w:r w:rsidRPr="00B80CDE">
        <w:rPr>
          <w:rFonts w:ascii="宋体" w:hAnsi="宋体"/>
          <w:sz w:val="24"/>
        </w:rPr>
        <w:t>系统</w:t>
      </w:r>
      <w:r w:rsidRPr="00B80CDE">
        <w:rPr>
          <w:rFonts w:ascii="宋体" w:hAnsi="宋体" w:hint="eastAsia"/>
          <w:sz w:val="24"/>
        </w:rPr>
        <w:t>要求具备</w:t>
      </w:r>
      <w:r w:rsidRPr="00B80CDE">
        <w:rPr>
          <w:rFonts w:ascii="宋体" w:hAnsi="宋体"/>
          <w:sz w:val="24"/>
        </w:rPr>
        <w:t>三维立体8字振荡和离心功能，匹配预置试剂的双层样品套管同步使用，</w:t>
      </w:r>
      <w:r w:rsidRPr="00B80CDE">
        <w:rPr>
          <w:rFonts w:ascii="宋体" w:hAnsi="宋体" w:hint="eastAsia"/>
          <w:sz w:val="24"/>
        </w:rPr>
        <w:t>应自动进行振荡、离心、转移动作，实现样品的提取，盐析，分液，定量转移，净化一次性自动连续完成。在立体振荡离心功能以及预置配套试剂的双层样品套管作用下，待测样品自双层样品套管的外管中完成提取后，提取液透过内管上的微孔滤膜进入内管实现自动转移分离，在内管中自动完成样品净化处理。样品的提取净化处理全程一键式自动连续操作。</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w:t>
      </w:r>
      <w:r w:rsidRPr="00B80CDE">
        <w:rPr>
          <w:rFonts w:ascii="宋体" w:hAnsi="宋体"/>
          <w:sz w:val="24"/>
        </w:rPr>
        <w:t xml:space="preserve"> 振荡离心特性： </w:t>
      </w:r>
    </w:p>
    <w:p w:rsidR="005D5729" w:rsidRPr="00B80CDE" w:rsidRDefault="005D5729" w:rsidP="005D5729">
      <w:pPr>
        <w:ind w:firstLineChars="200" w:firstLine="480"/>
        <w:rPr>
          <w:rFonts w:ascii="宋体" w:hAnsi="宋体"/>
          <w:sz w:val="24"/>
        </w:rPr>
      </w:pPr>
      <w:r w:rsidRPr="00B80CDE">
        <w:rPr>
          <w:rFonts w:ascii="宋体" w:hAnsi="宋体"/>
          <w:sz w:val="24"/>
        </w:rPr>
        <w:t>2.1 运动形式：采用单主机强力高速三维立体8字振荡离心耦合一体运动模式</w:t>
      </w:r>
    </w:p>
    <w:p w:rsidR="005D5729" w:rsidRPr="00B80CDE" w:rsidRDefault="005D5729" w:rsidP="005D5729">
      <w:pPr>
        <w:ind w:firstLineChars="200" w:firstLine="480"/>
        <w:rPr>
          <w:rFonts w:ascii="宋体" w:hAnsi="宋体"/>
          <w:sz w:val="24"/>
        </w:rPr>
      </w:pPr>
      <w:r w:rsidRPr="00B80CDE">
        <w:rPr>
          <w:rFonts w:ascii="宋体" w:hAnsi="宋体"/>
          <w:sz w:val="24"/>
        </w:rPr>
        <w:t>2.2 振荡时间：≥600s</w:t>
      </w:r>
    </w:p>
    <w:p w:rsidR="005D5729" w:rsidRPr="00B80CDE" w:rsidRDefault="005D5729" w:rsidP="005D5729">
      <w:pPr>
        <w:ind w:firstLineChars="200" w:firstLine="480"/>
        <w:rPr>
          <w:rFonts w:ascii="宋体" w:hAnsi="宋体"/>
          <w:sz w:val="24"/>
        </w:rPr>
      </w:pPr>
      <w:r w:rsidRPr="00B80CDE">
        <w:rPr>
          <w:rFonts w:ascii="宋体" w:hAnsi="宋体"/>
          <w:sz w:val="24"/>
        </w:rPr>
        <w:t>2.3 振荡幅度：≥20mm</w:t>
      </w:r>
    </w:p>
    <w:p w:rsidR="005D5729" w:rsidRPr="00B80CDE" w:rsidRDefault="005D5729" w:rsidP="005D5729">
      <w:pPr>
        <w:ind w:firstLineChars="200" w:firstLine="480"/>
        <w:rPr>
          <w:rFonts w:ascii="宋体" w:hAnsi="宋体"/>
          <w:sz w:val="24"/>
        </w:rPr>
      </w:pPr>
      <w:r w:rsidRPr="00B80CDE">
        <w:rPr>
          <w:rFonts w:ascii="宋体" w:hAnsi="宋体"/>
          <w:sz w:val="24"/>
        </w:rPr>
        <w:t>2.4 离心转速：≥4300rpm</w:t>
      </w:r>
    </w:p>
    <w:p w:rsidR="005D5729" w:rsidRPr="00B80CDE" w:rsidRDefault="005D5729" w:rsidP="005D5729">
      <w:pPr>
        <w:ind w:firstLineChars="200" w:firstLine="480"/>
        <w:rPr>
          <w:rFonts w:ascii="宋体" w:hAnsi="宋体"/>
          <w:sz w:val="24"/>
        </w:rPr>
      </w:pPr>
      <w:r w:rsidRPr="00B80CDE">
        <w:rPr>
          <w:rFonts w:ascii="宋体" w:hAnsi="宋体"/>
          <w:sz w:val="24"/>
        </w:rPr>
        <w:t>2.5 离心时间：≥800s</w:t>
      </w:r>
    </w:p>
    <w:p w:rsidR="005D5729" w:rsidRPr="00B80CDE" w:rsidRDefault="005D5729" w:rsidP="005D5729">
      <w:pPr>
        <w:ind w:firstLineChars="200" w:firstLine="480"/>
        <w:rPr>
          <w:rFonts w:ascii="宋体" w:hAnsi="宋体"/>
          <w:sz w:val="24"/>
        </w:rPr>
      </w:pPr>
      <w:r w:rsidRPr="00B80CDE">
        <w:rPr>
          <w:rFonts w:ascii="宋体" w:hAnsi="宋体" w:hint="eastAsia"/>
          <w:sz w:val="24"/>
        </w:rPr>
        <w:t>★3.</w:t>
      </w:r>
      <w:r w:rsidRPr="00B80CDE">
        <w:rPr>
          <w:rFonts w:ascii="宋体" w:hAnsi="宋体"/>
          <w:sz w:val="24"/>
        </w:rPr>
        <w:t>双层样品套管：</w:t>
      </w:r>
      <w:r w:rsidRPr="00B80CDE">
        <w:rPr>
          <w:rFonts w:ascii="宋体" w:hAnsi="宋体" w:hint="eastAsia"/>
          <w:sz w:val="24"/>
        </w:rPr>
        <w:t>具有</w:t>
      </w:r>
      <w:r w:rsidRPr="00B80CDE">
        <w:rPr>
          <w:rFonts w:ascii="宋体" w:hAnsi="宋体"/>
          <w:sz w:val="24"/>
        </w:rPr>
        <w:t>微孔膜离心管的双层套管，</w:t>
      </w:r>
      <w:r w:rsidRPr="00B80CDE">
        <w:rPr>
          <w:rFonts w:ascii="宋体" w:hAnsi="宋体" w:hint="eastAsia"/>
          <w:sz w:val="24"/>
        </w:rPr>
        <w:t>体积50mL，</w:t>
      </w:r>
      <w:r w:rsidRPr="00B80CDE">
        <w:rPr>
          <w:rFonts w:ascii="宋体" w:hAnsi="宋体"/>
          <w:sz w:val="24"/>
        </w:rPr>
        <w:t>由内外双层管组成，内管侧壁开若干小孔，孔上覆有微孔滤膜，确保QuEChERS方法样品的提取，转移，净化一次性完成。（双层样品套管需提供证明材料）</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1</w:t>
      </w:r>
      <w:r w:rsidRPr="00B80CDE">
        <w:rPr>
          <w:rFonts w:ascii="宋体" w:hAnsi="宋体"/>
          <w:sz w:val="24"/>
        </w:rPr>
        <w:t xml:space="preserve"> 外管材质和容积：医用PP，≥50mL</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2</w:t>
      </w:r>
      <w:r w:rsidRPr="00B80CDE">
        <w:rPr>
          <w:rFonts w:ascii="宋体" w:hAnsi="宋体"/>
          <w:sz w:val="24"/>
        </w:rPr>
        <w:t xml:space="preserve"> 内管材质和容积：医用PP，≥15mL</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3</w:t>
      </w:r>
      <w:r w:rsidRPr="00B80CDE">
        <w:rPr>
          <w:rFonts w:ascii="宋体" w:hAnsi="宋体"/>
          <w:sz w:val="24"/>
        </w:rPr>
        <w:t xml:space="preserve"> 内管小孔直径：≤2.5mm</w:t>
      </w:r>
    </w:p>
    <w:p w:rsidR="005D5729" w:rsidRPr="00B80CDE" w:rsidRDefault="005D5729" w:rsidP="005D5729">
      <w:pPr>
        <w:ind w:firstLineChars="200" w:firstLine="480"/>
        <w:rPr>
          <w:rFonts w:ascii="宋体" w:hAnsi="宋体"/>
          <w:sz w:val="24"/>
        </w:rPr>
      </w:pPr>
      <w:r w:rsidRPr="00B80CDE">
        <w:rPr>
          <w:rFonts w:ascii="宋体" w:hAnsi="宋体"/>
          <w:sz w:val="24"/>
        </w:rPr>
        <w:lastRenderedPageBreak/>
        <w:t>3.</w:t>
      </w:r>
      <w:r w:rsidRPr="00B80CDE">
        <w:rPr>
          <w:rFonts w:ascii="宋体" w:hAnsi="宋体" w:hint="eastAsia"/>
          <w:sz w:val="24"/>
        </w:rPr>
        <w:t>4</w:t>
      </w:r>
      <w:r w:rsidRPr="00B80CDE">
        <w:rPr>
          <w:rFonts w:ascii="宋体" w:hAnsi="宋体"/>
          <w:sz w:val="24"/>
        </w:rPr>
        <w:t>内管提取液体积:≥3mL</w:t>
      </w:r>
    </w:p>
    <w:p w:rsidR="005D5729" w:rsidRPr="00B80CDE" w:rsidRDefault="005D5729" w:rsidP="005D5729">
      <w:pPr>
        <w:ind w:firstLineChars="200" w:firstLine="480"/>
        <w:rPr>
          <w:rFonts w:ascii="宋体" w:hAnsi="宋体"/>
          <w:sz w:val="24"/>
        </w:rPr>
      </w:pPr>
      <w:r w:rsidRPr="00B80CDE">
        <w:rPr>
          <w:rFonts w:ascii="宋体" w:hAnsi="宋体" w:hint="eastAsia"/>
          <w:sz w:val="24"/>
        </w:rPr>
        <w:t>★</w:t>
      </w:r>
      <w:r w:rsidRPr="00B80CDE">
        <w:rPr>
          <w:rFonts w:ascii="宋体" w:hAnsi="宋体"/>
          <w:sz w:val="24"/>
        </w:rPr>
        <w:t>4</w:t>
      </w:r>
      <w:r w:rsidRPr="00B80CDE">
        <w:rPr>
          <w:rFonts w:ascii="宋体" w:hAnsi="宋体" w:hint="eastAsia"/>
          <w:sz w:val="24"/>
        </w:rPr>
        <w:t>.</w:t>
      </w:r>
      <w:r w:rsidRPr="00B80CDE">
        <w:rPr>
          <w:rFonts w:ascii="宋体" w:hAnsi="宋体"/>
          <w:sz w:val="24"/>
        </w:rPr>
        <w:t xml:space="preserve"> 配套试剂：</w:t>
      </w:r>
      <w:r w:rsidRPr="00B80CDE">
        <w:rPr>
          <w:rFonts w:ascii="宋体" w:hAnsi="宋体" w:hint="eastAsia"/>
          <w:sz w:val="24"/>
        </w:rPr>
        <w:t>应能</w:t>
      </w:r>
      <w:r w:rsidRPr="00B80CDE">
        <w:rPr>
          <w:rFonts w:ascii="宋体" w:hAnsi="宋体"/>
          <w:sz w:val="24"/>
        </w:rPr>
        <w:t>长期稳定提供经第三方检测后的试剂（</w:t>
      </w:r>
      <w:r w:rsidRPr="00B80CDE">
        <w:rPr>
          <w:rFonts w:ascii="宋体" w:hAnsi="宋体" w:hint="eastAsia"/>
          <w:sz w:val="24"/>
        </w:rPr>
        <w:t>并</w:t>
      </w:r>
      <w:r w:rsidRPr="00B80CDE">
        <w:rPr>
          <w:rFonts w:ascii="宋体" w:hAnsi="宋体"/>
          <w:sz w:val="24"/>
        </w:rPr>
        <w:t>出具第三方检测报告），并可根据需求进行试剂订制化。净化剂、振子内置于双层套管内管中，</w:t>
      </w:r>
      <w:r w:rsidRPr="00B80CDE">
        <w:rPr>
          <w:rFonts w:ascii="宋体" w:hAnsi="宋体" w:hint="eastAsia"/>
          <w:sz w:val="24"/>
        </w:rPr>
        <w:t>无需</w:t>
      </w:r>
      <w:r w:rsidRPr="00B80CDE">
        <w:rPr>
          <w:rFonts w:ascii="宋体" w:hAnsi="宋体"/>
          <w:sz w:val="24"/>
        </w:rPr>
        <w:t>手工装填</w:t>
      </w:r>
      <w:r w:rsidRPr="00B80CDE">
        <w:rPr>
          <w:rFonts w:ascii="宋体" w:hAnsi="宋体" w:hint="eastAsia"/>
          <w:sz w:val="24"/>
        </w:rPr>
        <w:t>，</w:t>
      </w:r>
      <w:r w:rsidRPr="00B80CDE">
        <w:rPr>
          <w:rFonts w:ascii="宋体" w:hAnsi="宋体"/>
          <w:sz w:val="24"/>
        </w:rPr>
        <w:t>所有试剂包装为塑料纯铝复合密封袋包装。</w:t>
      </w:r>
    </w:p>
    <w:p w:rsidR="005D5729" w:rsidRPr="00B80CDE" w:rsidRDefault="005D5729" w:rsidP="005D5729">
      <w:pPr>
        <w:ind w:firstLineChars="200" w:firstLine="480"/>
        <w:rPr>
          <w:rFonts w:ascii="宋体" w:hAnsi="宋体"/>
          <w:sz w:val="24"/>
        </w:rPr>
      </w:pPr>
      <w:r w:rsidRPr="00B80CDE">
        <w:rPr>
          <w:rFonts w:ascii="宋体" w:hAnsi="宋体" w:hint="eastAsia"/>
          <w:sz w:val="24"/>
        </w:rPr>
        <w:t>5.</w:t>
      </w:r>
      <w:r w:rsidRPr="00B80CDE">
        <w:rPr>
          <w:rFonts w:ascii="宋体" w:hAnsi="宋体"/>
          <w:sz w:val="24"/>
        </w:rPr>
        <w:t>转子容量：不少于50 mL×12，每批次可一次性处理样品总体积不小于600mL。</w:t>
      </w:r>
    </w:p>
    <w:p w:rsidR="005D5729" w:rsidRPr="00B80CDE" w:rsidRDefault="005D5729" w:rsidP="005D5729">
      <w:pPr>
        <w:ind w:firstLineChars="200" w:firstLine="480"/>
        <w:rPr>
          <w:rFonts w:ascii="宋体" w:hAnsi="宋体"/>
          <w:sz w:val="24"/>
        </w:rPr>
      </w:pPr>
      <w:r w:rsidRPr="00B80CDE">
        <w:rPr>
          <w:rFonts w:ascii="宋体" w:hAnsi="宋体"/>
          <w:sz w:val="24"/>
        </w:rPr>
        <w:t>6</w:t>
      </w:r>
      <w:r w:rsidRPr="00B80CDE">
        <w:rPr>
          <w:rFonts w:ascii="宋体" w:hAnsi="宋体" w:hint="eastAsia"/>
          <w:sz w:val="24"/>
        </w:rPr>
        <w:t xml:space="preserve">. </w:t>
      </w:r>
      <w:r w:rsidRPr="00B80CDE">
        <w:rPr>
          <w:rFonts w:ascii="宋体" w:hAnsi="宋体"/>
          <w:sz w:val="24"/>
        </w:rPr>
        <w:t>制冷性能：采用压缩机制冷及桶壁直冷系统，达到有效控温。</w:t>
      </w:r>
    </w:p>
    <w:p w:rsidR="005D5729" w:rsidRPr="00B80CDE" w:rsidRDefault="005D5729" w:rsidP="005D5729">
      <w:pPr>
        <w:ind w:firstLineChars="200" w:firstLine="480"/>
        <w:rPr>
          <w:rFonts w:ascii="宋体" w:hAnsi="宋体"/>
          <w:sz w:val="24"/>
        </w:rPr>
      </w:pPr>
      <w:r w:rsidRPr="00B80CDE">
        <w:rPr>
          <w:rFonts w:ascii="宋体" w:hAnsi="宋体"/>
          <w:sz w:val="24"/>
        </w:rPr>
        <w:t>6.1温控范围：等于或优于-18</w:t>
      </w:r>
      <w:r w:rsidRPr="00B80CDE">
        <w:rPr>
          <w:rFonts w:ascii="宋体" w:hAnsi="宋体" w:hint="eastAsia"/>
          <w:sz w:val="24"/>
        </w:rPr>
        <w:t>℃</w:t>
      </w:r>
      <w:r w:rsidRPr="00B80CDE">
        <w:rPr>
          <w:rFonts w:ascii="宋体" w:hAnsi="宋体"/>
          <w:sz w:val="24"/>
        </w:rPr>
        <w:t>～室温</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6.2温控精度：等于或优于±1</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7</w:t>
      </w:r>
      <w:r w:rsidRPr="00B80CDE">
        <w:rPr>
          <w:rFonts w:ascii="宋体" w:hAnsi="宋体" w:hint="eastAsia"/>
          <w:sz w:val="24"/>
        </w:rPr>
        <w:t>.</w:t>
      </w:r>
      <w:r w:rsidRPr="00B80CDE">
        <w:rPr>
          <w:rFonts w:ascii="宋体" w:hAnsi="宋体"/>
          <w:sz w:val="24"/>
        </w:rPr>
        <w:t>仪器转子：采用全保护转子，确保样品处理完全性和安全性。</w:t>
      </w:r>
    </w:p>
    <w:p w:rsidR="005D5729" w:rsidRPr="00B80CDE" w:rsidRDefault="005D5729" w:rsidP="005D5729">
      <w:pPr>
        <w:ind w:firstLineChars="200" w:firstLine="480"/>
        <w:rPr>
          <w:rFonts w:ascii="宋体" w:hAnsi="宋体"/>
          <w:sz w:val="24"/>
        </w:rPr>
      </w:pPr>
      <w:r w:rsidRPr="00B80CDE">
        <w:rPr>
          <w:rFonts w:ascii="宋体" w:hAnsi="宋体" w:hint="eastAsia"/>
          <w:sz w:val="24"/>
        </w:rPr>
        <w:t>8.</w:t>
      </w:r>
      <w:r w:rsidRPr="00B80CDE">
        <w:rPr>
          <w:rFonts w:ascii="宋体" w:hAnsi="宋体"/>
          <w:sz w:val="24"/>
        </w:rPr>
        <w:t>仪器控制：控制系统采用微控制器系统，具备软件注册权登记证书</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9.仪器具有不平衡、过温和过载监测功能。</w:t>
      </w:r>
    </w:p>
    <w:p w:rsidR="005D5729" w:rsidRPr="00B80CDE" w:rsidRDefault="005D5729" w:rsidP="005D5729">
      <w:pPr>
        <w:ind w:firstLineChars="200" w:firstLine="480"/>
        <w:rPr>
          <w:rFonts w:ascii="宋体" w:hAnsi="宋体"/>
          <w:sz w:val="24"/>
        </w:rPr>
      </w:pPr>
      <w:r w:rsidRPr="00B80CDE">
        <w:rPr>
          <w:rFonts w:ascii="宋体" w:hAnsi="宋体" w:hint="eastAsia"/>
          <w:sz w:val="24"/>
        </w:rPr>
        <w:t>10.仪器有观察窗，可切换中英文系统，可存储</w:t>
      </w:r>
      <w:r w:rsidRPr="00B80CDE">
        <w:rPr>
          <w:rFonts w:ascii="宋体" w:hAnsi="宋体"/>
          <w:sz w:val="24"/>
        </w:rPr>
        <w:t>≥</w:t>
      </w:r>
      <w:r w:rsidRPr="00B80CDE">
        <w:rPr>
          <w:rFonts w:ascii="宋体" w:hAnsi="宋体" w:hint="eastAsia"/>
          <w:sz w:val="24"/>
        </w:rPr>
        <w:t>99个自定义方法。</w:t>
      </w:r>
    </w:p>
    <w:p w:rsidR="005D5729" w:rsidRPr="00B80CDE" w:rsidRDefault="005D5729" w:rsidP="005D5729">
      <w:pPr>
        <w:ind w:firstLineChars="200" w:firstLine="480"/>
        <w:rPr>
          <w:rFonts w:ascii="宋体" w:hAnsi="宋体"/>
          <w:sz w:val="24"/>
        </w:rPr>
      </w:pPr>
      <w:r w:rsidRPr="00B80CDE">
        <w:rPr>
          <w:rFonts w:ascii="宋体" w:hAnsi="宋体" w:hint="eastAsia"/>
          <w:sz w:val="24"/>
        </w:rPr>
        <w:t>三、</w:t>
      </w:r>
      <w:r w:rsidRPr="00B80CDE">
        <w:rPr>
          <w:rFonts w:ascii="宋体" w:hAnsi="宋体"/>
          <w:sz w:val="24"/>
        </w:rPr>
        <w:t xml:space="preserve"> 配置要求</w:t>
      </w:r>
    </w:p>
    <w:tbl>
      <w:tblPr>
        <w:tblW w:w="5000" w:type="pct"/>
        <w:tblInd w:w="113" w:type="dxa"/>
        <w:tblLook w:val="04A0" w:firstRow="1" w:lastRow="0" w:firstColumn="1" w:lastColumn="0" w:noHBand="0" w:noVBand="1"/>
      </w:tblPr>
      <w:tblGrid>
        <w:gridCol w:w="1032"/>
        <w:gridCol w:w="3805"/>
        <w:gridCol w:w="1556"/>
        <w:gridCol w:w="1903"/>
      </w:tblGrid>
      <w:tr w:rsidR="005D5729" w:rsidRPr="00B80CDE" w:rsidTr="004E45AE">
        <w:trPr>
          <w:trHeight w:val="132"/>
        </w:trPr>
        <w:tc>
          <w:tcPr>
            <w:tcW w:w="622" w:type="pct"/>
            <w:tcBorders>
              <w:top w:val="single" w:sz="4" w:space="0" w:color="auto"/>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编号</w:t>
            </w:r>
          </w:p>
        </w:tc>
        <w:tc>
          <w:tcPr>
            <w:tcW w:w="2293" w:type="pct"/>
            <w:tcBorders>
              <w:top w:val="single" w:sz="4" w:space="0" w:color="auto"/>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名称</w:t>
            </w:r>
          </w:p>
        </w:tc>
        <w:tc>
          <w:tcPr>
            <w:tcW w:w="938" w:type="pct"/>
            <w:tcBorders>
              <w:top w:val="single" w:sz="4" w:space="0" w:color="auto"/>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单位</w:t>
            </w:r>
          </w:p>
        </w:tc>
        <w:tc>
          <w:tcPr>
            <w:tcW w:w="1147" w:type="pct"/>
            <w:tcBorders>
              <w:top w:val="single" w:sz="4" w:space="0" w:color="auto"/>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数量</w:t>
            </w:r>
          </w:p>
        </w:tc>
      </w:tr>
      <w:tr w:rsidR="005D5729" w:rsidRPr="00B80CDE" w:rsidTr="004E45AE">
        <w:trPr>
          <w:trHeight w:val="123"/>
        </w:trPr>
        <w:tc>
          <w:tcPr>
            <w:tcW w:w="622" w:type="pct"/>
            <w:tcBorders>
              <w:top w:val="nil"/>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1</w:t>
            </w:r>
          </w:p>
        </w:tc>
        <w:tc>
          <w:tcPr>
            <w:tcW w:w="2293" w:type="pct"/>
            <w:tcBorders>
              <w:top w:val="nil"/>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主机</w:t>
            </w:r>
          </w:p>
        </w:tc>
        <w:tc>
          <w:tcPr>
            <w:tcW w:w="938"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台</w:t>
            </w:r>
          </w:p>
        </w:tc>
        <w:tc>
          <w:tcPr>
            <w:tcW w:w="1147"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1</w:t>
            </w:r>
          </w:p>
        </w:tc>
      </w:tr>
      <w:tr w:rsidR="005D5729" w:rsidRPr="00B80CDE" w:rsidTr="004E45AE">
        <w:trPr>
          <w:trHeight w:val="132"/>
        </w:trPr>
        <w:tc>
          <w:tcPr>
            <w:tcW w:w="622" w:type="pct"/>
            <w:tcBorders>
              <w:top w:val="nil"/>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2</w:t>
            </w:r>
          </w:p>
        </w:tc>
        <w:tc>
          <w:tcPr>
            <w:tcW w:w="2293" w:type="pct"/>
            <w:tcBorders>
              <w:top w:val="nil"/>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12位50mL振荡离心转子</w:t>
            </w:r>
          </w:p>
        </w:tc>
        <w:tc>
          <w:tcPr>
            <w:tcW w:w="938"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个</w:t>
            </w:r>
          </w:p>
        </w:tc>
        <w:tc>
          <w:tcPr>
            <w:tcW w:w="1147"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1</w:t>
            </w:r>
          </w:p>
        </w:tc>
      </w:tr>
      <w:tr w:rsidR="005D5729" w:rsidRPr="00B80CDE" w:rsidTr="004E45AE">
        <w:trPr>
          <w:trHeight w:val="132"/>
        </w:trPr>
        <w:tc>
          <w:tcPr>
            <w:tcW w:w="622" w:type="pct"/>
            <w:tcBorders>
              <w:top w:val="nil"/>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3</w:t>
            </w:r>
          </w:p>
        </w:tc>
        <w:tc>
          <w:tcPr>
            <w:tcW w:w="2293" w:type="pct"/>
            <w:tcBorders>
              <w:top w:val="nil"/>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压盖</w:t>
            </w:r>
          </w:p>
        </w:tc>
        <w:tc>
          <w:tcPr>
            <w:tcW w:w="938"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个</w:t>
            </w:r>
          </w:p>
        </w:tc>
        <w:tc>
          <w:tcPr>
            <w:tcW w:w="1147"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1</w:t>
            </w:r>
          </w:p>
        </w:tc>
      </w:tr>
      <w:tr w:rsidR="005D5729" w:rsidRPr="00B80CDE" w:rsidTr="004E45AE">
        <w:trPr>
          <w:trHeight w:val="132"/>
        </w:trPr>
        <w:tc>
          <w:tcPr>
            <w:tcW w:w="622" w:type="pct"/>
            <w:tcBorders>
              <w:top w:val="nil"/>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4</w:t>
            </w:r>
          </w:p>
        </w:tc>
        <w:tc>
          <w:tcPr>
            <w:tcW w:w="2293" w:type="pct"/>
            <w:tcBorders>
              <w:top w:val="nil"/>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预置净化剂双层样品套管</w:t>
            </w:r>
          </w:p>
        </w:tc>
        <w:tc>
          <w:tcPr>
            <w:tcW w:w="938"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个</w:t>
            </w:r>
          </w:p>
        </w:tc>
        <w:tc>
          <w:tcPr>
            <w:tcW w:w="1147"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200</w:t>
            </w:r>
          </w:p>
        </w:tc>
      </w:tr>
      <w:tr w:rsidR="005D5729" w:rsidRPr="00B80CDE" w:rsidTr="004E45AE">
        <w:trPr>
          <w:trHeight w:val="132"/>
        </w:trPr>
        <w:tc>
          <w:tcPr>
            <w:tcW w:w="622" w:type="pct"/>
            <w:tcBorders>
              <w:top w:val="nil"/>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5</w:t>
            </w:r>
          </w:p>
        </w:tc>
        <w:tc>
          <w:tcPr>
            <w:tcW w:w="2293" w:type="pct"/>
            <w:tcBorders>
              <w:top w:val="nil"/>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提取剂</w:t>
            </w:r>
          </w:p>
        </w:tc>
        <w:tc>
          <w:tcPr>
            <w:tcW w:w="938"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包</w:t>
            </w:r>
          </w:p>
        </w:tc>
        <w:tc>
          <w:tcPr>
            <w:tcW w:w="1147" w:type="pct"/>
            <w:tcBorders>
              <w:top w:val="nil"/>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50</w:t>
            </w:r>
          </w:p>
        </w:tc>
      </w:tr>
      <w:tr w:rsidR="005D5729" w:rsidRPr="00B80CDE" w:rsidTr="004E45AE">
        <w:trPr>
          <w:trHeight w:val="270"/>
        </w:trPr>
        <w:tc>
          <w:tcPr>
            <w:tcW w:w="622" w:type="pct"/>
            <w:tcBorders>
              <w:top w:val="single" w:sz="4" w:space="0" w:color="auto"/>
              <w:left w:val="single" w:sz="4" w:space="0" w:color="auto"/>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6</w:t>
            </w:r>
          </w:p>
        </w:tc>
        <w:tc>
          <w:tcPr>
            <w:tcW w:w="2293" w:type="pct"/>
            <w:tcBorders>
              <w:top w:val="single" w:sz="4" w:space="0" w:color="auto"/>
              <w:left w:val="nil"/>
              <w:bottom w:val="single" w:sz="4" w:space="0" w:color="auto"/>
              <w:right w:val="single" w:sz="4" w:space="0" w:color="auto"/>
            </w:tcBorders>
            <w:vAlign w:val="center"/>
          </w:tcPr>
          <w:p w:rsidR="005D5729" w:rsidRPr="00B80CDE" w:rsidRDefault="005D5729" w:rsidP="004E45AE">
            <w:pPr>
              <w:ind w:firstLineChars="200" w:firstLine="480"/>
              <w:jc w:val="center"/>
              <w:rPr>
                <w:rFonts w:ascii="宋体" w:hAnsi="宋体"/>
                <w:sz w:val="24"/>
              </w:rPr>
            </w:pPr>
            <w:r w:rsidRPr="00B80CDE">
              <w:rPr>
                <w:rFonts w:ascii="宋体" w:hAnsi="宋体"/>
                <w:sz w:val="24"/>
              </w:rPr>
              <w:t>振子</w:t>
            </w:r>
          </w:p>
        </w:tc>
        <w:tc>
          <w:tcPr>
            <w:tcW w:w="938" w:type="pct"/>
            <w:tcBorders>
              <w:top w:val="single" w:sz="4" w:space="0" w:color="auto"/>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包</w:t>
            </w:r>
          </w:p>
        </w:tc>
        <w:tc>
          <w:tcPr>
            <w:tcW w:w="1147" w:type="pct"/>
            <w:tcBorders>
              <w:top w:val="single" w:sz="4" w:space="0" w:color="auto"/>
              <w:left w:val="nil"/>
              <w:bottom w:val="single" w:sz="4" w:space="0" w:color="auto"/>
              <w:right w:val="single" w:sz="4" w:space="0" w:color="auto"/>
            </w:tcBorders>
            <w:vAlign w:val="center"/>
          </w:tcPr>
          <w:p w:rsidR="005D5729" w:rsidRPr="00B80CDE" w:rsidRDefault="005D5729" w:rsidP="004E45AE">
            <w:pPr>
              <w:jc w:val="center"/>
              <w:rPr>
                <w:rFonts w:ascii="宋体" w:hAnsi="宋体"/>
                <w:sz w:val="24"/>
              </w:rPr>
            </w:pPr>
            <w:r w:rsidRPr="00B80CDE">
              <w:rPr>
                <w:rFonts w:ascii="宋体" w:hAnsi="宋体"/>
                <w:sz w:val="24"/>
              </w:rPr>
              <w:t>50</w:t>
            </w:r>
          </w:p>
        </w:tc>
      </w:tr>
    </w:tbl>
    <w:p w:rsidR="005D5729" w:rsidRPr="00B80CDE" w:rsidRDefault="005D5729" w:rsidP="005D5729">
      <w:pPr>
        <w:ind w:firstLineChars="200" w:firstLine="480"/>
        <w:rPr>
          <w:rFonts w:ascii="宋体" w:hAnsi="宋体"/>
          <w:sz w:val="24"/>
        </w:rPr>
      </w:pPr>
      <w:r w:rsidRPr="00B80CDE">
        <w:rPr>
          <w:rFonts w:ascii="宋体" w:hAnsi="宋体" w:hint="eastAsia"/>
          <w:sz w:val="24"/>
        </w:rPr>
        <w:t>四、</w:t>
      </w:r>
      <w:r w:rsidRPr="00B80CDE">
        <w:rPr>
          <w:rFonts w:ascii="宋体" w:hAnsi="宋体"/>
          <w:sz w:val="24"/>
        </w:rPr>
        <w:t>其他要求：</w:t>
      </w:r>
    </w:p>
    <w:p w:rsidR="005D5729" w:rsidRPr="00B80CDE" w:rsidRDefault="005D5729" w:rsidP="005D5729">
      <w:pPr>
        <w:ind w:firstLineChars="200" w:firstLine="480"/>
        <w:rPr>
          <w:rFonts w:ascii="宋体" w:hAnsi="宋体"/>
          <w:sz w:val="24"/>
        </w:rPr>
      </w:pPr>
      <w:r w:rsidRPr="00B80CDE">
        <w:rPr>
          <w:rFonts w:ascii="宋体" w:hAnsi="宋体"/>
          <w:sz w:val="24"/>
        </w:rPr>
        <w:t>1. 外观尺寸：因受安装场地空间限制，长×宽×高</w:t>
      </w:r>
      <w:r w:rsidRPr="00B80CDE">
        <w:rPr>
          <w:rFonts w:ascii="宋体" w:hAnsi="宋体" w:hint="eastAsia"/>
          <w:sz w:val="24"/>
        </w:rPr>
        <w:t>≤</w:t>
      </w:r>
      <w:r w:rsidRPr="00B80CDE">
        <w:rPr>
          <w:rFonts w:ascii="宋体" w:hAnsi="宋体"/>
          <w:sz w:val="24"/>
        </w:rPr>
        <w:t>80cm×60cm×60cm。</w:t>
      </w:r>
    </w:p>
    <w:p w:rsidR="005D5729" w:rsidRPr="00B80CDE" w:rsidRDefault="005D5729" w:rsidP="005D5729">
      <w:pPr>
        <w:ind w:firstLineChars="200" w:firstLine="480"/>
        <w:rPr>
          <w:rFonts w:ascii="宋体" w:hAnsi="宋体"/>
          <w:sz w:val="24"/>
        </w:rPr>
      </w:pPr>
      <w:r w:rsidRPr="00B80CDE">
        <w:rPr>
          <w:rFonts w:ascii="宋体" w:hAnsi="宋体" w:hint="eastAsia"/>
          <w:sz w:val="24"/>
        </w:rPr>
        <w:t>2.</w:t>
      </w:r>
      <w:r w:rsidRPr="00B80CDE">
        <w:rPr>
          <w:rFonts w:ascii="宋体" w:hAnsi="宋体"/>
          <w:sz w:val="24"/>
        </w:rPr>
        <w:t>设备安装、调试和验收：仪器到达最终用户现场并且实验室条件合格后，在接到用户通知后需安排有经验的工程技术人员到用户现场安装、调试仪器，设备安装调试需在1个工作日内完成。</w:t>
      </w:r>
    </w:p>
    <w:p w:rsidR="005D5729" w:rsidRPr="00B80CDE" w:rsidRDefault="005D5729" w:rsidP="005D5729">
      <w:pPr>
        <w:ind w:firstLineChars="200" w:firstLine="480"/>
        <w:rPr>
          <w:rFonts w:ascii="宋体" w:hAnsi="宋体"/>
          <w:sz w:val="24"/>
        </w:rPr>
      </w:pPr>
      <w:r w:rsidRPr="00B80CDE">
        <w:rPr>
          <w:rFonts w:ascii="宋体" w:hAnsi="宋体" w:hint="eastAsia"/>
          <w:sz w:val="24"/>
        </w:rPr>
        <w:t>五、</w:t>
      </w:r>
      <w:r w:rsidRPr="00B80CDE">
        <w:rPr>
          <w:rFonts w:ascii="宋体" w:hAnsi="宋体"/>
          <w:sz w:val="24"/>
        </w:rPr>
        <w:t>质量保证</w:t>
      </w:r>
    </w:p>
    <w:p w:rsidR="005D5729" w:rsidRPr="00B80CDE" w:rsidRDefault="005D5729" w:rsidP="005D5729">
      <w:pPr>
        <w:ind w:firstLineChars="200" w:firstLine="480"/>
        <w:rPr>
          <w:rFonts w:ascii="宋体" w:hAnsi="宋体"/>
          <w:sz w:val="24"/>
        </w:rPr>
      </w:pPr>
      <w:r w:rsidRPr="00B80CDE">
        <w:rPr>
          <w:rFonts w:ascii="宋体" w:hAnsi="宋体"/>
          <w:sz w:val="24"/>
        </w:rPr>
        <w:t>1</w:t>
      </w:r>
      <w:r w:rsidRPr="00B80CDE">
        <w:rPr>
          <w:rFonts w:ascii="宋体" w:hAnsi="宋体" w:hint="eastAsia"/>
          <w:sz w:val="24"/>
        </w:rPr>
        <w:t xml:space="preserve">. </w:t>
      </w:r>
      <w:r w:rsidRPr="00B80CDE">
        <w:rPr>
          <w:rFonts w:ascii="宋体" w:hAnsi="宋体"/>
          <w:sz w:val="24"/>
        </w:rPr>
        <w:t>质量保证期为验收合格后</w:t>
      </w:r>
      <w:r w:rsidRPr="00B80CDE">
        <w:rPr>
          <w:rFonts w:ascii="宋体" w:hAnsi="宋体" w:hint="eastAsia"/>
          <w:sz w:val="24"/>
        </w:rPr>
        <w:t>1</w:t>
      </w:r>
      <w:r w:rsidRPr="00B80CDE">
        <w:rPr>
          <w:rFonts w:ascii="宋体" w:hAnsi="宋体"/>
          <w:sz w:val="24"/>
        </w:rPr>
        <w:t>年。</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w:t>
      </w:r>
      <w:r w:rsidRPr="00B80CDE">
        <w:rPr>
          <w:rFonts w:ascii="宋体" w:hAnsi="宋体"/>
          <w:sz w:val="24"/>
        </w:rPr>
        <w:t xml:space="preserve"> 质量保证期结束后，卖方有责任对买方的设备提供良好的维保服务。</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w:t>
      </w:r>
      <w:r w:rsidRPr="00B80CDE">
        <w:rPr>
          <w:rFonts w:ascii="宋体" w:hAnsi="宋体"/>
          <w:sz w:val="24"/>
        </w:rPr>
        <w:t xml:space="preserve"> 生产厂商在有独立的销售和售后服务团队，当出现故障时承诺2小时内响应，72 小时解决问题，保证实验室仪器的稳定可靠运行。</w:t>
      </w:r>
    </w:p>
    <w:p w:rsidR="005D5729" w:rsidRPr="00B80CDE" w:rsidRDefault="005D5729" w:rsidP="005D5729">
      <w:pPr>
        <w:ind w:firstLineChars="200" w:firstLine="480"/>
        <w:rPr>
          <w:rFonts w:ascii="宋体" w:hAnsi="宋体"/>
          <w:sz w:val="24"/>
        </w:rPr>
      </w:pPr>
      <w:r w:rsidRPr="00B80CDE">
        <w:rPr>
          <w:rFonts w:ascii="宋体" w:hAnsi="宋体"/>
          <w:sz w:val="24"/>
        </w:rPr>
        <w:t>4</w:t>
      </w:r>
      <w:r w:rsidRPr="00B80CDE">
        <w:rPr>
          <w:rFonts w:ascii="宋体" w:hAnsi="宋体" w:hint="eastAsia"/>
          <w:sz w:val="24"/>
        </w:rPr>
        <w:t>.</w:t>
      </w:r>
      <w:r w:rsidRPr="00B80CDE">
        <w:rPr>
          <w:rFonts w:ascii="宋体" w:hAnsi="宋体"/>
          <w:sz w:val="24"/>
        </w:rPr>
        <w:t>卖方应在投标文件中声明终身售后服务承诺、售后服务的方式和能力。</w:t>
      </w:r>
    </w:p>
    <w:p w:rsidR="005D5729" w:rsidRPr="00B80CDE" w:rsidRDefault="005D5729" w:rsidP="005D5729">
      <w:pPr>
        <w:rPr>
          <w:rFonts w:ascii="宋体" w:hAnsi="宋体"/>
          <w:b/>
          <w:sz w:val="24"/>
        </w:rPr>
      </w:pPr>
    </w:p>
    <w:p w:rsidR="005D5729" w:rsidRPr="00B80CDE" w:rsidRDefault="005D5729" w:rsidP="005D5729">
      <w:pPr>
        <w:rPr>
          <w:rFonts w:ascii="宋体" w:hAnsi="宋体"/>
          <w:b/>
          <w:sz w:val="24"/>
        </w:rPr>
      </w:pPr>
      <w:r w:rsidRPr="00B80CDE">
        <w:rPr>
          <w:rFonts w:ascii="宋体" w:hAnsi="宋体" w:hint="eastAsia"/>
          <w:b/>
          <w:sz w:val="24"/>
        </w:rPr>
        <w:lastRenderedPageBreak/>
        <w:t>（二）微波</w:t>
      </w:r>
      <w:r w:rsidRPr="00B80CDE">
        <w:rPr>
          <w:rFonts w:ascii="宋体" w:hAnsi="宋体"/>
          <w:b/>
          <w:sz w:val="24"/>
        </w:rPr>
        <w:t>消解</w:t>
      </w:r>
      <w:r w:rsidRPr="00B80CDE">
        <w:rPr>
          <w:rFonts w:ascii="宋体" w:hAnsi="宋体" w:hint="eastAsia"/>
          <w:b/>
          <w:sz w:val="24"/>
        </w:rPr>
        <w:t>仪：</w:t>
      </w:r>
    </w:p>
    <w:p w:rsidR="005D5729" w:rsidRPr="00B80CDE" w:rsidRDefault="005D5729" w:rsidP="005D5729">
      <w:pPr>
        <w:ind w:firstLineChars="200" w:firstLine="480"/>
        <w:rPr>
          <w:rFonts w:ascii="宋体" w:hAnsi="宋体"/>
          <w:sz w:val="24"/>
        </w:rPr>
      </w:pPr>
      <w:r w:rsidRPr="00B80CDE">
        <w:rPr>
          <w:rFonts w:ascii="宋体" w:hAnsi="宋体" w:hint="eastAsia"/>
          <w:sz w:val="24"/>
        </w:rPr>
        <w:t>用途：用于土壤、食品、农产品等各类样品的微波消解和萃取等样品前处理，为</w:t>
      </w:r>
      <w:r w:rsidRPr="00B80CDE">
        <w:rPr>
          <w:rFonts w:ascii="宋体" w:hAnsi="宋体"/>
          <w:sz w:val="24"/>
        </w:rPr>
        <w:t>AA</w:t>
      </w:r>
      <w:r w:rsidRPr="00B80CDE">
        <w:rPr>
          <w:rFonts w:ascii="宋体" w:hAnsi="宋体" w:hint="eastAsia"/>
          <w:sz w:val="24"/>
        </w:rPr>
        <w:t>S，</w:t>
      </w:r>
      <w:r w:rsidRPr="00B80CDE">
        <w:rPr>
          <w:rFonts w:ascii="宋体" w:hAnsi="宋体"/>
          <w:sz w:val="24"/>
        </w:rPr>
        <w:t>ICP</w:t>
      </w:r>
      <w:r w:rsidRPr="00B80CDE">
        <w:rPr>
          <w:rFonts w:ascii="宋体" w:hAnsi="宋体" w:hint="eastAsia"/>
          <w:sz w:val="24"/>
        </w:rPr>
        <w:t>，</w:t>
      </w:r>
      <w:r w:rsidRPr="00B80CDE">
        <w:rPr>
          <w:rFonts w:ascii="宋体" w:hAnsi="宋体"/>
          <w:sz w:val="24"/>
        </w:rPr>
        <w:t>ICP-MS</w:t>
      </w:r>
      <w:r w:rsidRPr="00B80CDE">
        <w:rPr>
          <w:rFonts w:ascii="宋体" w:hAnsi="宋体" w:hint="eastAsia"/>
          <w:sz w:val="24"/>
        </w:rPr>
        <w:t>等仪器提供样品制备。</w:t>
      </w:r>
    </w:p>
    <w:p w:rsidR="005D5729" w:rsidRPr="00B80CDE" w:rsidRDefault="005D5729" w:rsidP="005D5729">
      <w:pPr>
        <w:ind w:firstLineChars="200" w:firstLine="480"/>
        <w:rPr>
          <w:rFonts w:ascii="宋体" w:hAnsi="宋体"/>
          <w:sz w:val="24"/>
        </w:rPr>
      </w:pPr>
      <w:r w:rsidRPr="00B80CDE">
        <w:rPr>
          <w:rFonts w:ascii="宋体" w:hAnsi="宋体" w:hint="eastAsia"/>
          <w:sz w:val="24"/>
        </w:rPr>
        <w:t>1、微波系统：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t>1</w:t>
      </w:r>
      <w:r w:rsidRPr="00B80CDE">
        <w:rPr>
          <w:rFonts w:ascii="宋体" w:hAnsi="宋体"/>
          <w:sz w:val="24"/>
        </w:rPr>
        <w:t>.1</w:t>
      </w:r>
      <w:r w:rsidRPr="00B80CDE">
        <w:rPr>
          <w:rFonts w:ascii="宋体" w:hAnsi="宋体" w:hint="eastAsia"/>
          <w:sz w:val="24"/>
        </w:rPr>
        <w:t>磁控管结构与功率：采用</w:t>
      </w:r>
      <w:r w:rsidRPr="00B80CDE">
        <w:rPr>
          <w:rFonts w:ascii="宋体" w:hAnsi="宋体"/>
          <w:sz w:val="24"/>
        </w:rPr>
        <w:t>双磁控管错位排列设计</w:t>
      </w:r>
      <w:r w:rsidRPr="00B80CDE">
        <w:rPr>
          <w:rFonts w:ascii="宋体" w:hAnsi="宋体" w:hint="eastAsia"/>
          <w:sz w:val="24"/>
        </w:rPr>
        <w:t>，最大</w:t>
      </w:r>
      <w:r w:rsidRPr="00B80CDE">
        <w:rPr>
          <w:rFonts w:ascii="宋体" w:hAnsi="宋体"/>
          <w:sz w:val="24"/>
        </w:rPr>
        <w:t>微波输出功率</w:t>
      </w:r>
      <w:r w:rsidRPr="00B80CDE">
        <w:rPr>
          <w:rFonts w:ascii="宋体" w:hAnsi="宋体" w:hint="eastAsia"/>
          <w:sz w:val="24"/>
        </w:rPr>
        <w:t>：</w:t>
      </w:r>
      <w:r w:rsidRPr="00B80CDE">
        <w:rPr>
          <w:rFonts w:ascii="宋体" w:hAnsi="宋体"/>
          <w:sz w:val="24"/>
        </w:rPr>
        <w:t>≥1800W</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1.2</w:t>
      </w:r>
      <w:r w:rsidRPr="00B80CDE">
        <w:rPr>
          <w:rFonts w:ascii="宋体" w:hAnsi="宋体" w:hint="eastAsia"/>
          <w:sz w:val="24"/>
        </w:rPr>
        <w:t>微波工作</w:t>
      </w:r>
      <w:r w:rsidRPr="00B80CDE">
        <w:rPr>
          <w:rFonts w:ascii="宋体" w:hAnsi="宋体"/>
          <w:sz w:val="24"/>
        </w:rPr>
        <w:t>方式：连续</w:t>
      </w:r>
      <w:r w:rsidRPr="00B80CDE">
        <w:rPr>
          <w:rFonts w:ascii="宋体" w:hAnsi="宋体" w:hint="eastAsia"/>
          <w:sz w:val="24"/>
        </w:rPr>
        <w:t>、</w:t>
      </w:r>
      <w:r w:rsidRPr="00B80CDE">
        <w:rPr>
          <w:rFonts w:ascii="宋体" w:hAnsi="宋体"/>
          <w:sz w:val="24"/>
        </w:rPr>
        <w:t>非脉冲模式微波发射</w:t>
      </w:r>
      <w:r w:rsidRPr="00B80CDE">
        <w:rPr>
          <w:rFonts w:ascii="宋体" w:hAnsi="宋体" w:hint="eastAsia"/>
          <w:sz w:val="24"/>
        </w:rPr>
        <w:t>，0</w:t>
      </w:r>
      <w:r w:rsidRPr="00B80CDE">
        <w:rPr>
          <w:rFonts w:ascii="宋体" w:hAnsi="宋体"/>
          <w:sz w:val="24"/>
        </w:rPr>
        <w:t>-100%功率全程自动连续可调</w:t>
      </w:r>
      <w:r w:rsidRPr="00B80CDE">
        <w:rPr>
          <w:rFonts w:ascii="宋体" w:hAnsi="宋体" w:hint="eastAsia"/>
          <w:sz w:val="24"/>
        </w:rPr>
        <w:t xml:space="preserve">。 </w:t>
      </w:r>
    </w:p>
    <w:p w:rsidR="005D5729" w:rsidRPr="00B80CDE" w:rsidRDefault="005D5729" w:rsidP="005D5729">
      <w:pPr>
        <w:ind w:firstLineChars="200" w:firstLine="480"/>
        <w:rPr>
          <w:rFonts w:ascii="宋体" w:hAnsi="宋体"/>
          <w:sz w:val="24"/>
        </w:rPr>
      </w:pPr>
      <w:r w:rsidRPr="00B80CDE">
        <w:rPr>
          <w:rFonts w:ascii="宋体" w:hAnsi="宋体"/>
          <w:sz w:val="24"/>
        </w:rPr>
        <w:t>1.3</w:t>
      </w:r>
      <w:r w:rsidRPr="00B80CDE">
        <w:rPr>
          <w:rFonts w:ascii="宋体" w:hAnsi="宋体" w:hint="eastAsia"/>
          <w:sz w:val="24"/>
        </w:rPr>
        <w:t>模块化设计，具有微波干燥，微波萃取，微波蛋白水解，微波氧燃烧，微波紫外消解等功能。</w:t>
      </w:r>
    </w:p>
    <w:p w:rsidR="005D5729" w:rsidRPr="00B80CDE" w:rsidRDefault="005D5729" w:rsidP="005D5729">
      <w:pPr>
        <w:ind w:firstLineChars="200" w:firstLine="480"/>
        <w:rPr>
          <w:rFonts w:ascii="宋体" w:hAnsi="宋体"/>
          <w:sz w:val="24"/>
        </w:rPr>
      </w:pPr>
      <w:r w:rsidRPr="00B80CDE">
        <w:rPr>
          <w:rFonts w:ascii="宋体" w:hAnsi="宋体" w:hint="eastAsia"/>
          <w:sz w:val="24"/>
        </w:rPr>
        <w:t>2、炉腔</w:t>
      </w:r>
      <w:r w:rsidRPr="00B80CDE">
        <w:rPr>
          <w:rFonts w:ascii="宋体" w:hAnsi="宋体"/>
          <w:sz w:val="24"/>
        </w:rPr>
        <w:t>系统</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sym w:font="Wingdings" w:char="F0AB"/>
      </w:r>
      <w:r w:rsidRPr="00B80CDE">
        <w:rPr>
          <w:rFonts w:ascii="宋体" w:hAnsi="宋体" w:hint="eastAsia"/>
          <w:sz w:val="24"/>
        </w:rPr>
        <w:t>2</w:t>
      </w:r>
      <w:r w:rsidRPr="00B80CDE">
        <w:rPr>
          <w:rFonts w:ascii="宋体" w:hAnsi="宋体"/>
          <w:sz w:val="24"/>
        </w:rPr>
        <w:t>.1批</w:t>
      </w:r>
      <w:r w:rsidRPr="00B80CDE">
        <w:rPr>
          <w:rFonts w:ascii="宋体" w:hAnsi="宋体" w:hint="eastAsia"/>
          <w:sz w:val="24"/>
        </w:rPr>
        <w:t>处理能力</w:t>
      </w:r>
      <w:r w:rsidRPr="00B80CDE">
        <w:rPr>
          <w:rFonts w:ascii="宋体" w:hAnsi="宋体"/>
          <w:sz w:val="24"/>
        </w:rPr>
        <w:t>：可</w:t>
      </w:r>
      <w:r w:rsidRPr="00B80CDE">
        <w:rPr>
          <w:rFonts w:ascii="宋体" w:hAnsi="宋体" w:hint="eastAsia"/>
          <w:sz w:val="24"/>
        </w:rPr>
        <w:t>同时</w:t>
      </w:r>
      <w:r w:rsidRPr="00B80CDE">
        <w:rPr>
          <w:rFonts w:ascii="宋体" w:hAnsi="宋体"/>
          <w:sz w:val="24"/>
        </w:rPr>
        <w:t>处理</w:t>
      </w:r>
      <w:r w:rsidRPr="00B80CDE">
        <w:rPr>
          <w:rFonts w:ascii="宋体" w:hAnsi="宋体" w:hint="eastAsia"/>
          <w:sz w:val="24"/>
        </w:rPr>
        <w:t>≥40位</w:t>
      </w:r>
      <w:r w:rsidRPr="00B80CDE">
        <w:rPr>
          <w:rFonts w:ascii="宋体" w:hAnsi="宋体"/>
          <w:sz w:val="24"/>
        </w:rPr>
        <w:t>高通量消解罐转子</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2</w:t>
      </w:r>
      <w:r w:rsidRPr="00B80CDE">
        <w:rPr>
          <w:rFonts w:ascii="宋体" w:hAnsi="宋体"/>
          <w:sz w:val="24"/>
        </w:rPr>
        <w:t>.</w:t>
      </w:r>
      <w:r w:rsidRPr="00B80CDE">
        <w:rPr>
          <w:rFonts w:ascii="宋体" w:hAnsi="宋体" w:hint="eastAsia"/>
          <w:sz w:val="24"/>
        </w:rPr>
        <w:t>2腔体材料</w:t>
      </w:r>
      <w:r w:rsidRPr="00B80CDE">
        <w:rPr>
          <w:rFonts w:ascii="宋体" w:hAnsi="宋体"/>
          <w:sz w:val="24"/>
        </w:rPr>
        <w:t>：</w:t>
      </w:r>
      <w:r w:rsidRPr="00B80CDE">
        <w:rPr>
          <w:rFonts w:ascii="宋体" w:hAnsi="宋体" w:hint="eastAsia"/>
          <w:sz w:val="24"/>
        </w:rPr>
        <w:t>整体</w:t>
      </w:r>
      <w:r w:rsidRPr="00B80CDE">
        <w:rPr>
          <w:rFonts w:ascii="宋体" w:hAnsi="宋体"/>
          <w:sz w:val="24"/>
        </w:rPr>
        <w:t>由</w:t>
      </w:r>
      <w:r w:rsidRPr="00B80CDE">
        <w:rPr>
          <w:rFonts w:ascii="宋体" w:hAnsi="宋体" w:hint="eastAsia"/>
          <w:sz w:val="24"/>
        </w:rPr>
        <w:t>316</w:t>
      </w:r>
      <w:r w:rsidRPr="00B80CDE">
        <w:rPr>
          <w:rFonts w:ascii="宋体" w:hAnsi="宋体"/>
          <w:sz w:val="24"/>
        </w:rPr>
        <w:t>L</w:t>
      </w:r>
      <w:r w:rsidRPr="00B80CDE">
        <w:rPr>
          <w:rFonts w:ascii="宋体" w:hAnsi="宋体" w:hint="eastAsia"/>
          <w:sz w:val="24"/>
        </w:rPr>
        <w:t>不锈钢</w:t>
      </w:r>
      <w:r w:rsidRPr="00B80CDE">
        <w:rPr>
          <w:rFonts w:ascii="宋体" w:hAnsi="宋体"/>
          <w:sz w:val="24"/>
        </w:rPr>
        <w:t>无缝焊接而成</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3为保证操作便捷性及安全性，炉门开启方式必须为侧开。</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4炉门及门</w:t>
      </w:r>
      <w:r w:rsidRPr="00B80CDE">
        <w:rPr>
          <w:rFonts w:ascii="宋体" w:hAnsi="宋体"/>
          <w:sz w:val="24"/>
        </w:rPr>
        <w:t>锁</w:t>
      </w:r>
      <w:r w:rsidRPr="00B80CDE">
        <w:rPr>
          <w:rFonts w:ascii="宋体" w:hAnsi="宋体" w:hint="eastAsia"/>
          <w:sz w:val="24"/>
        </w:rPr>
        <w:t>结构</w:t>
      </w:r>
      <w:r w:rsidRPr="00B80CDE">
        <w:rPr>
          <w:rFonts w:ascii="宋体" w:hAnsi="宋体"/>
          <w:sz w:val="24"/>
        </w:rPr>
        <w:t>：</w:t>
      </w:r>
      <w:r w:rsidRPr="00B80CDE">
        <w:rPr>
          <w:rFonts w:ascii="宋体" w:hAnsi="宋体" w:hint="eastAsia"/>
          <w:sz w:val="24"/>
        </w:rPr>
        <w:t>高强度</w:t>
      </w:r>
      <w:r w:rsidRPr="00B80CDE">
        <w:rPr>
          <w:rFonts w:ascii="宋体" w:hAnsi="宋体"/>
          <w:sz w:val="24"/>
        </w:rPr>
        <w:t>不锈钢承载安全防爆门，运行过程中始终锁定炉门，非低于安全温度和压力无法开门</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5</w:t>
      </w:r>
      <w:r w:rsidRPr="00B80CDE">
        <w:rPr>
          <w:rFonts w:ascii="宋体" w:hAnsi="宋体"/>
          <w:sz w:val="24"/>
        </w:rPr>
        <w:t>同时配置机械门锁和电子门锁，兼顾安全性和使用便捷性</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6安全</w:t>
      </w:r>
      <w:r w:rsidRPr="00B80CDE">
        <w:rPr>
          <w:rFonts w:ascii="宋体" w:hAnsi="宋体"/>
          <w:sz w:val="24"/>
        </w:rPr>
        <w:t>与标准：炉门可在腔内压力过大时浮动释放</w:t>
      </w:r>
      <w:r w:rsidRPr="00B80CDE">
        <w:rPr>
          <w:rFonts w:ascii="宋体" w:hAnsi="宋体" w:hint="eastAsia"/>
          <w:sz w:val="24"/>
        </w:rPr>
        <w:t>部分</w:t>
      </w:r>
      <w:r w:rsidRPr="00B80CDE">
        <w:rPr>
          <w:rFonts w:ascii="宋体" w:hAnsi="宋体"/>
          <w:sz w:val="24"/>
        </w:rPr>
        <w:t>压力后</w:t>
      </w:r>
      <w:r w:rsidRPr="00B80CDE">
        <w:rPr>
          <w:rFonts w:ascii="宋体" w:hAnsi="宋体" w:hint="eastAsia"/>
          <w:sz w:val="24"/>
        </w:rPr>
        <w:t>再</w:t>
      </w:r>
      <w:r w:rsidRPr="00B80CDE">
        <w:rPr>
          <w:rFonts w:ascii="宋体" w:hAnsi="宋体"/>
          <w:sz w:val="24"/>
        </w:rPr>
        <w:t>密闭</w:t>
      </w:r>
      <w:r w:rsidRPr="00B80CDE">
        <w:rPr>
          <w:rFonts w:ascii="宋体" w:hAnsi="宋体" w:hint="eastAsia"/>
          <w:sz w:val="24"/>
        </w:rPr>
        <w:t>，</w:t>
      </w:r>
      <w:r w:rsidRPr="00B80CDE">
        <w:rPr>
          <w:rFonts w:ascii="宋体" w:hAnsi="宋体"/>
          <w:sz w:val="24"/>
        </w:rPr>
        <w:t>并有异常自动急停功能</w:t>
      </w:r>
      <w:r w:rsidRPr="00B80CDE">
        <w:rPr>
          <w:rFonts w:ascii="宋体" w:hAnsi="宋体" w:hint="eastAsia"/>
          <w:sz w:val="24"/>
        </w:rPr>
        <w:t>和</w:t>
      </w:r>
      <w:r w:rsidRPr="00B80CDE">
        <w:rPr>
          <w:rFonts w:ascii="宋体" w:hAnsi="宋体"/>
          <w:sz w:val="24"/>
        </w:rPr>
        <w:t>报警功能，安全性</w:t>
      </w:r>
      <w:r w:rsidRPr="00B80CDE">
        <w:rPr>
          <w:rFonts w:ascii="宋体" w:hAnsi="宋体" w:hint="eastAsia"/>
          <w:sz w:val="24"/>
        </w:rPr>
        <w:t>符合</w:t>
      </w:r>
      <w:r w:rsidRPr="00B80CDE">
        <w:rPr>
          <w:rFonts w:ascii="宋体" w:hAnsi="宋体"/>
          <w:sz w:val="24"/>
        </w:rPr>
        <w:t>国</w:t>
      </w:r>
      <w:r w:rsidRPr="00B80CDE">
        <w:rPr>
          <w:rFonts w:ascii="宋体" w:hAnsi="宋体" w:hint="eastAsia"/>
          <w:sz w:val="24"/>
        </w:rPr>
        <w:t>标</w:t>
      </w:r>
      <w:r w:rsidRPr="00B80CDE">
        <w:rPr>
          <w:rFonts w:ascii="宋体" w:hAnsi="宋体"/>
          <w:sz w:val="24"/>
        </w:rPr>
        <w:t>《</w:t>
      </w:r>
      <w:r w:rsidRPr="00B80CDE">
        <w:rPr>
          <w:rFonts w:ascii="宋体" w:hAnsi="宋体" w:hint="eastAsia"/>
          <w:sz w:val="24"/>
        </w:rPr>
        <w:t>GB/T 26814-2011》。</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7炉腔质保</w:t>
      </w:r>
      <w:r w:rsidRPr="00B80CDE">
        <w:rPr>
          <w:rFonts w:ascii="宋体" w:hAnsi="宋体"/>
          <w:sz w:val="24"/>
        </w:rPr>
        <w:t>：</w:t>
      </w:r>
      <w:r w:rsidRPr="00B80CDE">
        <w:rPr>
          <w:rFonts w:ascii="宋体" w:hAnsi="宋体" w:hint="eastAsia"/>
          <w:sz w:val="24"/>
        </w:rPr>
        <w:t>腔体5年质量保证，非人为损坏、如</w:t>
      </w:r>
      <w:r w:rsidRPr="00B80CDE">
        <w:rPr>
          <w:rFonts w:ascii="宋体" w:hAnsi="宋体"/>
          <w:sz w:val="24"/>
        </w:rPr>
        <w:t>出现</w:t>
      </w:r>
      <w:r w:rsidRPr="00B80CDE">
        <w:rPr>
          <w:rFonts w:ascii="宋体" w:hAnsi="宋体" w:hint="eastAsia"/>
          <w:sz w:val="24"/>
        </w:rPr>
        <w:t>形变或腐蚀生锈，免费更换（制造商需</w:t>
      </w:r>
      <w:r w:rsidRPr="00B80CDE">
        <w:rPr>
          <w:rFonts w:ascii="宋体" w:hAnsi="宋体"/>
          <w:sz w:val="24"/>
        </w:rPr>
        <w:t>出具</w:t>
      </w:r>
      <w:r w:rsidRPr="00B80CDE">
        <w:rPr>
          <w:rFonts w:ascii="宋体" w:hAnsi="宋体" w:hint="eastAsia"/>
          <w:sz w:val="24"/>
        </w:rPr>
        <w:t>5年</w:t>
      </w:r>
      <w:r w:rsidRPr="00B80CDE">
        <w:rPr>
          <w:rFonts w:ascii="宋体" w:hAnsi="宋体"/>
          <w:sz w:val="24"/>
        </w:rPr>
        <w:t>质量保证承诺书）</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8配耐腐蚀排风系统。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t>3、温度</w:t>
      </w:r>
      <w:r w:rsidRPr="00B80CDE">
        <w:rPr>
          <w:rFonts w:ascii="宋体" w:hAnsi="宋体"/>
          <w:sz w:val="24"/>
        </w:rPr>
        <w:t>测控系统：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sym w:font="Wingdings" w:char="F0AB"/>
      </w:r>
      <w:r w:rsidRPr="00B80CDE">
        <w:rPr>
          <w:rFonts w:ascii="宋体" w:hAnsi="宋体"/>
          <w:sz w:val="24"/>
        </w:rPr>
        <w:t>3.1</w:t>
      </w:r>
      <w:r w:rsidRPr="00B80CDE">
        <w:rPr>
          <w:rFonts w:ascii="宋体" w:hAnsi="宋体" w:hint="eastAsia"/>
          <w:sz w:val="24"/>
        </w:rPr>
        <w:t>测温</w:t>
      </w:r>
      <w:r w:rsidRPr="00B80CDE">
        <w:rPr>
          <w:rFonts w:ascii="宋体" w:hAnsi="宋体"/>
          <w:sz w:val="24"/>
        </w:rPr>
        <w:t>方式：</w:t>
      </w:r>
      <w:r w:rsidRPr="00B80CDE">
        <w:rPr>
          <w:rFonts w:ascii="宋体" w:hAnsi="宋体" w:hint="eastAsia"/>
          <w:sz w:val="24"/>
        </w:rPr>
        <w:t>采用非接触式全罐红外测温。</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2测温范围/精度</w:t>
      </w:r>
      <w:r w:rsidRPr="00B80CDE">
        <w:rPr>
          <w:rFonts w:ascii="宋体" w:hAnsi="宋体"/>
          <w:sz w:val="24"/>
        </w:rPr>
        <w:t>：</w:t>
      </w:r>
      <w:r w:rsidRPr="00B80CDE">
        <w:rPr>
          <w:rFonts w:ascii="宋体" w:hAnsi="宋体" w:hint="eastAsia"/>
          <w:sz w:val="24"/>
        </w:rPr>
        <w:t>常温～40</w:t>
      </w:r>
      <w:r w:rsidRPr="00B80CDE">
        <w:rPr>
          <w:rFonts w:ascii="宋体" w:hAnsi="宋体"/>
          <w:sz w:val="24"/>
        </w:rPr>
        <w:t>0</w:t>
      </w:r>
      <w:r w:rsidRPr="00B80CDE">
        <w:rPr>
          <w:rFonts w:ascii="宋体" w:hAnsi="宋体" w:hint="eastAsia"/>
          <w:sz w:val="24"/>
        </w:rPr>
        <w:t>℃/</w:t>
      </w:r>
      <w:r w:rsidRPr="00B80CDE">
        <w:rPr>
          <w:rFonts w:ascii="宋体" w:hAnsi="宋体"/>
          <w:sz w:val="24"/>
        </w:rPr>
        <w:t>±</w:t>
      </w:r>
      <w:r w:rsidRPr="00B80CDE">
        <w:rPr>
          <w:rFonts w:ascii="宋体" w:hAnsi="宋体" w:hint="eastAsia"/>
          <w:sz w:val="24"/>
        </w:rPr>
        <w:t>0.1℃。</w:t>
      </w:r>
    </w:p>
    <w:p w:rsidR="005D5729" w:rsidRPr="00B80CDE" w:rsidRDefault="005D5729" w:rsidP="005D5729">
      <w:pPr>
        <w:ind w:firstLineChars="200" w:firstLine="480"/>
        <w:rPr>
          <w:rFonts w:ascii="宋体" w:hAnsi="宋体"/>
          <w:sz w:val="24"/>
        </w:rPr>
      </w:pPr>
      <w:r w:rsidRPr="00B80CDE">
        <w:rPr>
          <w:rFonts w:ascii="宋体" w:hAnsi="宋体" w:hint="eastAsia"/>
          <w:sz w:val="24"/>
        </w:rPr>
        <w:t>4、压力</w:t>
      </w:r>
      <w:r w:rsidRPr="00B80CDE">
        <w:rPr>
          <w:rFonts w:ascii="宋体" w:hAnsi="宋体"/>
          <w:sz w:val="24"/>
        </w:rPr>
        <w:t>测控系统：</w:t>
      </w:r>
      <w:r w:rsidRPr="00B80CDE">
        <w:rPr>
          <w:rFonts w:ascii="宋体" w:hAnsi="宋体" w:hint="eastAsia"/>
          <w:sz w:val="24"/>
        </w:rPr>
        <w:t>定量控压技术实时监控每个反应罐反应过程中的压力变化，超压释放。</w:t>
      </w:r>
    </w:p>
    <w:p w:rsidR="005D5729" w:rsidRPr="00B80CDE" w:rsidRDefault="005D5729" w:rsidP="005D5729">
      <w:pPr>
        <w:ind w:firstLineChars="200" w:firstLine="480"/>
        <w:rPr>
          <w:rFonts w:ascii="宋体" w:hAnsi="宋体"/>
          <w:sz w:val="24"/>
        </w:rPr>
      </w:pPr>
      <w:r w:rsidRPr="00B80CDE">
        <w:rPr>
          <w:rFonts w:ascii="宋体" w:hAnsi="宋体" w:hint="eastAsia"/>
          <w:sz w:val="24"/>
        </w:rPr>
        <w:t>5、软件</w:t>
      </w:r>
      <w:r w:rsidRPr="00B80CDE">
        <w:rPr>
          <w:rFonts w:ascii="宋体" w:hAnsi="宋体"/>
          <w:sz w:val="24"/>
        </w:rPr>
        <w:t>控制系统：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t>5</w:t>
      </w:r>
      <w:r w:rsidRPr="00B80CDE">
        <w:rPr>
          <w:rFonts w:ascii="宋体" w:hAnsi="宋体"/>
          <w:sz w:val="24"/>
        </w:rPr>
        <w:t>.1</w:t>
      </w:r>
      <w:r w:rsidRPr="00B80CDE">
        <w:rPr>
          <w:rFonts w:ascii="宋体" w:hAnsi="宋体" w:hint="eastAsia"/>
          <w:sz w:val="24"/>
        </w:rPr>
        <w:t>采用主机一体式控制系统，彩色触摸屏</w:t>
      </w:r>
      <w:r w:rsidRPr="00B80CDE">
        <w:rPr>
          <w:rFonts w:ascii="宋体" w:hAnsi="宋体"/>
          <w:sz w:val="24"/>
        </w:rPr>
        <w:t>配合触控笔点击</w:t>
      </w:r>
      <w:r w:rsidRPr="00B80CDE">
        <w:rPr>
          <w:rFonts w:ascii="宋体" w:hAnsi="宋体" w:hint="eastAsia"/>
          <w:sz w:val="24"/>
        </w:rPr>
        <w:t>操作，</w:t>
      </w:r>
      <w:r w:rsidRPr="00B80CDE">
        <w:rPr>
          <w:rFonts w:ascii="宋体" w:hAnsi="宋体"/>
          <w:sz w:val="24"/>
        </w:rPr>
        <w:t>历史实验数据可保存</w:t>
      </w:r>
      <w:r w:rsidRPr="00B80CDE">
        <w:rPr>
          <w:rFonts w:ascii="宋体" w:hAnsi="宋体" w:hint="eastAsia"/>
          <w:sz w:val="24"/>
        </w:rPr>
        <w:t>并在主机</w:t>
      </w:r>
      <w:r w:rsidRPr="00B80CDE">
        <w:rPr>
          <w:rFonts w:ascii="宋体" w:hAnsi="宋体"/>
          <w:sz w:val="24"/>
        </w:rPr>
        <w:t>回看</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5.2</w:t>
      </w:r>
      <w:r w:rsidRPr="00B80CDE">
        <w:rPr>
          <w:rFonts w:ascii="宋体" w:hAnsi="宋体" w:hint="eastAsia"/>
          <w:sz w:val="24"/>
        </w:rPr>
        <w:t>设置有管理员、操作员等多层级用户界面管理。</w:t>
      </w:r>
    </w:p>
    <w:p w:rsidR="005D5729" w:rsidRPr="00B80CDE" w:rsidRDefault="005D5729" w:rsidP="005D5729">
      <w:pPr>
        <w:ind w:firstLineChars="200" w:firstLine="480"/>
        <w:rPr>
          <w:rFonts w:ascii="宋体" w:hAnsi="宋体"/>
          <w:sz w:val="24"/>
        </w:rPr>
      </w:pPr>
      <w:r w:rsidRPr="00B80CDE">
        <w:rPr>
          <w:rFonts w:ascii="宋体" w:hAnsi="宋体"/>
          <w:sz w:val="24"/>
        </w:rPr>
        <w:t>5.3</w:t>
      </w:r>
      <w:r w:rsidRPr="00B80CDE">
        <w:rPr>
          <w:rFonts w:ascii="宋体" w:hAnsi="宋体" w:hint="eastAsia"/>
          <w:sz w:val="24"/>
        </w:rPr>
        <w:t>工作模式：标准模式、功率模式、斜率升温模式可选（须提供证明材料）。</w:t>
      </w:r>
    </w:p>
    <w:p w:rsidR="005D5729" w:rsidRPr="00B80CDE" w:rsidRDefault="005D5729" w:rsidP="005D5729">
      <w:pPr>
        <w:ind w:firstLineChars="200" w:firstLine="480"/>
        <w:rPr>
          <w:rFonts w:ascii="宋体" w:hAnsi="宋体"/>
          <w:sz w:val="24"/>
        </w:rPr>
      </w:pPr>
      <w:r w:rsidRPr="00B80CDE">
        <w:rPr>
          <w:rFonts w:ascii="宋体" w:hAnsi="宋体"/>
          <w:sz w:val="24"/>
        </w:rPr>
        <w:t>5.</w:t>
      </w:r>
      <w:r w:rsidRPr="00B80CDE">
        <w:rPr>
          <w:rFonts w:ascii="宋体" w:hAnsi="宋体" w:hint="eastAsia"/>
          <w:sz w:val="24"/>
        </w:rPr>
        <w:t>4彩色</w:t>
      </w:r>
      <w:r w:rsidRPr="00B80CDE">
        <w:rPr>
          <w:rFonts w:ascii="宋体" w:hAnsi="宋体"/>
          <w:sz w:val="24"/>
        </w:rPr>
        <w:t>图形界面</w:t>
      </w:r>
      <w:r w:rsidRPr="00B80CDE">
        <w:rPr>
          <w:rFonts w:ascii="宋体" w:hAnsi="宋体" w:hint="eastAsia"/>
          <w:sz w:val="24"/>
        </w:rPr>
        <w:t>，主机可实时</w:t>
      </w:r>
      <w:r w:rsidRPr="00B80CDE">
        <w:rPr>
          <w:rFonts w:ascii="宋体" w:hAnsi="宋体"/>
          <w:sz w:val="24"/>
        </w:rPr>
        <w:t>显示温度、压力、步骤、时间等</w:t>
      </w:r>
      <w:r w:rsidRPr="00B80CDE">
        <w:rPr>
          <w:rFonts w:ascii="宋体" w:hAnsi="宋体" w:hint="eastAsia"/>
          <w:sz w:val="24"/>
        </w:rPr>
        <w:t>消解</w:t>
      </w:r>
      <w:r w:rsidRPr="00B80CDE">
        <w:rPr>
          <w:rFonts w:ascii="宋体" w:hAnsi="宋体"/>
          <w:sz w:val="24"/>
        </w:rPr>
        <w:t>数据和</w:t>
      </w:r>
      <w:r w:rsidRPr="00B80CDE">
        <w:rPr>
          <w:rFonts w:ascii="宋体" w:hAnsi="宋体"/>
          <w:sz w:val="24"/>
        </w:rPr>
        <w:lastRenderedPageBreak/>
        <w:t>曲线</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5.</w:t>
      </w:r>
      <w:r w:rsidRPr="00B80CDE">
        <w:rPr>
          <w:rFonts w:ascii="宋体" w:hAnsi="宋体" w:hint="eastAsia"/>
          <w:sz w:val="24"/>
        </w:rPr>
        <w:t>5内置温度，压力及微波功率校准程序，可自行对仪器做定期维护校准。</w:t>
      </w:r>
    </w:p>
    <w:p w:rsidR="005D5729" w:rsidRPr="00B80CDE" w:rsidRDefault="005D5729" w:rsidP="005D5729">
      <w:pPr>
        <w:ind w:firstLineChars="200" w:firstLine="480"/>
        <w:rPr>
          <w:rFonts w:ascii="宋体" w:hAnsi="宋体"/>
          <w:sz w:val="24"/>
        </w:rPr>
      </w:pPr>
      <w:r w:rsidRPr="00B80CDE">
        <w:rPr>
          <w:rFonts w:ascii="宋体" w:hAnsi="宋体" w:hint="eastAsia"/>
          <w:sz w:val="24"/>
        </w:rPr>
        <w:t>6、消解罐：</w:t>
      </w:r>
    </w:p>
    <w:p w:rsidR="005D5729" w:rsidRPr="00B80CDE" w:rsidRDefault="005D5729" w:rsidP="005D5729">
      <w:pPr>
        <w:ind w:firstLineChars="200" w:firstLine="480"/>
        <w:rPr>
          <w:rFonts w:ascii="宋体" w:hAnsi="宋体"/>
          <w:sz w:val="24"/>
        </w:rPr>
      </w:pPr>
      <w:r w:rsidRPr="00B80CDE">
        <w:rPr>
          <w:rFonts w:ascii="宋体" w:hAnsi="宋体" w:hint="eastAsia"/>
          <w:sz w:val="24"/>
        </w:rPr>
        <w:t>6</w:t>
      </w:r>
      <w:r w:rsidRPr="00B80CDE">
        <w:rPr>
          <w:rFonts w:ascii="宋体" w:hAnsi="宋体"/>
          <w:sz w:val="24"/>
        </w:rPr>
        <w:t>.1</w:t>
      </w:r>
      <w:r w:rsidRPr="00B80CDE">
        <w:rPr>
          <w:rFonts w:ascii="宋体" w:hAnsi="宋体" w:hint="eastAsia"/>
          <w:sz w:val="24"/>
        </w:rPr>
        <w:t>批处理量≥40位；</w:t>
      </w:r>
    </w:p>
    <w:p w:rsidR="005D5729" w:rsidRPr="00B80CDE" w:rsidRDefault="005D5729" w:rsidP="005D5729">
      <w:pPr>
        <w:ind w:firstLineChars="200" w:firstLine="480"/>
        <w:rPr>
          <w:rFonts w:ascii="宋体" w:hAnsi="宋体"/>
          <w:sz w:val="24"/>
        </w:rPr>
      </w:pPr>
      <w:r w:rsidRPr="00B80CDE">
        <w:rPr>
          <w:rFonts w:ascii="宋体" w:hAnsi="宋体" w:hint="eastAsia"/>
          <w:sz w:val="24"/>
        </w:rPr>
        <w:t>6</w:t>
      </w:r>
      <w:r w:rsidRPr="00B80CDE">
        <w:rPr>
          <w:rFonts w:ascii="宋体" w:hAnsi="宋体"/>
          <w:sz w:val="24"/>
        </w:rPr>
        <w:t>.2</w:t>
      </w:r>
      <w:r w:rsidRPr="00B80CDE">
        <w:rPr>
          <w:rFonts w:ascii="宋体" w:hAnsi="宋体" w:hint="eastAsia"/>
          <w:sz w:val="24"/>
        </w:rPr>
        <w:t>罐体容积≥ 6</w:t>
      </w:r>
      <w:r w:rsidRPr="00B80CDE">
        <w:rPr>
          <w:rFonts w:ascii="宋体" w:hAnsi="宋体"/>
          <w:sz w:val="24"/>
        </w:rPr>
        <w:t>0mL</w:t>
      </w:r>
    </w:p>
    <w:p w:rsidR="005D5729" w:rsidRPr="00B80CDE" w:rsidRDefault="005D5729" w:rsidP="005D5729">
      <w:pPr>
        <w:ind w:firstLineChars="200" w:firstLine="480"/>
        <w:rPr>
          <w:rFonts w:ascii="宋体" w:hAnsi="宋体"/>
          <w:sz w:val="24"/>
        </w:rPr>
      </w:pPr>
      <w:r w:rsidRPr="00B80CDE">
        <w:rPr>
          <w:rFonts w:ascii="宋体" w:hAnsi="宋体"/>
          <w:sz w:val="24"/>
        </w:rPr>
        <w:t>6.3</w:t>
      </w:r>
      <w:r w:rsidRPr="00B80CDE">
        <w:rPr>
          <w:rFonts w:ascii="宋体" w:hAnsi="宋体" w:hint="eastAsia"/>
          <w:sz w:val="24"/>
        </w:rPr>
        <w:t>内罐性能</w:t>
      </w:r>
      <w:r w:rsidRPr="00B80CDE">
        <w:rPr>
          <w:rFonts w:ascii="宋体" w:hAnsi="宋体"/>
          <w:sz w:val="24"/>
        </w:rPr>
        <w:t>：</w:t>
      </w:r>
      <w:r w:rsidRPr="00B80CDE">
        <w:rPr>
          <w:rFonts w:ascii="宋体" w:hAnsi="宋体" w:hint="eastAsia"/>
          <w:sz w:val="24"/>
        </w:rPr>
        <w:t>内罐材质为</w:t>
      </w:r>
      <w:r w:rsidRPr="00B80CDE">
        <w:rPr>
          <w:rFonts w:ascii="宋体" w:hAnsi="宋体"/>
          <w:sz w:val="24"/>
        </w:rPr>
        <w:t>TFM，</w:t>
      </w:r>
      <w:bookmarkStart w:id="0" w:name="_Hlk3365180"/>
      <w:r w:rsidRPr="00B80CDE">
        <w:rPr>
          <w:rFonts w:ascii="宋体" w:hAnsi="宋体" w:hint="eastAsia"/>
          <w:sz w:val="24"/>
        </w:rPr>
        <w:t>消解罐应有定制编号，无需手写编号。</w:t>
      </w:r>
      <w:bookmarkEnd w:id="0"/>
    </w:p>
    <w:p w:rsidR="005D5729" w:rsidRPr="00B80CDE" w:rsidRDefault="005D5729" w:rsidP="005D5729">
      <w:pPr>
        <w:ind w:firstLineChars="200" w:firstLine="480"/>
        <w:rPr>
          <w:rFonts w:ascii="宋体" w:hAnsi="宋体"/>
          <w:sz w:val="24"/>
        </w:rPr>
      </w:pPr>
      <w:r w:rsidRPr="00B80CDE">
        <w:rPr>
          <w:rFonts w:ascii="宋体" w:hAnsi="宋体"/>
          <w:sz w:val="24"/>
        </w:rPr>
        <w:t xml:space="preserve">6.4 </w:t>
      </w:r>
      <w:r w:rsidRPr="00B80CDE">
        <w:rPr>
          <w:rFonts w:ascii="宋体" w:hAnsi="宋体" w:hint="eastAsia"/>
          <w:sz w:val="24"/>
        </w:rPr>
        <w:t>压力套管性能</w:t>
      </w:r>
      <w:r w:rsidRPr="00B80CDE">
        <w:rPr>
          <w:rFonts w:ascii="宋体" w:hAnsi="宋体"/>
          <w:sz w:val="24"/>
        </w:rPr>
        <w:t>：</w:t>
      </w:r>
      <w:r w:rsidRPr="00B80CDE">
        <w:rPr>
          <w:rFonts w:ascii="宋体" w:hAnsi="宋体" w:hint="eastAsia"/>
          <w:sz w:val="24"/>
        </w:rPr>
        <w:t>由纤维增强型PEEK®制作</w:t>
      </w:r>
      <w:r w:rsidRPr="00B80CDE">
        <w:rPr>
          <w:rFonts w:ascii="宋体" w:hAnsi="宋体"/>
          <w:sz w:val="24"/>
        </w:rPr>
        <w:t>，</w:t>
      </w:r>
      <w:r w:rsidRPr="00B80CDE">
        <w:rPr>
          <w:rFonts w:ascii="宋体" w:hAnsi="宋体" w:hint="eastAsia"/>
          <w:sz w:val="24"/>
        </w:rPr>
        <w:t>底部可稳固固定。</w:t>
      </w:r>
    </w:p>
    <w:p w:rsidR="005D5729" w:rsidRPr="00B80CDE" w:rsidRDefault="005D5729" w:rsidP="005D5729">
      <w:pPr>
        <w:ind w:firstLineChars="200" w:firstLine="480"/>
        <w:rPr>
          <w:rFonts w:ascii="宋体" w:hAnsi="宋体"/>
          <w:sz w:val="24"/>
        </w:rPr>
      </w:pPr>
      <w:r w:rsidRPr="00B80CDE">
        <w:rPr>
          <w:rFonts w:ascii="宋体" w:hAnsi="宋体"/>
          <w:sz w:val="24"/>
        </w:rPr>
        <w:t>6.</w:t>
      </w:r>
      <w:r w:rsidRPr="00B80CDE">
        <w:rPr>
          <w:rFonts w:ascii="宋体" w:hAnsi="宋体" w:hint="eastAsia"/>
          <w:sz w:val="24"/>
        </w:rPr>
        <w:t>5最高</w:t>
      </w:r>
      <w:r w:rsidRPr="00B80CDE">
        <w:rPr>
          <w:rFonts w:ascii="宋体" w:hAnsi="宋体"/>
          <w:sz w:val="24"/>
        </w:rPr>
        <w:t>耐受压力≥ 1500psi</w:t>
      </w:r>
    </w:p>
    <w:p w:rsidR="005D5729" w:rsidRPr="00B80CDE" w:rsidRDefault="005D5729" w:rsidP="005D5729">
      <w:pPr>
        <w:ind w:firstLineChars="200" w:firstLine="480"/>
        <w:rPr>
          <w:rFonts w:ascii="宋体" w:hAnsi="宋体"/>
          <w:sz w:val="24"/>
        </w:rPr>
      </w:pPr>
      <w:r w:rsidRPr="00B80CDE">
        <w:rPr>
          <w:rFonts w:ascii="宋体" w:hAnsi="宋体" w:hint="eastAsia"/>
          <w:sz w:val="24"/>
        </w:rPr>
        <w:t>6</w:t>
      </w:r>
      <w:r w:rsidRPr="00B80CDE">
        <w:rPr>
          <w:rFonts w:ascii="宋体" w:hAnsi="宋体"/>
          <w:sz w:val="24"/>
        </w:rPr>
        <w:t>.</w:t>
      </w:r>
      <w:r w:rsidRPr="00B80CDE">
        <w:rPr>
          <w:rFonts w:ascii="宋体" w:hAnsi="宋体" w:hint="eastAsia"/>
          <w:sz w:val="24"/>
        </w:rPr>
        <w:t>6最高</w:t>
      </w:r>
      <w:r w:rsidRPr="00B80CDE">
        <w:rPr>
          <w:rFonts w:ascii="宋体" w:hAnsi="宋体"/>
          <w:sz w:val="24"/>
        </w:rPr>
        <w:t>耐受</w:t>
      </w:r>
      <w:r w:rsidRPr="00B80CDE">
        <w:rPr>
          <w:rFonts w:ascii="宋体" w:hAnsi="宋体" w:hint="eastAsia"/>
          <w:sz w:val="24"/>
        </w:rPr>
        <w:t>温度</w:t>
      </w:r>
      <w:r w:rsidRPr="00B80CDE">
        <w:rPr>
          <w:rFonts w:ascii="宋体" w:hAnsi="宋体"/>
          <w:sz w:val="24"/>
        </w:rPr>
        <w:t>≥ 300</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配置</w:t>
      </w:r>
      <w:r w:rsidRPr="00B80CDE">
        <w:rPr>
          <w:rFonts w:ascii="宋体" w:hAnsi="宋体"/>
          <w:sz w:val="24"/>
        </w:rPr>
        <w:t>要求</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
        <w:gridCol w:w="6283"/>
        <w:gridCol w:w="1200"/>
      </w:tblGrid>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hint="eastAsia"/>
                <w:sz w:val="24"/>
              </w:rPr>
              <w:t>序号</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中文</w:t>
            </w:r>
            <w:r w:rsidRPr="00B80CDE">
              <w:rPr>
                <w:rFonts w:ascii="宋体" w:hAnsi="宋体"/>
                <w:sz w:val="24"/>
              </w:rPr>
              <w:t>描述</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数量</w:t>
            </w:r>
          </w:p>
        </w:tc>
      </w:tr>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hint="eastAsia"/>
                <w:sz w:val="24"/>
              </w:rPr>
              <w:t>1</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主机（含一体式控制系统和操作软件）</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1台</w:t>
            </w:r>
          </w:p>
        </w:tc>
      </w:tr>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sz w:val="24"/>
              </w:rPr>
              <w:t>2</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腔内实时影像检测系统</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1组</w:t>
            </w:r>
          </w:p>
        </w:tc>
      </w:tr>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hint="eastAsia"/>
                <w:sz w:val="24"/>
              </w:rPr>
              <w:t>3</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非接触式Rtemp底部红外真实温度温度测控系统</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2组</w:t>
            </w:r>
          </w:p>
        </w:tc>
      </w:tr>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hint="eastAsia"/>
                <w:sz w:val="24"/>
              </w:rPr>
              <w:t>4</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升压速度监控模块</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1组</w:t>
            </w:r>
          </w:p>
        </w:tc>
      </w:tr>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hint="eastAsia"/>
                <w:sz w:val="24"/>
              </w:rPr>
              <w:t>5</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耐腐蚀排风</w:t>
            </w:r>
            <w:r w:rsidRPr="00B80CDE">
              <w:rPr>
                <w:rFonts w:ascii="宋体" w:hAnsi="宋体"/>
                <w:sz w:val="24"/>
              </w:rPr>
              <w:t>系统</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1组</w:t>
            </w:r>
          </w:p>
        </w:tc>
      </w:tr>
      <w:tr w:rsidR="005D5729" w:rsidRPr="00B80CDE" w:rsidTr="004E45AE">
        <w:tc>
          <w:tcPr>
            <w:tcW w:w="704" w:type="dxa"/>
          </w:tcPr>
          <w:p w:rsidR="005D5729" w:rsidRPr="00B80CDE" w:rsidRDefault="005D5729" w:rsidP="004E45AE">
            <w:pPr>
              <w:jc w:val="center"/>
              <w:rPr>
                <w:rFonts w:ascii="宋体" w:hAnsi="宋体"/>
                <w:sz w:val="24"/>
              </w:rPr>
            </w:pPr>
            <w:r w:rsidRPr="00B80CDE">
              <w:rPr>
                <w:rFonts w:ascii="宋体" w:hAnsi="宋体"/>
                <w:sz w:val="24"/>
              </w:rPr>
              <w:t>6</w:t>
            </w:r>
          </w:p>
        </w:tc>
        <w:tc>
          <w:tcPr>
            <w:tcW w:w="6379" w:type="dxa"/>
          </w:tcPr>
          <w:p w:rsidR="005D5729" w:rsidRPr="00B80CDE" w:rsidRDefault="005D5729" w:rsidP="004E45AE">
            <w:pPr>
              <w:jc w:val="center"/>
              <w:rPr>
                <w:rFonts w:ascii="宋体" w:hAnsi="宋体"/>
                <w:sz w:val="24"/>
              </w:rPr>
            </w:pPr>
            <w:r w:rsidRPr="00B80CDE">
              <w:rPr>
                <w:rFonts w:ascii="宋体" w:hAnsi="宋体" w:hint="eastAsia"/>
                <w:sz w:val="24"/>
              </w:rPr>
              <w:t>高通量消解罐转子（含80套消解罐）</w:t>
            </w:r>
          </w:p>
        </w:tc>
        <w:tc>
          <w:tcPr>
            <w:tcW w:w="1213" w:type="dxa"/>
          </w:tcPr>
          <w:p w:rsidR="005D5729" w:rsidRPr="00B80CDE" w:rsidRDefault="005D5729" w:rsidP="004E45AE">
            <w:pPr>
              <w:jc w:val="center"/>
              <w:rPr>
                <w:rFonts w:ascii="宋体" w:hAnsi="宋体"/>
                <w:sz w:val="24"/>
              </w:rPr>
            </w:pPr>
            <w:r w:rsidRPr="00B80CDE">
              <w:rPr>
                <w:rFonts w:ascii="宋体" w:hAnsi="宋体" w:hint="eastAsia"/>
                <w:sz w:val="24"/>
              </w:rPr>
              <w:t>1组</w:t>
            </w:r>
          </w:p>
        </w:tc>
      </w:tr>
      <w:tr w:rsidR="005D5729" w:rsidRPr="00B80CDE" w:rsidTr="004E45AE">
        <w:tc>
          <w:tcPr>
            <w:tcW w:w="704" w:type="dxa"/>
            <w:tcBorders>
              <w:bottom w:val="single" w:sz="4" w:space="0" w:color="auto"/>
            </w:tcBorders>
          </w:tcPr>
          <w:p w:rsidR="005D5729" w:rsidRPr="00B80CDE" w:rsidRDefault="005D5729" w:rsidP="004E45AE">
            <w:pPr>
              <w:jc w:val="center"/>
              <w:rPr>
                <w:rFonts w:ascii="宋体" w:hAnsi="宋体"/>
                <w:sz w:val="24"/>
              </w:rPr>
            </w:pPr>
            <w:r w:rsidRPr="00B80CDE">
              <w:rPr>
                <w:rFonts w:ascii="宋体" w:hAnsi="宋体" w:hint="eastAsia"/>
                <w:sz w:val="24"/>
              </w:rPr>
              <w:t>7</w:t>
            </w:r>
          </w:p>
        </w:tc>
        <w:tc>
          <w:tcPr>
            <w:tcW w:w="6379" w:type="dxa"/>
            <w:tcBorders>
              <w:bottom w:val="single" w:sz="4" w:space="0" w:color="auto"/>
            </w:tcBorders>
          </w:tcPr>
          <w:p w:rsidR="005D5729" w:rsidRPr="00B80CDE" w:rsidRDefault="005D5729" w:rsidP="004E45AE">
            <w:pPr>
              <w:jc w:val="center"/>
              <w:rPr>
                <w:rFonts w:ascii="宋体" w:hAnsi="宋体"/>
                <w:sz w:val="24"/>
              </w:rPr>
            </w:pPr>
            <w:r w:rsidRPr="00B80CDE">
              <w:rPr>
                <w:rFonts w:ascii="宋体" w:hAnsi="宋体" w:hint="eastAsia"/>
                <w:sz w:val="24"/>
              </w:rPr>
              <w:t>24位配套赶酸器</w:t>
            </w:r>
          </w:p>
        </w:tc>
        <w:tc>
          <w:tcPr>
            <w:tcW w:w="1213" w:type="dxa"/>
            <w:tcBorders>
              <w:bottom w:val="single" w:sz="4" w:space="0" w:color="auto"/>
            </w:tcBorders>
          </w:tcPr>
          <w:p w:rsidR="005D5729" w:rsidRPr="00B80CDE" w:rsidRDefault="005D5729" w:rsidP="004E45AE">
            <w:pPr>
              <w:jc w:val="center"/>
              <w:rPr>
                <w:rFonts w:ascii="宋体" w:hAnsi="宋体"/>
                <w:sz w:val="24"/>
              </w:rPr>
            </w:pPr>
            <w:r w:rsidRPr="00B80CDE">
              <w:rPr>
                <w:rFonts w:ascii="宋体" w:hAnsi="宋体" w:hint="eastAsia"/>
                <w:sz w:val="24"/>
              </w:rPr>
              <w:t>2台</w:t>
            </w:r>
          </w:p>
        </w:tc>
      </w:tr>
      <w:tr w:rsidR="005D5729" w:rsidRPr="00B80CDE" w:rsidTr="004E45AE">
        <w:tc>
          <w:tcPr>
            <w:tcW w:w="704" w:type="dxa"/>
            <w:tcBorders>
              <w:top w:val="single" w:sz="4" w:space="0" w:color="auto"/>
              <w:left w:val="single" w:sz="4" w:space="0" w:color="auto"/>
              <w:bottom w:val="single" w:sz="4" w:space="0" w:color="auto"/>
            </w:tcBorders>
          </w:tcPr>
          <w:p w:rsidR="005D5729" w:rsidRPr="00B80CDE" w:rsidRDefault="005D5729" w:rsidP="004E45AE">
            <w:pPr>
              <w:jc w:val="center"/>
              <w:rPr>
                <w:rFonts w:ascii="宋体" w:hAnsi="宋体"/>
                <w:sz w:val="24"/>
              </w:rPr>
            </w:pPr>
            <w:r w:rsidRPr="00B80CDE">
              <w:rPr>
                <w:rFonts w:ascii="宋体" w:hAnsi="宋体" w:hint="eastAsia"/>
                <w:sz w:val="24"/>
              </w:rPr>
              <w:t>8</w:t>
            </w:r>
          </w:p>
        </w:tc>
        <w:tc>
          <w:tcPr>
            <w:tcW w:w="6379" w:type="dxa"/>
            <w:tcBorders>
              <w:top w:val="single" w:sz="4" w:space="0" w:color="auto"/>
              <w:bottom w:val="single" w:sz="4" w:space="0" w:color="auto"/>
            </w:tcBorders>
          </w:tcPr>
          <w:p w:rsidR="005D5729" w:rsidRPr="00B80CDE" w:rsidRDefault="005D5729" w:rsidP="004E45AE">
            <w:pPr>
              <w:jc w:val="center"/>
              <w:rPr>
                <w:rFonts w:ascii="宋体" w:hAnsi="宋体"/>
                <w:sz w:val="24"/>
              </w:rPr>
            </w:pPr>
            <w:r w:rsidRPr="00B80CDE">
              <w:rPr>
                <w:rFonts w:ascii="宋体" w:hAnsi="宋体" w:hint="eastAsia"/>
                <w:sz w:val="24"/>
              </w:rPr>
              <w:t>工具包</w:t>
            </w:r>
          </w:p>
        </w:tc>
        <w:tc>
          <w:tcPr>
            <w:tcW w:w="1213" w:type="dxa"/>
            <w:tcBorders>
              <w:top w:val="single" w:sz="4" w:space="0" w:color="auto"/>
              <w:bottom w:val="single" w:sz="4" w:space="0" w:color="auto"/>
              <w:right w:val="single" w:sz="4" w:space="0" w:color="auto"/>
            </w:tcBorders>
          </w:tcPr>
          <w:p w:rsidR="005D5729" w:rsidRPr="00B80CDE" w:rsidRDefault="005D5729" w:rsidP="004E45AE">
            <w:pPr>
              <w:jc w:val="center"/>
              <w:rPr>
                <w:rFonts w:ascii="宋体" w:hAnsi="宋体"/>
                <w:sz w:val="24"/>
              </w:rPr>
            </w:pPr>
            <w:r w:rsidRPr="00B80CDE">
              <w:rPr>
                <w:rFonts w:ascii="宋体" w:hAnsi="宋体" w:hint="eastAsia"/>
                <w:sz w:val="24"/>
              </w:rPr>
              <w:t>1组</w:t>
            </w:r>
          </w:p>
        </w:tc>
      </w:tr>
    </w:tbl>
    <w:p w:rsidR="005D5729" w:rsidRPr="00B80CDE" w:rsidRDefault="005D5729" w:rsidP="005D5729">
      <w:pPr>
        <w:ind w:firstLineChars="200" w:firstLine="480"/>
        <w:rPr>
          <w:rFonts w:ascii="宋体" w:hAnsi="宋体"/>
          <w:sz w:val="24"/>
        </w:rPr>
      </w:pPr>
      <w:bookmarkStart w:id="1" w:name="OLE_LINK1"/>
      <w:bookmarkStart w:id="2" w:name="OLE_LINK2"/>
      <w:r w:rsidRPr="00B80CDE">
        <w:rPr>
          <w:rFonts w:ascii="宋体" w:hAnsi="宋体" w:hint="eastAsia"/>
          <w:sz w:val="24"/>
        </w:rPr>
        <w:t>7、质保、</w:t>
      </w:r>
      <w:r w:rsidRPr="00B80CDE">
        <w:rPr>
          <w:rFonts w:ascii="宋体" w:hAnsi="宋体"/>
          <w:sz w:val="24"/>
        </w:rPr>
        <w:t>配件供应</w:t>
      </w:r>
    </w:p>
    <w:p w:rsidR="005D5729" w:rsidRPr="00B80CDE" w:rsidRDefault="005D5729" w:rsidP="005D5729">
      <w:pPr>
        <w:ind w:firstLineChars="200" w:firstLine="480"/>
        <w:rPr>
          <w:rFonts w:ascii="宋体" w:hAnsi="宋体"/>
          <w:sz w:val="24"/>
        </w:rPr>
      </w:pPr>
      <w:r w:rsidRPr="00B80CDE">
        <w:rPr>
          <w:rFonts w:ascii="宋体" w:hAnsi="宋体" w:hint="eastAsia"/>
          <w:sz w:val="24"/>
        </w:rPr>
        <w:t>7</w:t>
      </w:r>
      <w:r w:rsidRPr="00B80CDE">
        <w:rPr>
          <w:rFonts w:ascii="宋体" w:hAnsi="宋体"/>
          <w:sz w:val="24"/>
        </w:rPr>
        <w:t>.1</w:t>
      </w:r>
      <w:r w:rsidRPr="00B80CDE">
        <w:rPr>
          <w:rFonts w:ascii="宋体" w:hAnsi="宋体" w:hint="eastAsia"/>
          <w:sz w:val="24"/>
        </w:rPr>
        <w:t>整机质保期1</w:t>
      </w:r>
      <w:r w:rsidRPr="00B80CDE">
        <w:rPr>
          <w:rFonts w:ascii="宋体" w:hAnsi="宋体"/>
          <w:sz w:val="24"/>
        </w:rPr>
        <w:t>年</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37EDA">
        <w:rPr>
          <w:rFonts w:ascii="宋体" w:hAnsi="宋体" w:hint="eastAsia"/>
          <w:sz w:val="24"/>
        </w:rPr>
        <w:t>7</w:t>
      </w:r>
      <w:r w:rsidRPr="00B37EDA">
        <w:rPr>
          <w:rFonts w:ascii="宋体" w:hAnsi="宋体"/>
          <w:sz w:val="24"/>
        </w:rPr>
        <w:t>.2</w:t>
      </w:r>
      <w:r w:rsidRPr="00B37EDA">
        <w:rPr>
          <w:rFonts w:ascii="宋体" w:hAnsi="宋体" w:hint="eastAsia"/>
          <w:sz w:val="24"/>
        </w:rPr>
        <w:t>关键</w:t>
      </w:r>
      <w:r w:rsidRPr="00B37EDA">
        <w:rPr>
          <w:rFonts w:ascii="宋体" w:hAnsi="宋体"/>
          <w:sz w:val="24"/>
        </w:rPr>
        <w:t>部件微波谐振腔质保期</w:t>
      </w:r>
      <w:r w:rsidRPr="00B37EDA">
        <w:rPr>
          <w:rFonts w:ascii="宋体" w:hAnsi="宋体" w:hint="eastAsia"/>
          <w:sz w:val="24"/>
        </w:rPr>
        <w:t>5年</w:t>
      </w:r>
      <w:r w:rsidRPr="00B80CDE">
        <w:rPr>
          <w:rFonts w:ascii="宋体" w:hAnsi="宋体"/>
          <w:sz w:val="24"/>
        </w:rPr>
        <w:t>，如有非人为因素破坏，免费更换。</w:t>
      </w:r>
      <w:bookmarkEnd w:id="1"/>
      <w:bookmarkEnd w:id="2"/>
    </w:p>
    <w:p w:rsidR="005D5729" w:rsidRPr="00B80CDE" w:rsidRDefault="005D5729" w:rsidP="005D5729">
      <w:pPr>
        <w:ind w:firstLineChars="200" w:firstLine="480"/>
        <w:rPr>
          <w:rFonts w:ascii="宋体" w:hAnsi="宋体"/>
          <w:sz w:val="24"/>
        </w:rPr>
      </w:pPr>
      <w:r w:rsidRPr="00B80CDE">
        <w:rPr>
          <w:rFonts w:ascii="宋体" w:hAnsi="宋体" w:hint="eastAsia"/>
          <w:sz w:val="24"/>
        </w:rPr>
        <w:t>8、技术服务</w:t>
      </w:r>
      <w:r w:rsidRPr="00B80CDE">
        <w:rPr>
          <w:rFonts w:ascii="宋体" w:hAnsi="宋体"/>
          <w:sz w:val="24"/>
        </w:rPr>
        <w:t>及培训</w:t>
      </w:r>
    </w:p>
    <w:p w:rsidR="005D5729" w:rsidRPr="00B80CDE" w:rsidRDefault="005D5729" w:rsidP="005D5729">
      <w:pPr>
        <w:ind w:firstLineChars="200" w:firstLine="480"/>
        <w:rPr>
          <w:rFonts w:ascii="宋体" w:hAnsi="宋体"/>
          <w:sz w:val="24"/>
        </w:rPr>
      </w:pPr>
      <w:r w:rsidRPr="00B80CDE">
        <w:rPr>
          <w:rFonts w:ascii="宋体" w:hAnsi="宋体" w:hint="eastAsia"/>
          <w:sz w:val="24"/>
        </w:rPr>
        <w:t>8</w:t>
      </w:r>
      <w:r w:rsidRPr="00B80CDE">
        <w:rPr>
          <w:rFonts w:ascii="宋体" w:hAnsi="宋体"/>
          <w:sz w:val="24"/>
        </w:rPr>
        <w:t>.1</w:t>
      </w:r>
      <w:r w:rsidRPr="00B80CDE">
        <w:rPr>
          <w:rFonts w:ascii="宋体" w:hAnsi="宋体" w:hint="eastAsia"/>
          <w:sz w:val="24"/>
        </w:rPr>
        <w:t>技术</w:t>
      </w:r>
      <w:r w:rsidRPr="00B80CDE">
        <w:rPr>
          <w:rFonts w:ascii="宋体" w:hAnsi="宋体"/>
          <w:sz w:val="24"/>
        </w:rPr>
        <w:t>人员</w:t>
      </w:r>
      <w:r w:rsidRPr="00B80CDE">
        <w:rPr>
          <w:rFonts w:ascii="宋体" w:hAnsi="宋体" w:hint="eastAsia"/>
          <w:sz w:val="24"/>
        </w:rPr>
        <w:t xml:space="preserve">做免费现场安装培训。 </w:t>
      </w:r>
    </w:p>
    <w:p w:rsidR="005D5729" w:rsidRPr="00B80CDE" w:rsidRDefault="005D5729" w:rsidP="005D5729">
      <w:pPr>
        <w:ind w:firstLineChars="200" w:firstLine="480"/>
        <w:rPr>
          <w:rFonts w:ascii="宋体" w:hAnsi="宋体"/>
          <w:sz w:val="24"/>
        </w:rPr>
      </w:pPr>
      <w:r w:rsidRPr="00B80CDE">
        <w:rPr>
          <w:rFonts w:ascii="宋体" w:hAnsi="宋体"/>
          <w:sz w:val="24"/>
        </w:rPr>
        <w:t>8.2</w:t>
      </w:r>
      <w:r w:rsidRPr="00B80CDE">
        <w:rPr>
          <w:rFonts w:ascii="宋体" w:hAnsi="宋体" w:hint="eastAsia"/>
          <w:sz w:val="24"/>
        </w:rPr>
        <w:t>每年提供3场以上的用户培训会。</w:t>
      </w:r>
    </w:p>
    <w:p w:rsidR="005D5729" w:rsidRPr="00B80CDE" w:rsidRDefault="005D5729" w:rsidP="005D5729">
      <w:pPr>
        <w:ind w:firstLineChars="200" w:firstLine="480"/>
        <w:rPr>
          <w:rFonts w:ascii="宋体" w:hAnsi="宋体"/>
          <w:sz w:val="24"/>
        </w:rPr>
      </w:pPr>
      <w:r w:rsidRPr="00B80CDE">
        <w:rPr>
          <w:rFonts w:ascii="宋体" w:hAnsi="宋体"/>
          <w:sz w:val="24"/>
        </w:rPr>
        <w:t>8.3</w:t>
      </w:r>
      <w:r w:rsidRPr="00B80CDE">
        <w:rPr>
          <w:rFonts w:ascii="宋体" w:hAnsi="宋体" w:hint="eastAsia"/>
          <w:sz w:val="24"/>
        </w:rPr>
        <w:t>售后响应时间必须做到在接到用户的报修请求后2小时之内响应，48小时内到达现场。</w:t>
      </w:r>
    </w:p>
    <w:p w:rsidR="005D5729" w:rsidRPr="00B80CDE" w:rsidRDefault="005D5729" w:rsidP="005D5729">
      <w:pPr>
        <w:rPr>
          <w:rFonts w:ascii="宋体" w:hAnsi="宋体"/>
          <w:b/>
          <w:sz w:val="24"/>
        </w:rPr>
      </w:pPr>
      <w:r w:rsidRPr="00B80CDE">
        <w:rPr>
          <w:rFonts w:ascii="宋体" w:hAnsi="宋体" w:hint="eastAsia"/>
          <w:b/>
          <w:sz w:val="24"/>
        </w:rPr>
        <w:t>（三）全自动石墨消解仪：</w:t>
      </w:r>
    </w:p>
    <w:p w:rsidR="005D5729" w:rsidRPr="00B80CDE" w:rsidRDefault="005D5729" w:rsidP="005D5729">
      <w:pPr>
        <w:ind w:firstLineChars="200" w:firstLine="480"/>
        <w:rPr>
          <w:rFonts w:ascii="宋体" w:hAnsi="宋体"/>
          <w:sz w:val="24"/>
        </w:rPr>
      </w:pPr>
      <w:r w:rsidRPr="00B80CDE">
        <w:rPr>
          <w:rFonts w:ascii="宋体" w:hAnsi="宋体"/>
          <w:sz w:val="24"/>
        </w:rPr>
        <w:t>1.用途：</w:t>
      </w:r>
    </w:p>
    <w:p w:rsidR="005D5729" w:rsidRPr="00B80CDE" w:rsidRDefault="005D5729" w:rsidP="005D5729">
      <w:pPr>
        <w:ind w:firstLineChars="200" w:firstLine="480"/>
        <w:rPr>
          <w:rFonts w:ascii="宋体" w:hAnsi="宋体"/>
          <w:sz w:val="24"/>
        </w:rPr>
      </w:pPr>
      <w:r w:rsidRPr="00B80CDE">
        <w:rPr>
          <w:rFonts w:ascii="宋体" w:hAnsi="宋体"/>
          <w:sz w:val="24"/>
        </w:rPr>
        <w:t>用于各种样品的全自动</w:t>
      </w:r>
      <w:r w:rsidRPr="00B80CDE">
        <w:rPr>
          <w:rFonts w:ascii="宋体" w:hAnsi="宋体" w:hint="eastAsia"/>
          <w:sz w:val="24"/>
        </w:rPr>
        <w:t>湿法</w:t>
      </w:r>
      <w:r w:rsidRPr="00B80CDE">
        <w:rPr>
          <w:rFonts w:ascii="宋体" w:hAnsi="宋体"/>
          <w:sz w:val="24"/>
        </w:rPr>
        <w:t>消解（全自动</w:t>
      </w:r>
      <w:r w:rsidRPr="00B80CDE">
        <w:rPr>
          <w:rFonts w:ascii="宋体" w:hAnsi="宋体" w:hint="eastAsia"/>
          <w:sz w:val="24"/>
        </w:rPr>
        <w:t>添加</w:t>
      </w:r>
      <w:r w:rsidRPr="00B80CDE">
        <w:rPr>
          <w:rFonts w:ascii="宋体" w:hAnsi="宋体"/>
          <w:sz w:val="24"/>
        </w:rPr>
        <w:t>试剂，自动混匀，</w:t>
      </w:r>
      <w:r w:rsidRPr="00B80CDE">
        <w:rPr>
          <w:rFonts w:ascii="宋体" w:hAnsi="宋体" w:hint="eastAsia"/>
          <w:sz w:val="24"/>
        </w:rPr>
        <w:t>自动升降，自动程序升温消解，自动赶酸，</w:t>
      </w:r>
      <w:r w:rsidRPr="00B80CDE">
        <w:rPr>
          <w:rFonts w:ascii="宋体" w:hAnsi="宋体"/>
          <w:sz w:val="24"/>
        </w:rPr>
        <w:t xml:space="preserve">自动定容等）。　　　</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w:t>
      </w:r>
      <w:r w:rsidRPr="00B80CDE">
        <w:rPr>
          <w:rFonts w:ascii="宋体" w:hAnsi="宋体"/>
          <w:sz w:val="24"/>
        </w:rPr>
        <w:t>技术参数: </w:t>
      </w:r>
    </w:p>
    <w:p w:rsidR="005D5729" w:rsidRPr="00B80CDE" w:rsidRDefault="005D5729" w:rsidP="005D5729">
      <w:pPr>
        <w:ind w:firstLineChars="200" w:firstLine="480"/>
        <w:rPr>
          <w:rFonts w:ascii="宋体" w:hAnsi="宋体"/>
          <w:sz w:val="24"/>
        </w:rPr>
      </w:pPr>
      <w:r w:rsidRPr="00B80CDE">
        <w:rPr>
          <w:rFonts w:ascii="宋体" w:hAnsi="宋体"/>
          <w:sz w:val="24"/>
        </w:rPr>
        <w:t>2.1 </w:t>
      </w:r>
      <w:r w:rsidRPr="00B80CDE">
        <w:rPr>
          <w:rFonts w:ascii="宋体" w:hAnsi="宋体" w:hint="eastAsia"/>
          <w:sz w:val="24"/>
        </w:rPr>
        <w:t>加热模块</w:t>
      </w:r>
    </w:p>
    <w:p w:rsidR="005D5729" w:rsidRPr="00B80CDE" w:rsidRDefault="005D5729" w:rsidP="005D5729">
      <w:pPr>
        <w:ind w:firstLineChars="200" w:firstLine="480"/>
        <w:rPr>
          <w:rFonts w:ascii="宋体" w:hAnsi="宋体"/>
          <w:sz w:val="24"/>
        </w:rPr>
      </w:pPr>
      <w:r w:rsidRPr="00B80CDE">
        <w:rPr>
          <w:rFonts w:ascii="宋体" w:hAnsi="宋体" w:hint="eastAsia"/>
          <w:sz w:val="24"/>
        </w:rPr>
        <w:lastRenderedPageBreak/>
        <w:t>具有提前预加热功能，控温范围：室温～230℃，控温方式：智能PID控制；控温精度：±0.1℃。</w:t>
      </w:r>
    </w:p>
    <w:p w:rsidR="005D5729" w:rsidRPr="00B80CDE" w:rsidRDefault="005D5729" w:rsidP="005D5729">
      <w:pPr>
        <w:ind w:firstLineChars="200" w:firstLine="480"/>
        <w:rPr>
          <w:rFonts w:ascii="宋体" w:hAnsi="宋体"/>
          <w:sz w:val="24"/>
        </w:rPr>
      </w:pPr>
      <w:r w:rsidRPr="00B80CDE">
        <w:rPr>
          <w:rFonts w:ascii="宋体" w:hAnsi="宋体" w:hint="eastAsia"/>
          <w:sz w:val="24"/>
        </w:rPr>
        <w:t>样品位数：≥60位×50mL；消解孔深度在4cm到6cm之间，在保证加热效果的同时有效实现试剂冷凝回流。</w:t>
      </w:r>
    </w:p>
    <w:p w:rsidR="005D5729" w:rsidRPr="00B80CDE" w:rsidRDefault="005D5729" w:rsidP="005D5729">
      <w:pPr>
        <w:ind w:firstLineChars="200" w:firstLine="480"/>
        <w:rPr>
          <w:rFonts w:ascii="宋体" w:hAnsi="宋体"/>
          <w:sz w:val="24"/>
        </w:rPr>
      </w:pPr>
      <w:r w:rsidRPr="00B80CDE">
        <w:rPr>
          <w:rFonts w:ascii="宋体" w:hAnsi="宋体" w:hint="eastAsia"/>
          <w:sz w:val="24"/>
        </w:rPr>
        <w:t>环绕</w:t>
      </w:r>
      <w:r w:rsidRPr="00B80CDE">
        <w:rPr>
          <w:rFonts w:ascii="宋体" w:hAnsi="宋体"/>
          <w:sz w:val="24"/>
        </w:rPr>
        <w:t>式石墨加热主体，</w:t>
      </w:r>
      <w:r w:rsidRPr="00B80CDE">
        <w:rPr>
          <w:rFonts w:ascii="宋体" w:hAnsi="宋体" w:hint="eastAsia"/>
          <w:sz w:val="24"/>
        </w:rPr>
        <w:t>表面喷涂特氟龙处理；同时具有两个独立的30位石墨加热块，可设置不同温度消解不同样品消解过程可实现20级以上程序升温，利于消解控制用户可使用手机或办公室电脑通过实验室局域网查看消解温度、消解时间等系统状态和消解进程</w:t>
      </w:r>
    </w:p>
    <w:p w:rsidR="005D5729" w:rsidRPr="00B80CDE" w:rsidRDefault="005D5729" w:rsidP="005D5729">
      <w:pPr>
        <w:ind w:firstLineChars="200" w:firstLine="480"/>
        <w:rPr>
          <w:rFonts w:ascii="宋体" w:hAnsi="宋体"/>
          <w:sz w:val="24"/>
        </w:rPr>
      </w:pPr>
      <w:r w:rsidRPr="00B80CDE">
        <w:rPr>
          <w:rFonts w:ascii="宋体" w:hAnsi="宋体"/>
          <w:sz w:val="24"/>
        </w:rPr>
        <w:t>2.2.</w:t>
      </w:r>
      <w:r w:rsidRPr="00B80CDE">
        <w:rPr>
          <w:rFonts w:ascii="宋体" w:hAnsi="宋体" w:hint="eastAsia"/>
          <w:sz w:val="24"/>
        </w:rPr>
        <w:t>全自动试剂添加</w:t>
      </w:r>
      <w:r w:rsidRPr="00B80CDE">
        <w:rPr>
          <w:rFonts w:ascii="宋体" w:hAnsi="宋体"/>
          <w:sz w:val="24"/>
        </w:rPr>
        <w:t>系统</w:t>
      </w:r>
    </w:p>
    <w:p w:rsidR="005D5729" w:rsidRPr="00B80CDE" w:rsidRDefault="005D5729" w:rsidP="005D5729">
      <w:pPr>
        <w:ind w:firstLineChars="200" w:firstLine="480"/>
        <w:rPr>
          <w:rFonts w:ascii="宋体" w:hAnsi="宋体"/>
          <w:color w:val="FF0000"/>
          <w:sz w:val="24"/>
          <w:highlight w:val="yellow"/>
        </w:rPr>
      </w:pPr>
      <w:r w:rsidRPr="00B80CDE">
        <w:rPr>
          <w:rFonts w:ascii="宋体" w:hAnsi="宋体" w:hint="eastAsia"/>
          <w:sz w:val="24"/>
        </w:rPr>
        <w:t>★试剂通道：≥9个，可支持自动切换≥9种消解试剂，可选配高防腐性旋转阀，试剂通道可拓展升级到≥20个。</w:t>
      </w:r>
    </w:p>
    <w:p w:rsidR="005D5729" w:rsidRPr="00B80CDE" w:rsidRDefault="005D5729" w:rsidP="005D5729">
      <w:pPr>
        <w:ind w:firstLineChars="200" w:firstLine="480"/>
        <w:rPr>
          <w:rFonts w:ascii="宋体" w:hAnsi="宋体"/>
          <w:sz w:val="24"/>
        </w:rPr>
      </w:pPr>
      <w:r w:rsidRPr="00B80CDE">
        <w:rPr>
          <w:rFonts w:ascii="宋体" w:hAnsi="宋体" w:hint="eastAsia"/>
          <w:sz w:val="24"/>
        </w:rPr>
        <w:t>试剂添加速度：0-5ml/s可调；加液精度：优于1%</w:t>
      </w:r>
    </w:p>
    <w:p w:rsidR="005D5729" w:rsidRPr="00B80CDE" w:rsidRDefault="005D5729" w:rsidP="005D5729">
      <w:pPr>
        <w:ind w:firstLineChars="200" w:firstLine="480"/>
        <w:rPr>
          <w:rFonts w:ascii="宋体" w:hAnsi="宋体"/>
          <w:sz w:val="24"/>
        </w:rPr>
      </w:pPr>
      <w:r w:rsidRPr="00B80CDE">
        <w:rPr>
          <w:rFonts w:ascii="宋体" w:hAnsi="宋体" w:hint="eastAsia"/>
          <w:sz w:val="24"/>
        </w:rPr>
        <w:t>试剂添加使用高精度蠕动泵，试剂输送管路均为PFA材质，所通道均可安全操作各种腐蚀性试剂（包括氢氟酸）</w:t>
      </w:r>
    </w:p>
    <w:p w:rsidR="005D5729" w:rsidRPr="00B80CDE" w:rsidRDefault="005D5729" w:rsidP="005D5729">
      <w:pPr>
        <w:ind w:firstLineChars="200" w:firstLine="480"/>
        <w:rPr>
          <w:rFonts w:ascii="宋体" w:hAnsi="宋体"/>
          <w:sz w:val="24"/>
          <w:highlight w:val="yellow"/>
        </w:rPr>
      </w:pPr>
      <w:r w:rsidRPr="00B80CDE">
        <w:rPr>
          <w:rFonts w:ascii="宋体" w:hAnsi="宋体" w:hint="eastAsia"/>
          <w:sz w:val="24"/>
        </w:rPr>
        <w:t>采用360°旋转式机械臂，曲线形加液路径。</w:t>
      </w:r>
    </w:p>
    <w:p w:rsidR="005D5729" w:rsidRPr="00B80CDE" w:rsidRDefault="005D5729" w:rsidP="005D5729">
      <w:pPr>
        <w:ind w:firstLineChars="200" w:firstLine="480"/>
        <w:rPr>
          <w:rFonts w:ascii="宋体" w:hAnsi="宋体"/>
          <w:sz w:val="24"/>
        </w:rPr>
      </w:pPr>
      <w:r w:rsidRPr="00B80CDE">
        <w:rPr>
          <w:rFonts w:ascii="宋体" w:hAnsi="宋体" w:hint="eastAsia"/>
          <w:sz w:val="24"/>
        </w:rPr>
        <w:t>★全封闭式机械臂设计、传动部位与酸气酸液零接触，机械臂无需传动丝杆。加液管倾斜设计，试剂沿消解管壁流下有效减少粉末样品在管壁的粘附，同时避免试剂和样品喷溅</w:t>
      </w:r>
    </w:p>
    <w:p w:rsidR="005D5729" w:rsidRPr="00B80CDE" w:rsidRDefault="005D5729" w:rsidP="005D5729">
      <w:pPr>
        <w:ind w:firstLineChars="200" w:firstLine="480"/>
        <w:rPr>
          <w:rFonts w:ascii="宋体" w:hAnsi="宋体"/>
          <w:sz w:val="24"/>
        </w:rPr>
      </w:pPr>
      <w:r w:rsidRPr="00B80CDE">
        <w:rPr>
          <w:rFonts w:ascii="宋体" w:hAnsi="宋体"/>
          <w:sz w:val="24"/>
        </w:rPr>
        <w:t>2.3 </w:t>
      </w:r>
      <w:r w:rsidRPr="00B80CDE">
        <w:rPr>
          <w:rFonts w:ascii="宋体" w:hAnsi="宋体" w:hint="eastAsia"/>
          <w:sz w:val="24"/>
        </w:rPr>
        <w:t>全自动</w:t>
      </w:r>
      <w:r w:rsidRPr="00B80CDE">
        <w:rPr>
          <w:rFonts w:ascii="宋体" w:hAnsi="宋体"/>
          <w:sz w:val="24"/>
        </w:rPr>
        <w:t>升降振荡系统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t>★全自动高频率圆周振荡摇匀功能，通过机械马达振荡系统和消解管架实现消解试剂和样品的混匀，使消解管内样品形成高速涡旋，充分将试管底部及挂壁样品溶解</w:t>
      </w:r>
    </w:p>
    <w:p w:rsidR="005D5729" w:rsidRPr="00B80CDE" w:rsidRDefault="005D5729" w:rsidP="005D5729">
      <w:pPr>
        <w:ind w:firstLineChars="200" w:firstLine="480"/>
        <w:rPr>
          <w:rFonts w:ascii="宋体" w:hAnsi="宋体"/>
          <w:sz w:val="24"/>
        </w:rPr>
      </w:pPr>
      <w:r w:rsidRPr="00B80CDE">
        <w:rPr>
          <w:rFonts w:ascii="宋体" w:hAnsi="宋体" w:hint="eastAsia"/>
          <w:sz w:val="24"/>
        </w:rPr>
        <w:t>整个混匀过程中样品与外部无接触，避免引入污染和样品间交叉污染；可同时对60个消解管进行混匀。</w:t>
      </w:r>
    </w:p>
    <w:p w:rsidR="005D5729" w:rsidRPr="00B80CDE" w:rsidRDefault="005D5729" w:rsidP="005D5729">
      <w:pPr>
        <w:ind w:firstLineChars="200" w:firstLine="480"/>
        <w:rPr>
          <w:rFonts w:ascii="宋体" w:hAnsi="宋体"/>
          <w:sz w:val="24"/>
        </w:rPr>
      </w:pPr>
      <w:r w:rsidRPr="00B80CDE">
        <w:rPr>
          <w:rFonts w:ascii="宋体" w:hAnsi="宋体" w:hint="eastAsia"/>
          <w:sz w:val="24"/>
        </w:rPr>
        <w:t>振荡摇匀功率连续可调，振荡时间可设；多种摇匀模式可选</w:t>
      </w:r>
    </w:p>
    <w:p w:rsidR="005D5729" w:rsidRPr="00B80CDE" w:rsidRDefault="005D5729" w:rsidP="005D5729">
      <w:pPr>
        <w:ind w:firstLineChars="200" w:firstLine="480"/>
        <w:rPr>
          <w:rFonts w:ascii="宋体" w:hAnsi="宋体"/>
          <w:sz w:val="24"/>
        </w:rPr>
      </w:pPr>
      <w:r w:rsidRPr="00B80CDE">
        <w:rPr>
          <w:rFonts w:ascii="宋体" w:hAnsi="宋体" w:hint="eastAsia"/>
          <w:sz w:val="24"/>
        </w:rPr>
        <w:t>双模块结构：两个模块可运行完全独立的消解程序，可实现独立升降、摇匀、加酸、不同温度消解、赶酸、定容等</w:t>
      </w:r>
    </w:p>
    <w:p w:rsidR="005D5729" w:rsidRPr="00B80CDE" w:rsidRDefault="005D5729" w:rsidP="005D5729">
      <w:pPr>
        <w:ind w:firstLineChars="200" w:firstLine="480"/>
        <w:rPr>
          <w:rFonts w:ascii="宋体" w:hAnsi="宋体"/>
          <w:sz w:val="24"/>
        </w:rPr>
      </w:pPr>
      <w:r w:rsidRPr="00B80CDE">
        <w:rPr>
          <w:rFonts w:ascii="宋体" w:hAnsi="宋体" w:hint="eastAsia"/>
          <w:sz w:val="24"/>
        </w:rPr>
        <w:t>自动升降功能，在加酸前和赶酸完毕后消解管架自动升起使消解管脱离加热模块；可设定消解管提升加酸冷却时间，保证加酸过程安全性</w:t>
      </w:r>
    </w:p>
    <w:p w:rsidR="005D5729" w:rsidRPr="00B80CDE" w:rsidRDefault="005D5729" w:rsidP="005D5729">
      <w:pPr>
        <w:ind w:firstLineChars="200" w:firstLine="480"/>
        <w:rPr>
          <w:rFonts w:ascii="宋体" w:hAnsi="宋体"/>
          <w:sz w:val="24"/>
        </w:rPr>
      </w:pPr>
      <w:r w:rsidRPr="00B80CDE">
        <w:rPr>
          <w:rFonts w:ascii="宋体" w:hAnsi="宋体" w:hint="eastAsia"/>
          <w:sz w:val="24"/>
        </w:rPr>
        <w:t>自动</w:t>
      </w:r>
      <w:r w:rsidRPr="00B80CDE">
        <w:rPr>
          <w:rFonts w:ascii="宋体" w:hAnsi="宋体"/>
          <w:sz w:val="24"/>
        </w:rPr>
        <w:t>样品定容系统</w:t>
      </w:r>
    </w:p>
    <w:p w:rsidR="005D5729" w:rsidRPr="00B80CDE" w:rsidRDefault="005D5729" w:rsidP="005D5729">
      <w:pPr>
        <w:ind w:firstLineChars="200" w:firstLine="480"/>
        <w:rPr>
          <w:rFonts w:ascii="宋体" w:hAnsi="宋体"/>
          <w:sz w:val="24"/>
        </w:rPr>
      </w:pPr>
      <w:r w:rsidRPr="00B80CDE">
        <w:rPr>
          <w:rFonts w:ascii="宋体" w:hAnsi="宋体"/>
          <w:sz w:val="24"/>
        </w:rPr>
        <w:t>样品消解</w:t>
      </w:r>
      <w:r w:rsidRPr="00B80CDE">
        <w:rPr>
          <w:rFonts w:ascii="宋体" w:hAnsi="宋体" w:hint="eastAsia"/>
          <w:sz w:val="24"/>
        </w:rPr>
        <w:t>赶酸</w:t>
      </w:r>
      <w:r w:rsidRPr="00B80CDE">
        <w:rPr>
          <w:rFonts w:ascii="宋体" w:hAnsi="宋体"/>
          <w:sz w:val="24"/>
        </w:rPr>
        <w:t>后，在室温下定容，通过微距低功率超声传感器测量消解管</w:t>
      </w:r>
      <w:r w:rsidRPr="00B80CDE">
        <w:rPr>
          <w:rFonts w:ascii="宋体" w:hAnsi="宋体" w:hint="eastAsia"/>
          <w:sz w:val="24"/>
        </w:rPr>
        <w:t>中样品体积</w:t>
      </w:r>
      <w:r w:rsidRPr="00B80CDE">
        <w:rPr>
          <w:rFonts w:ascii="宋体" w:hAnsi="宋体"/>
          <w:sz w:val="24"/>
        </w:rPr>
        <w:t>，</w:t>
      </w:r>
      <w:r w:rsidRPr="00B80CDE">
        <w:rPr>
          <w:rFonts w:ascii="宋体" w:hAnsi="宋体" w:hint="eastAsia"/>
          <w:sz w:val="24"/>
        </w:rPr>
        <w:t>由高精度蠕动泵</w:t>
      </w:r>
      <w:r w:rsidRPr="00B80CDE">
        <w:rPr>
          <w:rFonts w:ascii="宋体" w:hAnsi="宋体"/>
          <w:sz w:val="24"/>
        </w:rPr>
        <w:t>定容</w:t>
      </w:r>
      <w:r w:rsidRPr="00B80CDE">
        <w:rPr>
          <w:rFonts w:ascii="宋体" w:hAnsi="宋体" w:hint="eastAsia"/>
          <w:sz w:val="24"/>
        </w:rPr>
        <w:t>样品</w:t>
      </w:r>
      <w:r w:rsidRPr="00B80CDE">
        <w:rPr>
          <w:rFonts w:ascii="宋体" w:hAnsi="宋体"/>
          <w:sz w:val="24"/>
        </w:rPr>
        <w:t>至指定体积（1</w:t>
      </w:r>
      <w:r w:rsidRPr="00B80CDE">
        <w:rPr>
          <w:rFonts w:ascii="宋体" w:hAnsi="宋体" w:hint="eastAsia"/>
          <w:sz w:val="24"/>
        </w:rPr>
        <w:t>0</w:t>
      </w:r>
      <w:r w:rsidRPr="00B80CDE">
        <w:rPr>
          <w:rFonts w:ascii="宋体" w:hAnsi="宋体"/>
          <w:sz w:val="24"/>
        </w:rPr>
        <w:t>～50mL）</w:t>
      </w:r>
      <w:r w:rsidRPr="00B80CDE">
        <w:rPr>
          <w:rFonts w:ascii="宋体" w:hAnsi="宋体" w:hint="eastAsia"/>
          <w:sz w:val="24"/>
        </w:rPr>
        <w:t>；</w:t>
      </w:r>
      <w:r w:rsidRPr="00B80CDE">
        <w:rPr>
          <w:rFonts w:ascii="宋体" w:hAnsi="宋体"/>
          <w:sz w:val="24"/>
        </w:rPr>
        <w:t>定容精度：</w:t>
      </w:r>
      <w:r w:rsidRPr="00B80CDE">
        <w:rPr>
          <w:rFonts w:ascii="宋体" w:hAnsi="宋体" w:hint="eastAsia"/>
          <w:sz w:val="24"/>
        </w:rPr>
        <w:t>≤</w:t>
      </w:r>
      <w:r w:rsidRPr="00B80CDE">
        <w:rPr>
          <w:rFonts w:ascii="宋体" w:hAnsi="宋体"/>
          <w:sz w:val="24"/>
        </w:rPr>
        <w:t>1％</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5 自动酸气排放系统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lastRenderedPageBreak/>
        <w:t>★仪器自带全自动酸气排放系统。</w:t>
      </w:r>
    </w:p>
    <w:p w:rsidR="005D5729" w:rsidRPr="00B80CDE" w:rsidRDefault="005D5729" w:rsidP="005D5729">
      <w:pPr>
        <w:ind w:firstLineChars="200" w:firstLine="480"/>
        <w:rPr>
          <w:rFonts w:ascii="宋体" w:hAnsi="宋体"/>
          <w:sz w:val="24"/>
        </w:rPr>
      </w:pPr>
      <w:r w:rsidRPr="00B80CDE">
        <w:rPr>
          <w:rFonts w:ascii="宋体" w:hAnsi="宋体" w:hint="eastAsia"/>
          <w:sz w:val="24"/>
        </w:rPr>
        <w:t>酸气排放系统采用气动辅助打开方式，小窗设计，在实验过程中可查看实验情况，避免酸气溢出。</w:t>
      </w:r>
    </w:p>
    <w:p w:rsidR="005D5729" w:rsidRPr="00B80CDE" w:rsidRDefault="005D5729" w:rsidP="005D5729">
      <w:pPr>
        <w:ind w:firstLineChars="200" w:firstLine="480"/>
        <w:rPr>
          <w:rFonts w:ascii="宋体" w:hAnsi="宋体"/>
          <w:sz w:val="24"/>
        </w:rPr>
      </w:pPr>
      <w:r w:rsidRPr="00B80CDE">
        <w:rPr>
          <w:rFonts w:ascii="宋体" w:hAnsi="宋体" w:hint="eastAsia"/>
          <w:sz w:val="24"/>
        </w:rPr>
        <w:t>通风系统应自带HEPA级过滤功能，在消解过程中持续净化进入系统的空气；</w:t>
      </w:r>
    </w:p>
    <w:p w:rsidR="005D5729" w:rsidRPr="00B80CDE" w:rsidRDefault="005D5729" w:rsidP="005D5729">
      <w:pPr>
        <w:ind w:firstLineChars="200" w:firstLine="480"/>
        <w:rPr>
          <w:rFonts w:ascii="宋体" w:hAnsi="宋体"/>
          <w:sz w:val="24"/>
        </w:rPr>
      </w:pPr>
      <w:r w:rsidRPr="00B80CDE">
        <w:rPr>
          <w:rFonts w:ascii="宋体" w:hAnsi="宋体" w:hint="eastAsia"/>
          <w:sz w:val="24"/>
        </w:rPr>
        <w:t>通风系统风量可根据实验步骤和样品量的不同设定自动调节风量大小</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6智能控制软件</w:t>
      </w:r>
    </w:p>
    <w:p w:rsidR="005D5729" w:rsidRPr="00B80CDE" w:rsidRDefault="005D5729" w:rsidP="005D5729">
      <w:pPr>
        <w:ind w:firstLineChars="200" w:firstLine="480"/>
        <w:rPr>
          <w:rFonts w:ascii="宋体" w:hAnsi="宋体"/>
          <w:sz w:val="24"/>
        </w:rPr>
      </w:pPr>
      <w:r w:rsidRPr="00B80CDE">
        <w:rPr>
          <w:rFonts w:ascii="宋体" w:hAnsi="宋体" w:hint="eastAsia"/>
          <w:sz w:val="24"/>
        </w:rPr>
        <w:t>电脑PC机控制，WiFi无线连接；控制软件可进行中英文切换；软件主界面可实现≥9个试剂通道试剂剩余量报警功能，废液瓶满预警功能，报警限量均可由用户自定义。</w:t>
      </w:r>
    </w:p>
    <w:p w:rsidR="005D5729" w:rsidRPr="00B80CDE" w:rsidRDefault="005D5729" w:rsidP="005D5729">
      <w:pPr>
        <w:ind w:firstLineChars="200" w:firstLine="480"/>
        <w:rPr>
          <w:rFonts w:ascii="宋体" w:hAnsi="宋体"/>
          <w:sz w:val="24"/>
        </w:rPr>
      </w:pPr>
      <w:r w:rsidRPr="00B80CDE">
        <w:rPr>
          <w:rFonts w:ascii="宋体" w:hAnsi="宋体" w:hint="eastAsia"/>
          <w:sz w:val="24"/>
        </w:rPr>
        <w:t>预约开机功能，可提前设定方法开机运行时间，仪器自动开始消解样品</w:t>
      </w:r>
      <w:bookmarkStart w:id="3" w:name="_Hlk91668456"/>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语音提示功能，方法运行结束，可语音提示消解结束。</w:t>
      </w:r>
    </w:p>
    <w:bookmarkEnd w:id="3"/>
    <w:p w:rsidR="005D5729" w:rsidRPr="00B80CDE" w:rsidRDefault="005D5729" w:rsidP="005D5729">
      <w:pPr>
        <w:ind w:firstLineChars="200" w:firstLine="480"/>
        <w:rPr>
          <w:rFonts w:ascii="宋体" w:hAnsi="宋体"/>
          <w:sz w:val="24"/>
        </w:rPr>
      </w:pPr>
      <w:r w:rsidRPr="00B80CDE">
        <w:rPr>
          <w:rFonts w:ascii="宋体" w:hAnsi="宋体" w:hint="eastAsia"/>
          <w:sz w:val="24"/>
        </w:rPr>
        <w:t>带远程监控系统：实验人员在实验室外（办公室或其它场所）通过手机或其它远程控制终端实现对实验过程实时状态和实验步骤监控，随时掌握实验进程；可实现远程紧急停机操作；可随意设定和存储消解及其它前处理步骤，满足不同项目的消解要求。可自动生成消解过程实验报告。</w:t>
      </w:r>
    </w:p>
    <w:p w:rsidR="005D5729" w:rsidRPr="00B80CDE" w:rsidRDefault="005D5729" w:rsidP="005D5729">
      <w:pPr>
        <w:ind w:firstLineChars="200" w:firstLine="480"/>
        <w:rPr>
          <w:rFonts w:ascii="宋体" w:hAnsi="宋体"/>
          <w:sz w:val="24"/>
        </w:rPr>
      </w:pPr>
      <w:r w:rsidRPr="00B80CDE">
        <w:rPr>
          <w:rFonts w:ascii="宋体" w:hAnsi="宋体"/>
          <w:sz w:val="24"/>
        </w:rPr>
        <w:t>配置</w:t>
      </w:r>
      <w:r w:rsidRPr="00B80CDE">
        <w:rPr>
          <w:rFonts w:ascii="宋体" w:hAnsi="宋体" w:hint="eastAsia"/>
          <w:sz w:val="24"/>
        </w:rPr>
        <w:t>清单</w:t>
      </w:r>
      <w:r w:rsidRPr="00B80CDE">
        <w:rPr>
          <w:rFonts w:ascii="宋体" w:hAnsi="宋体"/>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1）全自动石墨消解仪</w:t>
      </w:r>
      <w:r w:rsidRPr="00B80CDE">
        <w:rPr>
          <w:rFonts w:ascii="宋体" w:hAnsi="宋体"/>
          <w:sz w:val="24"/>
        </w:rPr>
        <w:t>主机</w:t>
      </w:r>
      <w:r w:rsidRPr="00B80CDE">
        <w:rPr>
          <w:rFonts w:ascii="宋体" w:hAnsi="宋体" w:hint="eastAsia"/>
          <w:sz w:val="24"/>
        </w:rPr>
        <w:t>1台，包括两套独立的石墨加热模块，≥9试剂通道加液定容系统，双模块升降摇匀模块；</w:t>
      </w:r>
    </w:p>
    <w:p w:rsidR="005D5729" w:rsidRPr="00B80CDE" w:rsidRDefault="005D5729" w:rsidP="005D5729">
      <w:pPr>
        <w:ind w:firstLineChars="200" w:firstLine="480"/>
        <w:rPr>
          <w:rFonts w:ascii="宋体" w:hAnsi="宋体"/>
          <w:sz w:val="24"/>
        </w:rPr>
      </w:pPr>
      <w:r w:rsidRPr="00B80CDE">
        <w:rPr>
          <w:rFonts w:ascii="宋体" w:hAnsi="宋体"/>
          <w:sz w:val="24"/>
        </w:rPr>
        <w:t>2</w:t>
      </w:r>
      <w:r w:rsidRPr="00B80CDE">
        <w:rPr>
          <w:rFonts w:ascii="宋体" w:hAnsi="宋体" w:hint="eastAsia"/>
          <w:sz w:val="24"/>
        </w:rPr>
        <w:t>）自动酸气排放系统1套，具有HEPA净化功能；</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）聚丙烯材质排风管  ≥5m；</w:t>
      </w:r>
    </w:p>
    <w:p w:rsidR="005D5729" w:rsidRPr="00B80CDE" w:rsidRDefault="005D5729" w:rsidP="005D5729">
      <w:pPr>
        <w:ind w:firstLineChars="200" w:firstLine="480"/>
        <w:rPr>
          <w:rFonts w:ascii="宋体" w:hAnsi="宋体"/>
          <w:sz w:val="24"/>
        </w:rPr>
      </w:pPr>
      <w:r w:rsidRPr="00B80CDE">
        <w:rPr>
          <w:rFonts w:ascii="宋体" w:hAnsi="宋体"/>
          <w:sz w:val="24"/>
        </w:rPr>
        <w:t>4</w:t>
      </w:r>
      <w:r w:rsidRPr="00B80CDE">
        <w:rPr>
          <w:rFonts w:ascii="宋体" w:hAnsi="宋体" w:hint="eastAsia"/>
          <w:sz w:val="24"/>
        </w:rPr>
        <w:t>）HEPA级别过滤净化网  1套；</w:t>
      </w:r>
    </w:p>
    <w:p w:rsidR="005D5729" w:rsidRPr="00B80CDE" w:rsidRDefault="005D5729" w:rsidP="005D5729">
      <w:pPr>
        <w:ind w:firstLineChars="200" w:firstLine="480"/>
        <w:rPr>
          <w:rFonts w:ascii="宋体" w:hAnsi="宋体"/>
          <w:sz w:val="24"/>
        </w:rPr>
      </w:pPr>
      <w:r w:rsidRPr="00B80CDE">
        <w:rPr>
          <w:rFonts w:ascii="宋体" w:hAnsi="宋体"/>
          <w:sz w:val="24"/>
        </w:rPr>
        <w:t>5</w:t>
      </w:r>
      <w:r w:rsidRPr="00B80CDE">
        <w:rPr>
          <w:rFonts w:ascii="宋体" w:hAnsi="宋体" w:hint="eastAsia"/>
          <w:sz w:val="24"/>
        </w:rPr>
        <w:t>）消解管支架（30位×2个）；</w:t>
      </w:r>
    </w:p>
    <w:p w:rsidR="005D5729" w:rsidRPr="00B80CDE" w:rsidRDefault="005D5729" w:rsidP="005D5729">
      <w:pPr>
        <w:ind w:firstLineChars="200" w:firstLine="480"/>
        <w:rPr>
          <w:rFonts w:ascii="宋体" w:hAnsi="宋体"/>
          <w:sz w:val="24"/>
        </w:rPr>
      </w:pPr>
      <w:r w:rsidRPr="00B80CDE">
        <w:rPr>
          <w:rFonts w:ascii="宋体" w:hAnsi="宋体"/>
          <w:sz w:val="24"/>
        </w:rPr>
        <w:t>6</w:t>
      </w:r>
      <w:r w:rsidRPr="00B80CDE">
        <w:rPr>
          <w:rFonts w:ascii="宋体" w:hAnsi="宋体" w:hint="eastAsia"/>
          <w:sz w:val="24"/>
        </w:rPr>
        <w:t>）聚四氟乙烯试剂瓶盖 ≥9套；</w:t>
      </w:r>
    </w:p>
    <w:p w:rsidR="005D5729" w:rsidRPr="00B80CDE" w:rsidRDefault="005D5729" w:rsidP="005D5729">
      <w:pPr>
        <w:ind w:firstLineChars="200" w:firstLine="480"/>
        <w:rPr>
          <w:rFonts w:ascii="宋体" w:hAnsi="宋体"/>
          <w:sz w:val="24"/>
        </w:rPr>
      </w:pPr>
      <w:r w:rsidRPr="00B80CDE">
        <w:rPr>
          <w:rFonts w:ascii="宋体" w:hAnsi="宋体"/>
          <w:sz w:val="24"/>
        </w:rPr>
        <w:t>7</w:t>
      </w:r>
      <w:r w:rsidRPr="00B80CDE">
        <w:rPr>
          <w:rFonts w:ascii="宋体" w:hAnsi="宋体" w:hint="eastAsia"/>
          <w:sz w:val="24"/>
        </w:rPr>
        <w:t>）聚四氟乙烯</w:t>
      </w:r>
      <w:r w:rsidRPr="00B80CDE">
        <w:rPr>
          <w:rFonts w:ascii="宋体" w:hAnsi="宋体"/>
          <w:sz w:val="24"/>
        </w:rPr>
        <w:t>消解管</w:t>
      </w:r>
      <w:r w:rsidRPr="00B80CDE">
        <w:rPr>
          <w:rFonts w:ascii="宋体" w:hAnsi="宋体" w:hint="eastAsia"/>
          <w:sz w:val="24"/>
        </w:rPr>
        <w:t>1</w:t>
      </w:r>
      <w:r w:rsidRPr="00B80CDE">
        <w:rPr>
          <w:rFonts w:ascii="宋体" w:hAnsi="宋体"/>
          <w:sz w:val="24"/>
        </w:rPr>
        <w:t>套（</w:t>
      </w:r>
      <w:r w:rsidRPr="00B80CDE">
        <w:rPr>
          <w:rFonts w:ascii="宋体" w:hAnsi="宋体" w:hint="eastAsia"/>
          <w:sz w:val="24"/>
        </w:rPr>
        <w:t>≥6</w:t>
      </w:r>
      <w:r w:rsidRPr="00B80CDE">
        <w:rPr>
          <w:rFonts w:ascii="宋体" w:hAnsi="宋体"/>
          <w:sz w:val="24"/>
        </w:rPr>
        <w:t>0个）；</w:t>
      </w:r>
    </w:p>
    <w:p w:rsidR="005D5729" w:rsidRPr="00B80CDE" w:rsidRDefault="005D5729" w:rsidP="005D5729">
      <w:pPr>
        <w:ind w:firstLineChars="200" w:firstLine="480"/>
        <w:rPr>
          <w:rFonts w:ascii="宋体" w:hAnsi="宋体"/>
          <w:sz w:val="24"/>
        </w:rPr>
      </w:pPr>
      <w:r w:rsidRPr="00B80CDE">
        <w:rPr>
          <w:rFonts w:ascii="宋体" w:hAnsi="宋体"/>
          <w:sz w:val="24"/>
        </w:rPr>
        <w:t>8</w:t>
      </w:r>
      <w:r w:rsidRPr="00B80CDE">
        <w:rPr>
          <w:rFonts w:ascii="宋体" w:hAnsi="宋体" w:hint="eastAsia"/>
          <w:sz w:val="24"/>
        </w:rPr>
        <w:t>）聚丙烯</w:t>
      </w:r>
      <w:r w:rsidRPr="00B80CDE">
        <w:rPr>
          <w:rFonts w:ascii="宋体" w:hAnsi="宋体"/>
          <w:sz w:val="24"/>
        </w:rPr>
        <w:t>消解管</w:t>
      </w:r>
      <w:r w:rsidRPr="00B80CDE">
        <w:rPr>
          <w:rFonts w:ascii="宋体" w:hAnsi="宋体" w:hint="eastAsia"/>
          <w:sz w:val="24"/>
        </w:rPr>
        <w:t>1</w:t>
      </w:r>
      <w:r w:rsidRPr="00B80CDE">
        <w:rPr>
          <w:rFonts w:ascii="宋体" w:hAnsi="宋体"/>
          <w:sz w:val="24"/>
        </w:rPr>
        <w:t>套（</w:t>
      </w:r>
      <w:r w:rsidRPr="00B80CDE">
        <w:rPr>
          <w:rFonts w:ascii="宋体" w:hAnsi="宋体" w:hint="eastAsia"/>
          <w:sz w:val="24"/>
        </w:rPr>
        <w:t>≥50</w:t>
      </w:r>
      <w:r w:rsidRPr="00B80CDE">
        <w:rPr>
          <w:rFonts w:ascii="宋体" w:hAnsi="宋体"/>
          <w:sz w:val="24"/>
        </w:rPr>
        <w:t>0个）；</w:t>
      </w:r>
    </w:p>
    <w:p w:rsidR="005D5729" w:rsidRPr="00B80CDE" w:rsidRDefault="005D5729" w:rsidP="005D5729">
      <w:pPr>
        <w:ind w:firstLineChars="200" w:firstLine="480"/>
        <w:rPr>
          <w:rFonts w:ascii="宋体" w:hAnsi="宋体"/>
          <w:sz w:val="24"/>
        </w:rPr>
      </w:pPr>
      <w:r w:rsidRPr="00B80CDE">
        <w:rPr>
          <w:rFonts w:ascii="宋体" w:hAnsi="宋体" w:hint="eastAsia"/>
          <w:sz w:val="24"/>
        </w:rPr>
        <w:t>9）智能控制软件1套；</w:t>
      </w:r>
    </w:p>
    <w:p w:rsidR="005D5729" w:rsidRPr="00B80CDE" w:rsidRDefault="005D5729" w:rsidP="005D5729">
      <w:pPr>
        <w:ind w:firstLineChars="200" w:firstLine="480"/>
        <w:rPr>
          <w:rFonts w:ascii="宋体" w:hAnsi="宋体"/>
          <w:sz w:val="24"/>
        </w:rPr>
      </w:pPr>
      <w:r w:rsidRPr="00B80CDE">
        <w:rPr>
          <w:rFonts w:ascii="宋体" w:hAnsi="宋体" w:hint="eastAsia"/>
          <w:sz w:val="24"/>
        </w:rPr>
        <w:t>1</w:t>
      </w:r>
      <w:r w:rsidRPr="00B80CDE">
        <w:rPr>
          <w:rFonts w:ascii="宋体" w:hAnsi="宋体"/>
          <w:sz w:val="24"/>
        </w:rPr>
        <w:t>0</w:t>
      </w:r>
      <w:r w:rsidRPr="00B80CDE">
        <w:rPr>
          <w:rFonts w:ascii="宋体" w:hAnsi="宋体" w:hint="eastAsia"/>
          <w:sz w:val="24"/>
        </w:rPr>
        <w:t>）笔记本电脑 1台（Win 10以上操作系统，内存≥8G，硬盘≥1TB，显示屏</w:t>
      </w:r>
      <w:r w:rsidRPr="00B80CDE">
        <w:rPr>
          <w:rFonts w:ascii="宋体" w:hAnsi="宋体"/>
          <w:sz w:val="24"/>
        </w:rPr>
        <w:t>≥</w:t>
      </w:r>
      <w:r w:rsidRPr="00B80CDE">
        <w:rPr>
          <w:rFonts w:ascii="宋体" w:hAnsi="宋体" w:hint="eastAsia"/>
          <w:sz w:val="24"/>
        </w:rPr>
        <w:t>14寸）</w:t>
      </w:r>
    </w:p>
    <w:p w:rsidR="005D5729" w:rsidRPr="00B80CDE" w:rsidRDefault="005D5729" w:rsidP="005D5729">
      <w:pPr>
        <w:ind w:firstLineChars="200" w:firstLine="480"/>
        <w:rPr>
          <w:rFonts w:ascii="宋体" w:hAnsi="宋体"/>
          <w:sz w:val="24"/>
        </w:rPr>
      </w:pPr>
      <w:r w:rsidRPr="00B80CDE">
        <w:rPr>
          <w:rFonts w:ascii="宋体" w:hAnsi="宋体"/>
          <w:sz w:val="24"/>
        </w:rPr>
        <w:t>11</w:t>
      </w:r>
      <w:r w:rsidRPr="00B80CDE">
        <w:rPr>
          <w:rFonts w:ascii="宋体" w:hAnsi="宋体" w:hint="eastAsia"/>
          <w:sz w:val="24"/>
        </w:rPr>
        <w:t>）远程监控系统软件 1套；</w:t>
      </w:r>
    </w:p>
    <w:p w:rsidR="005D5729" w:rsidRPr="00B80CDE" w:rsidRDefault="005D5729" w:rsidP="005D5729">
      <w:pPr>
        <w:ind w:firstLineChars="200" w:firstLine="480"/>
        <w:rPr>
          <w:rFonts w:ascii="宋体" w:hAnsi="宋体"/>
          <w:sz w:val="24"/>
        </w:rPr>
      </w:pPr>
      <w:r w:rsidRPr="00B80CDE">
        <w:rPr>
          <w:rFonts w:ascii="宋体" w:hAnsi="宋体" w:hint="eastAsia"/>
          <w:sz w:val="24"/>
        </w:rPr>
        <w:t>4.技术服务及仪器培训</w:t>
      </w:r>
    </w:p>
    <w:p w:rsidR="005D5729" w:rsidRPr="00B80CDE" w:rsidRDefault="005D5729" w:rsidP="005D5729">
      <w:pPr>
        <w:ind w:firstLineChars="200" w:firstLine="480"/>
        <w:rPr>
          <w:rFonts w:ascii="宋体" w:hAnsi="宋体"/>
          <w:sz w:val="24"/>
        </w:rPr>
      </w:pPr>
      <w:r w:rsidRPr="009134CD">
        <w:rPr>
          <w:rFonts w:ascii="宋体" w:hAnsi="宋体" w:hint="eastAsia"/>
          <w:sz w:val="24"/>
        </w:rPr>
        <w:t>投标产品必须为成熟产品，在国内用户超过400家以上，须提供4</w:t>
      </w:r>
      <w:r w:rsidRPr="009134CD">
        <w:rPr>
          <w:rFonts w:ascii="宋体" w:hAnsi="宋体"/>
          <w:sz w:val="24"/>
        </w:rPr>
        <w:t>00</w:t>
      </w:r>
      <w:r w:rsidRPr="009134CD">
        <w:rPr>
          <w:rFonts w:ascii="宋体" w:hAnsi="宋体" w:hint="eastAsia"/>
          <w:sz w:val="24"/>
        </w:rPr>
        <w:t>家以上用户名单。</w:t>
      </w:r>
    </w:p>
    <w:p w:rsidR="005D5729" w:rsidRPr="00B80CDE" w:rsidRDefault="005D5729" w:rsidP="005D5729">
      <w:pPr>
        <w:ind w:firstLineChars="200" w:firstLine="480"/>
        <w:rPr>
          <w:rFonts w:ascii="宋体" w:hAnsi="宋体"/>
          <w:sz w:val="24"/>
        </w:rPr>
      </w:pPr>
      <w:r w:rsidRPr="00B80CDE">
        <w:rPr>
          <w:rFonts w:ascii="宋体" w:hAnsi="宋体" w:hint="eastAsia"/>
          <w:sz w:val="24"/>
        </w:rPr>
        <w:t>接到用户安装通知后工程师至用户实验室对仪器进行安装调试至验收合格。</w:t>
      </w:r>
    </w:p>
    <w:p w:rsidR="005D5729" w:rsidRPr="00B80CDE" w:rsidRDefault="005D5729" w:rsidP="005D5729">
      <w:pPr>
        <w:ind w:firstLineChars="200" w:firstLine="480"/>
        <w:rPr>
          <w:rFonts w:ascii="宋体" w:hAnsi="宋体"/>
          <w:sz w:val="24"/>
        </w:rPr>
      </w:pPr>
      <w:r w:rsidRPr="00B80CDE">
        <w:rPr>
          <w:rFonts w:ascii="宋体" w:hAnsi="宋体" w:hint="eastAsia"/>
          <w:sz w:val="24"/>
        </w:rPr>
        <w:lastRenderedPageBreak/>
        <w:t>在用户实验室现场免费培训2-5名技术人员，直至用户可独立操作，培训内容包括仪器原理、调试、操作和维护。</w:t>
      </w:r>
    </w:p>
    <w:p w:rsidR="005D5729" w:rsidRPr="00B80CDE" w:rsidRDefault="005D5729" w:rsidP="005D5729">
      <w:pPr>
        <w:ind w:firstLineChars="200" w:firstLine="480"/>
        <w:rPr>
          <w:rFonts w:ascii="宋体" w:hAnsi="宋体"/>
          <w:sz w:val="24"/>
        </w:rPr>
      </w:pPr>
      <w:r w:rsidRPr="00B80CDE">
        <w:rPr>
          <w:rFonts w:ascii="宋体" w:hAnsi="宋体" w:hint="eastAsia"/>
          <w:sz w:val="24"/>
        </w:rPr>
        <w:t>生产商在国内设有应用实验室，产品终身提供免费的应用技术咨询；</w:t>
      </w:r>
    </w:p>
    <w:p w:rsidR="005D5729" w:rsidRPr="00B80CDE" w:rsidRDefault="005D5729" w:rsidP="005D5729">
      <w:pPr>
        <w:ind w:firstLineChars="200" w:firstLine="480"/>
        <w:rPr>
          <w:rFonts w:ascii="宋体" w:hAnsi="宋体"/>
          <w:sz w:val="24"/>
        </w:rPr>
      </w:pPr>
      <w:r w:rsidRPr="00B80CDE">
        <w:rPr>
          <w:rFonts w:ascii="宋体" w:hAnsi="宋体" w:hint="eastAsia"/>
          <w:sz w:val="24"/>
        </w:rPr>
        <w:t>设有售后服务中心，接到用户维修信息后，在24小时内给予答复。</w:t>
      </w:r>
    </w:p>
    <w:p w:rsidR="005D5729" w:rsidRPr="00B80CDE" w:rsidRDefault="005D5729" w:rsidP="005D5729">
      <w:pPr>
        <w:ind w:firstLineChars="200" w:firstLine="480"/>
        <w:rPr>
          <w:rFonts w:ascii="宋体" w:hAnsi="宋体"/>
          <w:sz w:val="24"/>
        </w:rPr>
      </w:pPr>
      <w:r w:rsidRPr="00B80CDE">
        <w:rPr>
          <w:rFonts w:ascii="宋体" w:hAnsi="宋体" w:hint="eastAsia"/>
          <w:sz w:val="24"/>
        </w:rPr>
        <w:t>质保1年以上。</w:t>
      </w:r>
    </w:p>
    <w:p w:rsidR="005D5729" w:rsidRPr="00B80CDE" w:rsidRDefault="005D5729" w:rsidP="005D5729">
      <w:pPr>
        <w:rPr>
          <w:rFonts w:ascii="宋体" w:hAnsi="宋体"/>
          <w:sz w:val="24"/>
        </w:rPr>
      </w:pPr>
      <w:r w:rsidRPr="00B80CDE">
        <w:rPr>
          <w:rFonts w:ascii="宋体" w:hAnsi="宋体" w:hint="eastAsia"/>
          <w:b/>
          <w:sz w:val="24"/>
        </w:rPr>
        <w:t xml:space="preserve">（四）液相色谱-原子荧光联用仪： </w:t>
      </w:r>
    </w:p>
    <w:p w:rsidR="005D5729" w:rsidRPr="00B80CDE" w:rsidRDefault="005D5729" w:rsidP="005D5729">
      <w:pPr>
        <w:ind w:firstLineChars="200" w:firstLine="480"/>
        <w:rPr>
          <w:rFonts w:ascii="宋体" w:hAnsi="宋体"/>
          <w:sz w:val="24"/>
        </w:rPr>
      </w:pPr>
      <w:r w:rsidRPr="00B80CDE">
        <w:rPr>
          <w:rFonts w:ascii="宋体" w:hAnsi="宋体"/>
          <w:sz w:val="24"/>
        </w:rPr>
        <w:t>1、主要用途：</w:t>
      </w:r>
    </w:p>
    <w:p w:rsidR="005D5729" w:rsidRPr="00B80CDE" w:rsidRDefault="005D5729" w:rsidP="005D5729">
      <w:pPr>
        <w:ind w:firstLineChars="200" w:firstLine="480"/>
        <w:rPr>
          <w:rFonts w:ascii="宋体" w:hAnsi="宋体"/>
          <w:sz w:val="24"/>
        </w:rPr>
      </w:pPr>
      <w:r w:rsidRPr="00B80CDE">
        <w:rPr>
          <w:rFonts w:ascii="宋体" w:hAnsi="宋体"/>
          <w:sz w:val="24"/>
        </w:rPr>
        <w:t>1.1形态分析：与原子荧光光度计联用，实现样品中As、Hg、Se、Sb等元素的形态分析。</w:t>
      </w:r>
    </w:p>
    <w:p w:rsidR="005D5729" w:rsidRPr="00B80CDE" w:rsidRDefault="005D5729" w:rsidP="005D5729">
      <w:pPr>
        <w:ind w:firstLineChars="200" w:firstLine="480"/>
        <w:rPr>
          <w:rFonts w:ascii="宋体" w:hAnsi="宋体"/>
          <w:sz w:val="24"/>
        </w:rPr>
      </w:pPr>
      <w:r w:rsidRPr="00B80CDE">
        <w:rPr>
          <w:rFonts w:ascii="宋体" w:hAnsi="宋体"/>
          <w:sz w:val="24"/>
        </w:rPr>
        <w:t>1.2总量分析：适用于样品中As、Se、Pb、Bi、Sb、Te、Sn、Hg、Cd、Ge、Zn、Au等12种元素的痕量分析</w:t>
      </w:r>
      <w:r w:rsidRPr="00B80CDE">
        <w:rPr>
          <w:rFonts w:ascii="宋体" w:hAnsi="宋体" w:hint="eastAsia"/>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2、原子荧光光度计技术指标及性能要求：</w:t>
      </w:r>
    </w:p>
    <w:p w:rsidR="005D5729" w:rsidRPr="00B80CDE" w:rsidRDefault="005D5729" w:rsidP="005D5729">
      <w:pPr>
        <w:ind w:firstLineChars="200" w:firstLine="480"/>
        <w:rPr>
          <w:rFonts w:ascii="宋体" w:hAnsi="宋体"/>
          <w:sz w:val="24"/>
        </w:rPr>
      </w:pPr>
      <w:r w:rsidRPr="00B80CDE">
        <w:rPr>
          <w:rFonts w:ascii="宋体" w:hAnsi="宋体"/>
          <w:sz w:val="24"/>
        </w:rPr>
        <w:t>2.1总量分析技术指标:</w:t>
      </w:r>
    </w:p>
    <w:p w:rsidR="005D5729" w:rsidRPr="00B80CDE" w:rsidRDefault="005D5729" w:rsidP="005D5729">
      <w:pPr>
        <w:ind w:firstLineChars="200" w:firstLine="480"/>
        <w:rPr>
          <w:rFonts w:ascii="宋体" w:hAnsi="宋体"/>
          <w:sz w:val="24"/>
        </w:rPr>
      </w:pPr>
      <w:r w:rsidRPr="00B80CDE">
        <w:rPr>
          <w:rFonts w:ascii="宋体" w:hAnsi="宋体"/>
          <w:sz w:val="24"/>
        </w:rPr>
        <w:t>2.1.1检出限（D.L.）砷、锑、硒、铋、碲、汞、锡和鉛元素＜0.01µg/L；汞（冷原子）＜0.001µg/L；镉＜0.001µg/L；锗＜0.05µg/L；锌＜1.0µg/L；金＜3.0µg/L。</w:t>
      </w:r>
    </w:p>
    <w:p w:rsidR="005D5729" w:rsidRPr="00B80CDE" w:rsidRDefault="005D5729" w:rsidP="005D5729">
      <w:pPr>
        <w:ind w:firstLineChars="200" w:firstLine="480"/>
        <w:rPr>
          <w:rFonts w:ascii="宋体" w:hAnsi="宋体"/>
          <w:sz w:val="24"/>
        </w:rPr>
      </w:pPr>
      <w:r w:rsidRPr="00B80CDE">
        <w:rPr>
          <w:rFonts w:ascii="宋体" w:hAnsi="宋体"/>
          <w:sz w:val="24"/>
        </w:rPr>
        <w:t>2.1.2重复性（RSD）≤0.5%。</w:t>
      </w:r>
    </w:p>
    <w:p w:rsidR="005D5729" w:rsidRPr="00B80CDE" w:rsidRDefault="005D5729" w:rsidP="005D5729">
      <w:pPr>
        <w:ind w:firstLineChars="200" w:firstLine="480"/>
        <w:rPr>
          <w:rFonts w:ascii="宋体" w:hAnsi="宋体"/>
          <w:sz w:val="24"/>
        </w:rPr>
      </w:pPr>
      <w:r w:rsidRPr="00B80CDE">
        <w:rPr>
          <w:rFonts w:ascii="宋体" w:hAnsi="宋体"/>
          <w:sz w:val="24"/>
        </w:rPr>
        <w:t>2.1.3线性范围≥10</w:t>
      </w:r>
      <w:r w:rsidRPr="00B80CDE">
        <w:rPr>
          <w:rFonts w:ascii="宋体" w:hAnsi="宋体"/>
          <w:sz w:val="24"/>
          <w:vertAlign w:val="superscript"/>
        </w:rPr>
        <w:t>3</w:t>
      </w:r>
      <w:r w:rsidRPr="00B80CDE">
        <w:rPr>
          <w:rFonts w:ascii="宋体" w:hAnsi="宋体"/>
          <w:sz w:val="24"/>
        </w:rPr>
        <w:t>。</w:t>
      </w:r>
    </w:p>
    <w:p w:rsidR="005D5729" w:rsidRPr="00B80CDE" w:rsidRDefault="005D5729" w:rsidP="005D5729">
      <w:pPr>
        <w:ind w:firstLineChars="200" w:firstLine="480"/>
        <w:rPr>
          <w:rFonts w:ascii="宋体" w:hAnsi="宋体"/>
          <w:sz w:val="24"/>
        </w:rPr>
      </w:pPr>
      <w:r w:rsidRPr="00B80CDE">
        <w:rPr>
          <w:rFonts w:ascii="宋体" w:hAnsi="宋体"/>
          <w:sz w:val="24"/>
        </w:rPr>
        <w:t>2.1.4漂移：≤1%；噪声：≤1%；道间干扰：≤±1%。</w:t>
      </w:r>
    </w:p>
    <w:p w:rsidR="005D5729" w:rsidRPr="00B80CDE" w:rsidRDefault="005D5729" w:rsidP="005D5729">
      <w:pPr>
        <w:ind w:firstLineChars="200" w:firstLine="480"/>
        <w:rPr>
          <w:rFonts w:ascii="宋体" w:hAnsi="宋体"/>
          <w:sz w:val="24"/>
        </w:rPr>
      </w:pPr>
      <w:r w:rsidRPr="00B80CDE">
        <w:rPr>
          <w:rFonts w:ascii="宋体" w:hAnsi="宋体"/>
          <w:sz w:val="24"/>
        </w:rPr>
        <w:t>2.1.5通讯接口：支持LAN/USB/RS-232。</w:t>
      </w:r>
    </w:p>
    <w:p w:rsidR="005D5729" w:rsidRPr="00B80CDE" w:rsidRDefault="005D5729" w:rsidP="005D5729">
      <w:pPr>
        <w:ind w:firstLineChars="200" w:firstLine="480"/>
        <w:rPr>
          <w:rFonts w:ascii="宋体" w:hAnsi="宋体"/>
          <w:sz w:val="24"/>
        </w:rPr>
      </w:pPr>
      <w:r w:rsidRPr="00B80CDE">
        <w:rPr>
          <w:rFonts w:ascii="宋体" w:hAnsi="宋体"/>
          <w:sz w:val="24"/>
        </w:rPr>
        <w:t>2.2 光学系统：</w:t>
      </w:r>
    </w:p>
    <w:p w:rsidR="005D5729" w:rsidRPr="00B80CDE" w:rsidRDefault="005D5729" w:rsidP="005D5729">
      <w:pPr>
        <w:ind w:firstLineChars="200" w:firstLine="480"/>
        <w:rPr>
          <w:rFonts w:ascii="宋体" w:hAnsi="宋体"/>
          <w:sz w:val="24"/>
        </w:rPr>
      </w:pPr>
      <w:r w:rsidRPr="00B80CDE">
        <w:rPr>
          <w:rFonts w:ascii="宋体" w:hAnsi="宋体"/>
          <w:sz w:val="24"/>
        </w:rPr>
        <w:t xml:space="preserve">2.2.1可一/二/三/四元素同时测定，元素测定自动切换； </w:t>
      </w:r>
    </w:p>
    <w:p w:rsidR="005D5729" w:rsidRPr="00B80CDE" w:rsidRDefault="005D5729" w:rsidP="005D5729">
      <w:pPr>
        <w:ind w:firstLineChars="200" w:firstLine="480"/>
        <w:rPr>
          <w:rFonts w:ascii="宋体" w:hAnsi="宋体"/>
          <w:sz w:val="24"/>
        </w:rPr>
      </w:pPr>
      <w:r w:rsidRPr="00B80CDE">
        <w:rPr>
          <w:rFonts w:ascii="宋体" w:hAnsi="宋体"/>
          <w:sz w:val="24"/>
        </w:rPr>
        <w:t>2.2.2所有通道均支持双光束漂移扣除和校准功能，无需固定汞灯位置；</w:t>
      </w:r>
    </w:p>
    <w:p w:rsidR="005D5729" w:rsidRPr="00B80CDE" w:rsidRDefault="005D5729" w:rsidP="005D5729">
      <w:pPr>
        <w:ind w:firstLineChars="200" w:firstLine="480"/>
        <w:rPr>
          <w:rFonts w:ascii="宋体" w:hAnsi="宋体"/>
          <w:sz w:val="24"/>
        </w:rPr>
      </w:pPr>
      <w:r w:rsidRPr="00B80CDE">
        <w:rPr>
          <w:rFonts w:ascii="宋体" w:hAnsi="宋体"/>
          <w:sz w:val="24"/>
        </w:rPr>
        <w:t>2.2.3同光电倍增管漂移校正技术，有效消除不同类型探测器引入的测量误差，无需实时调整汞灯电流，确保标样和样品检测采用相同条件。</w:t>
      </w:r>
    </w:p>
    <w:p w:rsidR="005D5729" w:rsidRPr="00B80CDE" w:rsidRDefault="005D5729" w:rsidP="005D5729">
      <w:pPr>
        <w:ind w:firstLineChars="200" w:firstLine="480"/>
        <w:rPr>
          <w:rFonts w:ascii="宋体" w:hAnsi="宋体"/>
          <w:sz w:val="24"/>
        </w:rPr>
      </w:pPr>
      <w:r w:rsidRPr="00B80CDE">
        <w:rPr>
          <w:rFonts w:ascii="宋体" w:hAnsi="宋体"/>
          <w:sz w:val="24"/>
        </w:rPr>
        <w:t>2.3 光源</w:t>
      </w:r>
    </w:p>
    <w:p w:rsidR="005D5729" w:rsidRPr="00B80CDE" w:rsidRDefault="005D5729" w:rsidP="005D5729">
      <w:pPr>
        <w:ind w:firstLineChars="200" w:firstLine="480"/>
        <w:rPr>
          <w:rFonts w:ascii="宋体" w:hAnsi="宋体"/>
          <w:sz w:val="24"/>
        </w:rPr>
      </w:pPr>
      <w:r w:rsidRPr="00B80CDE">
        <w:rPr>
          <w:rFonts w:ascii="宋体" w:hAnsi="宋体"/>
          <w:sz w:val="24"/>
        </w:rPr>
        <w:t>★2.3.1智能免调空心阴极灯，方便更换元素灯，空心阴极灯内置存储芯片。免调光源，即插即用；</w:t>
      </w:r>
    </w:p>
    <w:p w:rsidR="005D5729" w:rsidRPr="00B80CDE" w:rsidRDefault="005D5729" w:rsidP="005D5729">
      <w:pPr>
        <w:ind w:firstLineChars="200" w:firstLine="480"/>
        <w:rPr>
          <w:rFonts w:ascii="宋体" w:hAnsi="宋体"/>
          <w:sz w:val="24"/>
        </w:rPr>
      </w:pPr>
      <w:r w:rsidRPr="00B80CDE">
        <w:rPr>
          <w:rFonts w:ascii="宋体" w:hAnsi="宋体"/>
          <w:sz w:val="24"/>
        </w:rPr>
        <w:t>2.3.2灯电源，自动激发启辉保障仪器正常工作，支持元素灯使用计时，灯电流实时监控，可在软件界面随时掌握灯运行状态；</w:t>
      </w:r>
    </w:p>
    <w:p w:rsidR="005D5729" w:rsidRPr="00B80CDE" w:rsidRDefault="005D5729" w:rsidP="005D5729">
      <w:pPr>
        <w:ind w:firstLineChars="200" w:firstLine="480"/>
        <w:rPr>
          <w:rFonts w:ascii="宋体" w:hAnsi="宋体"/>
          <w:sz w:val="24"/>
        </w:rPr>
      </w:pPr>
      <w:r w:rsidRPr="00B80CDE">
        <w:rPr>
          <w:rFonts w:ascii="宋体" w:hAnsi="宋体"/>
          <w:sz w:val="24"/>
        </w:rPr>
        <w:t>2.3.3具备通道信号增强功能。</w:t>
      </w:r>
    </w:p>
    <w:p w:rsidR="005D5729" w:rsidRPr="00B80CDE" w:rsidRDefault="005D5729" w:rsidP="005D5729">
      <w:pPr>
        <w:ind w:firstLineChars="200" w:firstLine="480"/>
        <w:rPr>
          <w:rFonts w:ascii="宋体" w:hAnsi="宋体"/>
          <w:sz w:val="24"/>
        </w:rPr>
      </w:pPr>
      <w:r w:rsidRPr="00B80CDE">
        <w:rPr>
          <w:rFonts w:ascii="宋体" w:hAnsi="宋体"/>
          <w:sz w:val="24"/>
        </w:rPr>
        <w:t>2.4 原子化系统</w:t>
      </w:r>
    </w:p>
    <w:p w:rsidR="005D5729" w:rsidRPr="00B80CDE" w:rsidRDefault="005D5729" w:rsidP="005D5729">
      <w:pPr>
        <w:ind w:firstLineChars="200" w:firstLine="480"/>
        <w:rPr>
          <w:rFonts w:ascii="宋体" w:hAnsi="宋体"/>
          <w:sz w:val="24"/>
        </w:rPr>
      </w:pPr>
      <w:r w:rsidRPr="00B80CDE">
        <w:rPr>
          <w:rFonts w:ascii="宋体" w:hAnsi="宋体"/>
          <w:sz w:val="24"/>
        </w:rPr>
        <w:t>2.4.1原子化器：氩氢火焰，屏蔽式石英炉原子化器，和低温炉原子化器。</w:t>
      </w:r>
      <w:r w:rsidRPr="00B80CDE">
        <w:rPr>
          <w:rFonts w:ascii="宋体" w:hAnsi="宋体"/>
          <w:sz w:val="24"/>
        </w:rPr>
        <w:lastRenderedPageBreak/>
        <w:t>密闭式低温炉石英原子化器；</w:t>
      </w:r>
    </w:p>
    <w:p w:rsidR="005D5729" w:rsidRPr="00B80CDE" w:rsidRDefault="005D5729" w:rsidP="005D5729">
      <w:pPr>
        <w:ind w:firstLineChars="200" w:firstLine="480"/>
        <w:rPr>
          <w:rFonts w:ascii="宋体" w:hAnsi="宋体"/>
          <w:sz w:val="24"/>
        </w:rPr>
      </w:pPr>
      <w:r w:rsidRPr="00B80CDE">
        <w:rPr>
          <w:rFonts w:ascii="宋体" w:hAnsi="宋体"/>
          <w:sz w:val="24"/>
        </w:rPr>
        <w:t>2.4.2具备温控原子化器（50℃至450℃连续可调），根据所测元素，自动匹配原子化器温度；同时原子化器高度自动调节。具备可选的原子化模式，可在软件中勾选。</w:t>
      </w:r>
    </w:p>
    <w:p w:rsidR="005D5729" w:rsidRPr="00B80CDE" w:rsidRDefault="005D5729" w:rsidP="005D5729">
      <w:pPr>
        <w:ind w:firstLineChars="200" w:firstLine="480"/>
        <w:rPr>
          <w:rFonts w:ascii="宋体" w:hAnsi="宋体"/>
          <w:sz w:val="24"/>
        </w:rPr>
      </w:pPr>
      <w:r w:rsidRPr="00B80CDE">
        <w:rPr>
          <w:rFonts w:ascii="宋体" w:hAnsi="宋体"/>
          <w:sz w:val="24"/>
        </w:rPr>
        <w:t>2.5 进样系统</w:t>
      </w:r>
    </w:p>
    <w:p w:rsidR="005D5729" w:rsidRPr="00B80CDE" w:rsidRDefault="005D5729" w:rsidP="005D5729">
      <w:pPr>
        <w:ind w:firstLineChars="200" w:firstLine="480"/>
        <w:rPr>
          <w:rFonts w:ascii="宋体" w:hAnsi="宋体"/>
          <w:sz w:val="24"/>
        </w:rPr>
      </w:pPr>
      <w:r w:rsidRPr="00B80CDE">
        <w:rPr>
          <w:rFonts w:ascii="宋体" w:hAnsi="宋体"/>
          <w:sz w:val="24"/>
        </w:rPr>
        <w:t>2.5.1 采用双路高精度顺序注射泵，两级减速结构设计，保证微升级取样精度，重复性精度≤0.1%；</w:t>
      </w:r>
    </w:p>
    <w:p w:rsidR="005D5729" w:rsidRPr="00B80CDE" w:rsidRDefault="005D5729" w:rsidP="005D5729">
      <w:pPr>
        <w:ind w:firstLineChars="200" w:firstLine="480"/>
        <w:rPr>
          <w:rFonts w:ascii="宋体" w:hAnsi="宋体"/>
          <w:sz w:val="24"/>
        </w:rPr>
      </w:pPr>
      <w:r w:rsidRPr="00B80CDE">
        <w:rPr>
          <w:rFonts w:ascii="宋体" w:hAnsi="宋体"/>
          <w:sz w:val="24"/>
        </w:rPr>
        <w:t>2.5.2 全氟聚合物存样环管路设计，可选加热功能，有效降低记忆效应；</w:t>
      </w:r>
    </w:p>
    <w:p w:rsidR="005D5729" w:rsidRPr="00B80CDE" w:rsidRDefault="005D5729" w:rsidP="005D5729">
      <w:pPr>
        <w:ind w:firstLineChars="200" w:firstLine="480"/>
        <w:rPr>
          <w:rFonts w:ascii="宋体" w:hAnsi="宋体"/>
          <w:sz w:val="24"/>
        </w:rPr>
      </w:pPr>
      <w:r w:rsidRPr="00B80CDE">
        <w:rPr>
          <w:rFonts w:ascii="宋体" w:hAnsi="宋体"/>
          <w:sz w:val="24"/>
        </w:rPr>
        <w:t>2.5.3自动单点配置标准曲线，自动稀释高浓度样品；</w:t>
      </w:r>
    </w:p>
    <w:p w:rsidR="005D5729" w:rsidRPr="00B80CDE" w:rsidRDefault="005D5729" w:rsidP="005D5729">
      <w:pPr>
        <w:ind w:firstLineChars="200" w:firstLine="480"/>
        <w:rPr>
          <w:rFonts w:ascii="宋体" w:hAnsi="宋体"/>
          <w:sz w:val="24"/>
        </w:rPr>
      </w:pPr>
      <w:r w:rsidRPr="00B80CDE">
        <w:rPr>
          <w:rFonts w:ascii="宋体" w:hAnsi="宋体"/>
          <w:sz w:val="24"/>
        </w:rPr>
        <w:t>2.5.4 碳纤骨架PTFE管路取样针，低残留，降低记忆效应。</w:t>
      </w:r>
    </w:p>
    <w:p w:rsidR="005D5729" w:rsidRPr="00B80CDE" w:rsidRDefault="005D5729" w:rsidP="005D5729">
      <w:pPr>
        <w:ind w:firstLineChars="200" w:firstLine="480"/>
        <w:rPr>
          <w:rFonts w:ascii="宋体" w:hAnsi="宋体"/>
          <w:sz w:val="24"/>
        </w:rPr>
      </w:pPr>
      <w:r w:rsidRPr="00B80CDE">
        <w:rPr>
          <w:rFonts w:ascii="宋体" w:hAnsi="宋体"/>
          <w:sz w:val="24"/>
        </w:rPr>
        <w:t>2.6 氢化物反应系统</w:t>
      </w:r>
    </w:p>
    <w:p w:rsidR="005D5729" w:rsidRPr="00B80CDE" w:rsidRDefault="005D5729" w:rsidP="005D5729">
      <w:pPr>
        <w:ind w:firstLineChars="200" w:firstLine="480"/>
        <w:rPr>
          <w:rFonts w:ascii="宋体" w:hAnsi="宋体"/>
          <w:sz w:val="24"/>
        </w:rPr>
      </w:pPr>
      <w:r w:rsidRPr="00B80CDE">
        <w:rPr>
          <w:rFonts w:ascii="宋体" w:hAnsi="宋体"/>
          <w:sz w:val="24"/>
        </w:rPr>
        <w:t>2.6.1一级气液分离器采用化学气相发生气液分离装置，反应物充分混合接触，有效实现气液分离；</w:t>
      </w:r>
    </w:p>
    <w:p w:rsidR="005D5729" w:rsidRPr="00B80CDE" w:rsidRDefault="005D5729" w:rsidP="005D5729">
      <w:pPr>
        <w:ind w:firstLineChars="200" w:firstLine="480"/>
        <w:rPr>
          <w:rFonts w:ascii="宋体" w:hAnsi="宋体"/>
          <w:sz w:val="24"/>
        </w:rPr>
      </w:pPr>
      <w:r w:rsidRPr="00B80CDE">
        <w:rPr>
          <w:rFonts w:ascii="宋体" w:hAnsi="宋体"/>
          <w:sz w:val="24"/>
        </w:rPr>
        <w:t>2.6.2二级气液分离器采用旋切分离</w:t>
      </w:r>
      <w:r w:rsidRPr="00B80CDE">
        <w:rPr>
          <w:rFonts w:ascii="宋体" w:hAnsi="宋体" w:hint="eastAsia"/>
          <w:sz w:val="24"/>
        </w:rPr>
        <w:t>方式；</w:t>
      </w:r>
    </w:p>
    <w:p w:rsidR="005D5729" w:rsidRPr="00B80CDE" w:rsidRDefault="005D5729" w:rsidP="005D5729">
      <w:pPr>
        <w:ind w:firstLineChars="200" w:firstLine="480"/>
        <w:rPr>
          <w:rFonts w:ascii="宋体" w:hAnsi="宋体"/>
          <w:sz w:val="24"/>
        </w:rPr>
      </w:pPr>
      <w:r w:rsidRPr="00B80CDE">
        <w:rPr>
          <w:rFonts w:ascii="宋体" w:hAnsi="宋体"/>
          <w:sz w:val="24"/>
        </w:rPr>
        <w:t>★2.6.3采用后排废技术，使样品和还原剂充分反应后达到静态平衡。</w:t>
      </w:r>
    </w:p>
    <w:p w:rsidR="005D5729" w:rsidRPr="00B80CDE" w:rsidRDefault="005D5729" w:rsidP="005D5729">
      <w:pPr>
        <w:ind w:firstLineChars="200" w:firstLine="480"/>
        <w:rPr>
          <w:rFonts w:ascii="宋体" w:hAnsi="宋体"/>
          <w:sz w:val="24"/>
        </w:rPr>
      </w:pPr>
      <w:r w:rsidRPr="00B80CDE">
        <w:rPr>
          <w:rFonts w:ascii="宋体" w:hAnsi="宋体"/>
          <w:sz w:val="24"/>
        </w:rPr>
        <w:t>2.7检测器</w:t>
      </w:r>
    </w:p>
    <w:p w:rsidR="005D5729" w:rsidRPr="00B80CDE" w:rsidRDefault="005D5729" w:rsidP="005D5729">
      <w:pPr>
        <w:ind w:firstLineChars="200" w:firstLine="480"/>
        <w:rPr>
          <w:rFonts w:ascii="宋体" w:hAnsi="宋体"/>
          <w:sz w:val="24"/>
        </w:rPr>
      </w:pPr>
      <w:r w:rsidRPr="00B80CDE">
        <w:rPr>
          <w:rFonts w:ascii="宋体" w:hAnsi="宋体"/>
          <w:sz w:val="24"/>
        </w:rPr>
        <w:t>★2.7.1检测器：光电倍增管，响应波长范围160～320nm。</w:t>
      </w:r>
    </w:p>
    <w:p w:rsidR="005D5729" w:rsidRPr="00B80CDE" w:rsidRDefault="005D5729" w:rsidP="005D5729">
      <w:pPr>
        <w:ind w:firstLineChars="200" w:firstLine="480"/>
        <w:rPr>
          <w:rFonts w:ascii="宋体" w:hAnsi="宋体"/>
          <w:sz w:val="24"/>
        </w:rPr>
      </w:pPr>
      <w:r w:rsidRPr="00B80CDE">
        <w:rPr>
          <w:rFonts w:ascii="宋体" w:hAnsi="宋体"/>
          <w:sz w:val="24"/>
        </w:rPr>
        <w:t>2.8 气路系统</w:t>
      </w:r>
    </w:p>
    <w:p w:rsidR="005D5729" w:rsidRPr="00B80CDE" w:rsidRDefault="005D5729" w:rsidP="005D5729">
      <w:pPr>
        <w:ind w:firstLineChars="200" w:firstLine="480"/>
        <w:rPr>
          <w:rFonts w:ascii="宋体" w:hAnsi="宋体"/>
          <w:sz w:val="24"/>
        </w:rPr>
      </w:pPr>
      <w:r w:rsidRPr="00B80CDE">
        <w:rPr>
          <w:rFonts w:ascii="宋体" w:hAnsi="宋体"/>
          <w:sz w:val="24"/>
        </w:rPr>
        <w:t>★2.8.1多路MFC质量流量控制模块，高精度温度补偿型流量传感器，支持多种气体（氩气、氧气、氮气、空气等）使用，（0～1000）mL/min连续可调，流量精度±1mL/min；</w:t>
      </w:r>
    </w:p>
    <w:p w:rsidR="005D5729" w:rsidRPr="00B80CDE" w:rsidRDefault="005D5729" w:rsidP="005D5729">
      <w:pPr>
        <w:ind w:firstLineChars="200" w:firstLine="480"/>
        <w:rPr>
          <w:rFonts w:ascii="宋体" w:hAnsi="宋体"/>
          <w:sz w:val="24"/>
        </w:rPr>
      </w:pPr>
      <w:r w:rsidRPr="00B80CDE">
        <w:rPr>
          <w:rFonts w:ascii="宋体" w:hAnsi="宋体"/>
          <w:sz w:val="24"/>
        </w:rPr>
        <w:t>2.8.2 实时监控反应入口和出口压力值，超压报警，有效缓解因样品消解不完全引入的喷液现象。</w:t>
      </w:r>
    </w:p>
    <w:p w:rsidR="005D5729" w:rsidRPr="00B80CDE" w:rsidRDefault="005D5729" w:rsidP="005D5729">
      <w:pPr>
        <w:ind w:firstLineChars="200" w:firstLine="480"/>
        <w:rPr>
          <w:rFonts w:ascii="宋体" w:hAnsi="宋体"/>
          <w:sz w:val="24"/>
        </w:rPr>
      </w:pPr>
      <w:r w:rsidRPr="00B80CDE">
        <w:rPr>
          <w:rFonts w:ascii="宋体" w:hAnsi="宋体"/>
          <w:sz w:val="24"/>
        </w:rPr>
        <w:t>2.9自动进样器：≥200位全自动进样器(10～15mL样品管)，</w:t>
      </w:r>
      <w:r w:rsidRPr="00B80CDE">
        <w:rPr>
          <w:rFonts w:ascii="宋体" w:hAnsi="宋体" w:hint="eastAsia"/>
          <w:sz w:val="24"/>
        </w:rPr>
        <w:t>配备</w:t>
      </w:r>
      <w:r w:rsidRPr="00B80CDE">
        <w:rPr>
          <w:rFonts w:ascii="宋体" w:hAnsi="宋体"/>
          <w:sz w:val="24"/>
        </w:rPr>
        <w:t>碳纤骨架PTFE取样针</w:t>
      </w:r>
      <w:r w:rsidRPr="00B80CDE">
        <w:rPr>
          <w:rFonts w:ascii="宋体" w:hAnsi="宋体" w:hint="eastAsia"/>
          <w:sz w:val="24"/>
        </w:rPr>
        <w:t>，</w:t>
      </w:r>
      <w:r w:rsidRPr="00B80CDE">
        <w:rPr>
          <w:rFonts w:ascii="宋体" w:hAnsi="宋体"/>
          <w:sz w:val="24"/>
        </w:rPr>
        <w:t>具有多规格样品盘切换功能</w:t>
      </w:r>
      <w:r w:rsidRPr="00B80CDE">
        <w:rPr>
          <w:rFonts w:ascii="宋体" w:hAnsi="宋体" w:hint="eastAsia"/>
          <w:sz w:val="24"/>
        </w:rPr>
        <w:t>，</w:t>
      </w:r>
      <w:r w:rsidRPr="00B80CDE">
        <w:rPr>
          <w:rFonts w:ascii="宋体" w:hAnsi="宋体"/>
          <w:sz w:val="24"/>
        </w:rPr>
        <w:t>支持手动进样模式。</w:t>
      </w:r>
    </w:p>
    <w:p w:rsidR="005D5729" w:rsidRPr="00B80CDE" w:rsidRDefault="005D5729" w:rsidP="005D5729">
      <w:pPr>
        <w:ind w:firstLineChars="200" w:firstLine="480"/>
        <w:rPr>
          <w:rFonts w:ascii="宋体" w:hAnsi="宋体"/>
          <w:sz w:val="24"/>
        </w:rPr>
      </w:pPr>
      <w:r w:rsidRPr="00B80CDE">
        <w:rPr>
          <w:rFonts w:ascii="宋体" w:hAnsi="宋体"/>
          <w:sz w:val="24"/>
        </w:rPr>
        <w:t xml:space="preserve">2.10数据处理系统： </w:t>
      </w:r>
    </w:p>
    <w:p w:rsidR="005D5729" w:rsidRPr="00B80CDE" w:rsidRDefault="005D5729" w:rsidP="005D5729">
      <w:pPr>
        <w:ind w:firstLineChars="200" w:firstLine="480"/>
        <w:rPr>
          <w:rFonts w:ascii="宋体" w:hAnsi="宋体"/>
          <w:sz w:val="24"/>
        </w:rPr>
      </w:pPr>
      <w:r w:rsidRPr="00B80CDE">
        <w:rPr>
          <w:rFonts w:ascii="宋体" w:hAnsi="宋体"/>
          <w:sz w:val="24"/>
        </w:rPr>
        <w:t>2.10.1可实现全面的系统自检，具备图形化的设备状态监控和参数显示，仪器自诊断，异常状态报警；</w:t>
      </w:r>
    </w:p>
    <w:p w:rsidR="005D5729" w:rsidRPr="00B80CDE" w:rsidRDefault="005D5729" w:rsidP="005D5729">
      <w:pPr>
        <w:ind w:firstLineChars="200" w:firstLine="480"/>
        <w:rPr>
          <w:rFonts w:ascii="宋体" w:hAnsi="宋体"/>
          <w:sz w:val="24"/>
        </w:rPr>
      </w:pPr>
      <w:r w:rsidRPr="00B80CDE">
        <w:rPr>
          <w:rFonts w:ascii="宋体" w:hAnsi="宋体"/>
          <w:sz w:val="24"/>
        </w:rPr>
        <w:t>2.10.2集成的方法管理模块，便捷序列编辑功能，支持同序列多方法切换；</w:t>
      </w:r>
    </w:p>
    <w:p w:rsidR="005D5729" w:rsidRPr="00B80CDE" w:rsidRDefault="005D5729" w:rsidP="005D5729">
      <w:pPr>
        <w:ind w:firstLineChars="200" w:firstLine="480"/>
        <w:rPr>
          <w:rFonts w:ascii="宋体" w:hAnsi="宋体"/>
          <w:sz w:val="24"/>
        </w:rPr>
      </w:pPr>
      <w:r w:rsidRPr="00B80CDE">
        <w:rPr>
          <w:rFonts w:ascii="宋体" w:hAnsi="宋体"/>
          <w:sz w:val="24"/>
        </w:rPr>
        <w:t>2.10.3可通过主菜单查看和加载最近使用的方法、序列和结果文件；</w:t>
      </w:r>
    </w:p>
    <w:p w:rsidR="005D5729" w:rsidRPr="00B80CDE" w:rsidRDefault="005D5729" w:rsidP="005D5729">
      <w:pPr>
        <w:ind w:firstLineChars="200" w:firstLine="480"/>
        <w:rPr>
          <w:rFonts w:ascii="宋体" w:hAnsi="宋体"/>
          <w:sz w:val="24"/>
        </w:rPr>
      </w:pPr>
      <w:r w:rsidRPr="00B80CDE">
        <w:rPr>
          <w:rFonts w:ascii="宋体" w:hAnsi="宋体"/>
          <w:sz w:val="24"/>
        </w:rPr>
        <w:t>2.10.4支持多样品信息导入，无需再次重复编辑信息；支持扫码器直接导入编码；</w:t>
      </w:r>
    </w:p>
    <w:p w:rsidR="005D5729" w:rsidRPr="00B80CDE" w:rsidRDefault="005D5729" w:rsidP="005D5729">
      <w:pPr>
        <w:ind w:firstLineChars="200" w:firstLine="480"/>
        <w:rPr>
          <w:rFonts w:ascii="宋体" w:hAnsi="宋体"/>
          <w:sz w:val="24"/>
        </w:rPr>
      </w:pPr>
      <w:r w:rsidRPr="00B80CDE">
        <w:rPr>
          <w:rFonts w:ascii="宋体" w:hAnsi="宋体"/>
          <w:sz w:val="24"/>
        </w:rPr>
        <w:t>2.10.5提供向导式操作功能，实现一站式运行；</w:t>
      </w:r>
    </w:p>
    <w:p w:rsidR="005D5729" w:rsidRPr="00B80CDE" w:rsidRDefault="005D5729" w:rsidP="005D5729">
      <w:pPr>
        <w:ind w:firstLineChars="200" w:firstLine="480"/>
        <w:rPr>
          <w:rFonts w:ascii="宋体" w:hAnsi="宋体"/>
          <w:sz w:val="24"/>
        </w:rPr>
      </w:pPr>
      <w:r w:rsidRPr="00B80CDE">
        <w:rPr>
          <w:rFonts w:ascii="宋体" w:hAnsi="宋体"/>
          <w:sz w:val="24"/>
        </w:rPr>
        <w:lastRenderedPageBreak/>
        <w:t>2.10.6具备漂移软校准功能、QCP质控功能，支持多标曲自动检测；</w:t>
      </w:r>
    </w:p>
    <w:p w:rsidR="005D5729" w:rsidRPr="00B80CDE" w:rsidRDefault="005D5729" w:rsidP="005D5729">
      <w:pPr>
        <w:ind w:firstLineChars="200" w:firstLine="480"/>
        <w:rPr>
          <w:rFonts w:ascii="宋体" w:hAnsi="宋体"/>
          <w:sz w:val="24"/>
        </w:rPr>
      </w:pPr>
      <w:r w:rsidRPr="00B80CDE">
        <w:rPr>
          <w:rFonts w:ascii="宋体" w:hAnsi="宋体"/>
          <w:sz w:val="24"/>
        </w:rPr>
        <w:t>2.10.7独立数据分析模块，支持多数据文件同时打开，切换处理；</w:t>
      </w:r>
    </w:p>
    <w:p w:rsidR="005D5729" w:rsidRPr="00B80CDE" w:rsidRDefault="005D5729" w:rsidP="005D5729">
      <w:pPr>
        <w:ind w:firstLineChars="200" w:firstLine="480"/>
        <w:rPr>
          <w:rFonts w:ascii="宋体" w:hAnsi="宋体"/>
          <w:sz w:val="24"/>
        </w:rPr>
      </w:pPr>
      <w:r w:rsidRPr="00B80CDE">
        <w:rPr>
          <w:rFonts w:ascii="宋体" w:hAnsi="宋体"/>
          <w:sz w:val="24"/>
        </w:rPr>
        <w:t>2.10.8信号曲线实时监测，支持多道信号谱图实时显示，可加载背景谱图进行对比；</w:t>
      </w:r>
    </w:p>
    <w:p w:rsidR="005D5729" w:rsidRPr="00B80CDE" w:rsidRDefault="005D5729" w:rsidP="005D5729">
      <w:pPr>
        <w:ind w:firstLineChars="200" w:firstLine="480"/>
        <w:rPr>
          <w:rFonts w:ascii="宋体" w:hAnsi="宋体"/>
          <w:sz w:val="24"/>
        </w:rPr>
      </w:pPr>
      <w:r w:rsidRPr="00B80CDE">
        <w:rPr>
          <w:rFonts w:ascii="宋体" w:hAnsi="宋体"/>
          <w:sz w:val="24"/>
        </w:rPr>
        <w:t>2.10.9灵活报告模版，内置简单、通用、详细及多种性能测试报告模版，可按需选择；支持自定义模版；</w:t>
      </w:r>
    </w:p>
    <w:p w:rsidR="005D5729" w:rsidRPr="00B80CDE" w:rsidRDefault="005D5729" w:rsidP="005D5729">
      <w:pPr>
        <w:ind w:firstLineChars="200" w:firstLine="480"/>
        <w:rPr>
          <w:rFonts w:ascii="宋体" w:hAnsi="宋体"/>
          <w:sz w:val="24"/>
        </w:rPr>
      </w:pPr>
      <w:r w:rsidRPr="00B80CDE">
        <w:rPr>
          <w:rFonts w:ascii="宋体" w:hAnsi="宋体"/>
          <w:sz w:val="24"/>
        </w:rPr>
        <w:t>2.10.10检测结果可以转换成≥5种以上常用文件格式，包括pdf、xlsx、doc、txt等，支持LIMS数据读取；</w:t>
      </w:r>
    </w:p>
    <w:p w:rsidR="005D5729" w:rsidRPr="00B80CDE" w:rsidRDefault="005D5729" w:rsidP="005D5729">
      <w:pPr>
        <w:ind w:firstLineChars="200" w:firstLine="480"/>
        <w:rPr>
          <w:rFonts w:ascii="宋体" w:hAnsi="宋体"/>
          <w:sz w:val="24"/>
        </w:rPr>
      </w:pPr>
      <w:r w:rsidRPr="00B80CDE">
        <w:rPr>
          <w:rFonts w:ascii="宋体" w:hAnsi="宋体"/>
          <w:sz w:val="24"/>
        </w:rPr>
        <w:t>2.10.11软件实现系统自动诊断、自动样品测量、自动清洗、单标准自动配制标准曲线,自动稀释和超限自动标记；测量完成后自动休眠，自动保存数据；</w:t>
      </w:r>
    </w:p>
    <w:p w:rsidR="005D5729" w:rsidRPr="00B80CDE" w:rsidRDefault="005D5729" w:rsidP="005D5729">
      <w:pPr>
        <w:ind w:firstLineChars="200" w:firstLine="480"/>
        <w:rPr>
          <w:rFonts w:ascii="宋体" w:hAnsi="宋体"/>
          <w:sz w:val="24"/>
        </w:rPr>
      </w:pPr>
      <w:r w:rsidRPr="00B80CDE">
        <w:rPr>
          <w:rFonts w:ascii="宋体" w:hAnsi="宋体"/>
          <w:sz w:val="24"/>
        </w:rPr>
        <w:t>2.10.12具备自动清洗功能；</w:t>
      </w:r>
    </w:p>
    <w:p w:rsidR="005D5729" w:rsidRPr="00B80CDE" w:rsidRDefault="005D5729" w:rsidP="005D5729">
      <w:pPr>
        <w:ind w:firstLineChars="200" w:firstLine="480"/>
        <w:rPr>
          <w:rFonts w:ascii="宋体" w:hAnsi="宋体"/>
          <w:sz w:val="24"/>
        </w:rPr>
      </w:pPr>
      <w:r w:rsidRPr="00B80CDE">
        <w:rPr>
          <w:rFonts w:ascii="宋体" w:hAnsi="宋体"/>
          <w:sz w:val="24"/>
        </w:rPr>
        <w:t>3、形态分析指标及性能要求：</w:t>
      </w:r>
    </w:p>
    <w:p w:rsidR="005D5729" w:rsidRPr="00B80CDE" w:rsidRDefault="005D5729" w:rsidP="005D5729">
      <w:pPr>
        <w:ind w:firstLineChars="200" w:firstLine="480"/>
        <w:rPr>
          <w:rFonts w:ascii="宋体" w:hAnsi="宋体"/>
          <w:sz w:val="24"/>
        </w:rPr>
      </w:pPr>
      <w:r w:rsidRPr="00B80CDE">
        <w:rPr>
          <w:rFonts w:ascii="宋体" w:hAnsi="宋体"/>
          <w:sz w:val="24"/>
        </w:rPr>
        <w:t>3.1性能指标</w:t>
      </w:r>
    </w:p>
    <w:p w:rsidR="005D5729" w:rsidRPr="00B80CDE" w:rsidRDefault="005D5729" w:rsidP="005D5729">
      <w:pPr>
        <w:ind w:firstLineChars="200" w:firstLine="480"/>
        <w:rPr>
          <w:rFonts w:ascii="宋体" w:hAnsi="宋体"/>
          <w:sz w:val="24"/>
        </w:rPr>
      </w:pPr>
      <w:r w:rsidRPr="00B80CDE">
        <w:rPr>
          <w:rFonts w:ascii="宋体" w:hAnsi="宋体"/>
          <w:sz w:val="24"/>
        </w:rPr>
        <w:t>3.1.1检出限</w:t>
      </w:r>
    </w:p>
    <w:p w:rsidR="005D5729" w:rsidRPr="00B80CDE" w:rsidRDefault="005D5729" w:rsidP="005D5729">
      <w:pPr>
        <w:ind w:firstLineChars="200" w:firstLine="480"/>
        <w:rPr>
          <w:rFonts w:ascii="宋体" w:hAnsi="宋体"/>
          <w:sz w:val="24"/>
        </w:rPr>
      </w:pPr>
      <w:r w:rsidRPr="00B80CDE">
        <w:rPr>
          <w:rFonts w:ascii="宋体" w:hAnsi="宋体"/>
          <w:sz w:val="24"/>
        </w:rPr>
        <w:t>As：As（III）＜0.03ng、DMA＜0.06ng、MMA＜0.06ng、As（V）＜0.15ng</w:t>
      </w:r>
    </w:p>
    <w:p w:rsidR="005D5729" w:rsidRPr="00B80CDE" w:rsidRDefault="005D5729" w:rsidP="005D5729">
      <w:pPr>
        <w:ind w:firstLineChars="200" w:firstLine="480"/>
        <w:rPr>
          <w:rFonts w:ascii="宋体" w:hAnsi="宋体"/>
          <w:sz w:val="24"/>
        </w:rPr>
      </w:pPr>
      <w:r w:rsidRPr="00B80CDE">
        <w:rPr>
          <w:rFonts w:ascii="宋体" w:hAnsi="宋体"/>
          <w:sz w:val="24"/>
        </w:rPr>
        <w:t>Se：SeCys＜0.3ng、Se（VI）＜0.5ng、Se（IV）＜0.1ng、SeMet＜2.0ng</w:t>
      </w:r>
    </w:p>
    <w:p w:rsidR="005D5729" w:rsidRPr="00B80CDE" w:rsidRDefault="005D5729" w:rsidP="005D5729">
      <w:pPr>
        <w:ind w:firstLineChars="200" w:firstLine="480"/>
        <w:rPr>
          <w:rFonts w:ascii="宋体" w:hAnsi="宋体"/>
          <w:sz w:val="24"/>
        </w:rPr>
      </w:pPr>
      <w:r w:rsidRPr="00B80CDE">
        <w:rPr>
          <w:rFonts w:ascii="宋体" w:hAnsi="宋体"/>
          <w:sz w:val="24"/>
        </w:rPr>
        <w:t>Hg ：Hg（II）＜0.01ng、MeHg＜0.01ng、EtHg＜0.02ng、PhHg＜0.1ng</w:t>
      </w:r>
    </w:p>
    <w:p w:rsidR="005D5729" w:rsidRPr="00B80CDE" w:rsidRDefault="005D5729" w:rsidP="005D5729">
      <w:pPr>
        <w:ind w:firstLineChars="200" w:firstLine="480"/>
        <w:rPr>
          <w:rFonts w:ascii="宋体" w:hAnsi="宋体"/>
          <w:sz w:val="24"/>
        </w:rPr>
      </w:pPr>
      <w:r w:rsidRPr="00B80CDE">
        <w:rPr>
          <w:rFonts w:ascii="宋体" w:hAnsi="宋体"/>
          <w:sz w:val="24"/>
        </w:rPr>
        <w:t>Sb ：Sb（v）＜0.5ng、Sb（III）＜0.1ng</w:t>
      </w:r>
    </w:p>
    <w:p w:rsidR="005D5729" w:rsidRPr="00B80CDE" w:rsidRDefault="005D5729" w:rsidP="005D5729">
      <w:pPr>
        <w:ind w:firstLineChars="200" w:firstLine="480"/>
        <w:rPr>
          <w:rFonts w:ascii="宋体" w:hAnsi="宋体"/>
          <w:sz w:val="24"/>
        </w:rPr>
      </w:pPr>
      <w:r w:rsidRPr="00B80CDE">
        <w:rPr>
          <w:rFonts w:ascii="宋体" w:hAnsi="宋体"/>
          <w:sz w:val="24"/>
        </w:rPr>
        <w:t>3.1.2精密度</w:t>
      </w:r>
    </w:p>
    <w:p w:rsidR="005D5729" w:rsidRPr="00B80CDE" w:rsidRDefault="005D5729" w:rsidP="005D5729">
      <w:pPr>
        <w:ind w:firstLineChars="200" w:firstLine="480"/>
        <w:rPr>
          <w:rFonts w:ascii="宋体" w:hAnsi="宋体"/>
          <w:sz w:val="24"/>
        </w:rPr>
      </w:pPr>
      <w:r w:rsidRPr="00B80CDE">
        <w:rPr>
          <w:rFonts w:ascii="宋体" w:hAnsi="宋体"/>
          <w:sz w:val="24"/>
        </w:rPr>
        <w:t>★定量重复性≤3.0%，定性重复性≤1.0%，分析时间≤7min。线性范围≥10</w:t>
      </w:r>
      <w:r w:rsidRPr="00B80CDE">
        <w:rPr>
          <w:rFonts w:ascii="宋体" w:hAnsi="宋体"/>
          <w:sz w:val="24"/>
          <w:vertAlign w:val="superscript"/>
        </w:rPr>
        <w:t>3</w:t>
      </w:r>
    </w:p>
    <w:p w:rsidR="005D5729" w:rsidRPr="00B80CDE" w:rsidRDefault="005D5729" w:rsidP="005D5729">
      <w:pPr>
        <w:ind w:firstLineChars="200" w:firstLine="480"/>
        <w:rPr>
          <w:rFonts w:ascii="宋体" w:hAnsi="宋体"/>
          <w:sz w:val="24"/>
        </w:rPr>
      </w:pPr>
      <w:r w:rsidRPr="00B80CDE">
        <w:rPr>
          <w:rFonts w:ascii="宋体" w:hAnsi="宋体"/>
          <w:sz w:val="24"/>
        </w:rPr>
        <w:t>3.2 蒸汽反应装置</w:t>
      </w:r>
    </w:p>
    <w:p w:rsidR="005D5729" w:rsidRPr="00B80CDE" w:rsidRDefault="005D5729" w:rsidP="005D5729">
      <w:pPr>
        <w:ind w:firstLineChars="200" w:firstLine="480"/>
        <w:rPr>
          <w:rFonts w:ascii="宋体" w:hAnsi="宋体"/>
          <w:sz w:val="24"/>
        </w:rPr>
      </w:pPr>
      <w:r w:rsidRPr="00B80CDE">
        <w:rPr>
          <w:rFonts w:ascii="宋体" w:hAnsi="宋体"/>
          <w:sz w:val="24"/>
        </w:rPr>
        <w:t>3.2.1双化学反应系统，支持独立的总量分析和形态分析模块，具备自动切换选择功能。</w:t>
      </w:r>
    </w:p>
    <w:p w:rsidR="005D5729" w:rsidRPr="00B80CDE" w:rsidRDefault="005D5729" w:rsidP="005D5729">
      <w:pPr>
        <w:ind w:firstLineChars="200" w:firstLine="480"/>
        <w:rPr>
          <w:rFonts w:ascii="宋体" w:hAnsi="宋体"/>
          <w:sz w:val="24"/>
        </w:rPr>
      </w:pPr>
      <w:r w:rsidRPr="00B80CDE">
        <w:rPr>
          <w:rFonts w:ascii="宋体" w:hAnsi="宋体"/>
          <w:sz w:val="24"/>
        </w:rPr>
        <w:t>3.2.2蠕动泵流量RSD≤0.3%</w:t>
      </w:r>
    </w:p>
    <w:p w:rsidR="005D5729" w:rsidRPr="00B80CDE" w:rsidRDefault="005D5729" w:rsidP="005D5729">
      <w:pPr>
        <w:ind w:firstLineChars="200" w:firstLine="480"/>
        <w:rPr>
          <w:rFonts w:ascii="宋体" w:hAnsi="宋体"/>
          <w:sz w:val="24"/>
        </w:rPr>
      </w:pPr>
      <w:r w:rsidRPr="00B80CDE">
        <w:rPr>
          <w:rFonts w:ascii="宋体" w:hAnsi="宋体"/>
          <w:sz w:val="24"/>
        </w:rPr>
        <w:t>★3.2.3具有紫外消解模式和非紫外消解两种模式可选，流路系统自动切换。</w:t>
      </w:r>
    </w:p>
    <w:p w:rsidR="005D5729" w:rsidRPr="00B80CDE" w:rsidRDefault="005D5729" w:rsidP="005D5729">
      <w:pPr>
        <w:ind w:firstLineChars="200" w:firstLine="480"/>
        <w:rPr>
          <w:rFonts w:ascii="宋体" w:hAnsi="宋体"/>
          <w:sz w:val="24"/>
        </w:rPr>
      </w:pPr>
      <w:r w:rsidRPr="00B80CDE">
        <w:rPr>
          <w:rFonts w:ascii="宋体" w:hAnsi="宋体"/>
          <w:sz w:val="24"/>
        </w:rPr>
        <w:t>3.2.</w:t>
      </w:r>
      <w:r w:rsidRPr="00B80CDE">
        <w:rPr>
          <w:rFonts w:ascii="宋体" w:hAnsi="宋体" w:hint="eastAsia"/>
          <w:sz w:val="24"/>
        </w:rPr>
        <w:t>4</w:t>
      </w:r>
      <w:r w:rsidRPr="00B80CDE">
        <w:rPr>
          <w:rFonts w:ascii="宋体" w:hAnsi="宋体"/>
          <w:sz w:val="24"/>
        </w:rPr>
        <w:t>可视化系统：紫外消解管路及紫外灯管可视化系统，使紫外灯的点亮状态和紫外消解管路的流路状态直观可视。</w:t>
      </w:r>
    </w:p>
    <w:p w:rsidR="005D5729" w:rsidRPr="00B80CDE" w:rsidRDefault="005D5729" w:rsidP="005D5729">
      <w:pPr>
        <w:ind w:firstLineChars="200" w:firstLine="480"/>
        <w:rPr>
          <w:rFonts w:ascii="宋体" w:hAnsi="宋体"/>
          <w:sz w:val="24"/>
        </w:rPr>
      </w:pPr>
      <w:r w:rsidRPr="00B80CDE">
        <w:rPr>
          <w:rFonts w:ascii="宋体" w:hAnsi="宋体"/>
          <w:sz w:val="24"/>
        </w:rPr>
        <w:t>3.2.</w:t>
      </w:r>
      <w:r w:rsidRPr="00B80CDE">
        <w:rPr>
          <w:rFonts w:ascii="宋体" w:hAnsi="宋体" w:hint="eastAsia"/>
          <w:sz w:val="24"/>
        </w:rPr>
        <w:t>5</w:t>
      </w:r>
      <w:r w:rsidRPr="00B80CDE">
        <w:rPr>
          <w:rFonts w:ascii="宋体" w:hAnsi="宋体"/>
          <w:sz w:val="24"/>
        </w:rPr>
        <w:t>支持自动待机功能，有效延长光源使用寿命。</w:t>
      </w:r>
    </w:p>
    <w:p w:rsidR="005D5729" w:rsidRPr="00B80CDE" w:rsidRDefault="005D5729" w:rsidP="005D5729">
      <w:pPr>
        <w:ind w:firstLineChars="200" w:firstLine="480"/>
        <w:rPr>
          <w:rFonts w:ascii="宋体" w:hAnsi="宋体"/>
          <w:sz w:val="24"/>
        </w:rPr>
      </w:pPr>
      <w:r w:rsidRPr="00B80CDE">
        <w:rPr>
          <w:rFonts w:ascii="宋体" w:hAnsi="宋体"/>
          <w:sz w:val="24"/>
        </w:rPr>
        <w:t>3.3液相装置</w:t>
      </w:r>
    </w:p>
    <w:p w:rsidR="005D5729" w:rsidRPr="00B80CDE" w:rsidRDefault="005D5729" w:rsidP="005D5729">
      <w:pPr>
        <w:ind w:firstLineChars="200" w:firstLine="480"/>
        <w:rPr>
          <w:rFonts w:ascii="宋体" w:hAnsi="宋体"/>
          <w:sz w:val="24"/>
        </w:rPr>
      </w:pPr>
      <w:r w:rsidRPr="00B80CDE">
        <w:rPr>
          <w:rFonts w:ascii="宋体" w:hAnsi="宋体"/>
          <w:sz w:val="24"/>
        </w:rPr>
        <w:t>3.3.1 二元梯度高压输液泵（液相双泵）</w:t>
      </w:r>
    </w:p>
    <w:p w:rsidR="005D5729" w:rsidRPr="00B80CDE" w:rsidRDefault="005D5729" w:rsidP="005D5729">
      <w:pPr>
        <w:ind w:firstLineChars="200" w:firstLine="480"/>
        <w:rPr>
          <w:rFonts w:ascii="宋体" w:hAnsi="宋体"/>
          <w:sz w:val="24"/>
        </w:rPr>
      </w:pPr>
      <w:r w:rsidRPr="00B80CDE">
        <w:rPr>
          <w:rFonts w:ascii="宋体" w:hAnsi="宋体"/>
          <w:sz w:val="24"/>
        </w:rPr>
        <w:t>3.3.2 流速范围：0.01～9.99mL/min（10mL泵头）</w:t>
      </w:r>
    </w:p>
    <w:p w:rsidR="005D5729" w:rsidRPr="00B80CDE" w:rsidRDefault="005D5729" w:rsidP="005D5729">
      <w:pPr>
        <w:ind w:firstLineChars="200" w:firstLine="480"/>
        <w:rPr>
          <w:rFonts w:ascii="宋体" w:hAnsi="宋体"/>
          <w:sz w:val="24"/>
        </w:rPr>
      </w:pPr>
      <w:r w:rsidRPr="00B80CDE">
        <w:rPr>
          <w:rFonts w:ascii="宋体" w:hAnsi="宋体"/>
          <w:sz w:val="24"/>
        </w:rPr>
        <w:t xml:space="preserve">3.3.3 压力范围：0～40 MPa </w:t>
      </w:r>
    </w:p>
    <w:p w:rsidR="005D5729" w:rsidRPr="00B80CDE" w:rsidRDefault="005D5729" w:rsidP="005D5729">
      <w:pPr>
        <w:ind w:firstLineChars="200" w:firstLine="480"/>
        <w:rPr>
          <w:rFonts w:ascii="宋体" w:hAnsi="宋体"/>
          <w:sz w:val="24"/>
        </w:rPr>
      </w:pPr>
      <w:r w:rsidRPr="00B80CDE">
        <w:rPr>
          <w:rFonts w:ascii="宋体" w:hAnsi="宋体"/>
          <w:sz w:val="24"/>
        </w:rPr>
        <w:t>3.3.4流速重现性: ≤0.2%(1mL/min)</w:t>
      </w:r>
    </w:p>
    <w:p w:rsidR="005D5729" w:rsidRPr="00B80CDE" w:rsidRDefault="005D5729" w:rsidP="005D5729">
      <w:pPr>
        <w:ind w:firstLineChars="200" w:firstLine="480"/>
        <w:rPr>
          <w:rFonts w:ascii="宋体" w:hAnsi="宋体"/>
          <w:sz w:val="24"/>
        </w:rPr>
      </w:pPr>
      <w:r w:rsidRPr="00B80CDE">
        <w:rPr>
          <w:rFonts w:ascii="宋体" w:hAnsi="宋体"/>
          <w:sz w:val="24"/>
        </w:rPr>
        <w:lastRenderedPageBreak/>
        <w:t>3.3.5流量精度：≤±0.5%(1mL/min)</w:t>
      </w:r>
    </w:p>
    <w:p w:rsidR="005D5729" w:rsidRPr="00B80CDE" w:rsidRDefault="005D5729" w:rsidP="005D5729">
      <w:pPr>
        <w:ind w:firstLineChars="200" w:firstLine="480"/>
        <w:rPr>
          <w:rFonts w:ascii="宋体" w:hAnsi="宋体"/>
          <w:sz w:val="24"/>
        </w:rPr>
      </w:pPr>
      <w:r w:rsidRPr="00B80CDE">
        <w:rPr>
          <w:rFonts w:ascii="宋体" w:hAnsi="宋体"/>
          <w:sz w:val="24"/>
        </w:rPr>
        <w:t>3.3.6系统保护：可对最大最小压力进行超压报警保护</w:t>
      </w:r>
    </w:p>
    <w:p w:rsidR="005D5729" w:rsidRPr="00B80CDE" w:rsidRDefault="005D5729" w:rsidP="005D5729">
      <w:pPr>
        <w:ind w:firstLineChars="200" w:firstLine="480"/>
        <w:rPr>
          <w:rFonts w:ascii="宋体" w:hAnsi="宋体"/>
          <w:sz w:val="24"/>
        </w:rPr>
      </w:pPr>
      <w:r w:rsidRPr="00B80CDE">
        <w:rPr>
          <w:rFonts w:ascii="宋体" w:hAnsi="宋体"/>
          <w:sz w:val="24"/>
        </w:rPr>
        <w:t>3.3.7 配备高压双柱自动切换系统，色谱柱流路状态直观可视。</w:t>
      </w:r>
    </w:p>
    <w:p w:rsidR="005D5729" w:rsidRPr="00B80CDE" w:rsidRDefault="005D5729" w:rsidP="005D5729">
      <w:pPr>
        <w:ind w:firstLineChars="200" w:firstLine="480"/>
        <w:rPr>
          <w:rFonts w:ascii="宋体" w:hAnsi="宋体"/>
          <w:sz w:val="24"/>
        </w:rPr>
      </w:pPr>
      <w:r w:rsidRPr="00B80CDE">
        <w:rPr>
          <w:rFonts w:ascii="宋体" w:hAnsi="宋体"/>
          <w:sz w:val="24"/>
        </w:rPr>
        <w:t>3.3.8柱温箱系统：室温+5℃～85℃自限温空气浴加热柱温箱，基于多级温度监控与高精度控温算法。</w:t>
      </w:r>
    </w:p>
    <w:p w:rsidR="005D5729" w:rsidRPr="00B80CDE" w:rsidRDefault="005D5729" w:rsidP="005D5729">
      <w:pPr>
        <w:ind w:firstLineChars="200" w:firstLine="480"/>
        <w:rPr>
          <w:rFonts w:ascii="宋体" w:hAnsi="宋体"/>
          <w:sz w:val="24"/>
        </w:rPr>
      </w:pPr>
      <w:r w:rsidRPr="00B80CDE">
        <w:rPr>
          <w:rFonts w:ascii="宋体" w:hAnsi="宋体"/>
          <w:sz w:val="24"/>
        </w:rPr>
        <w:t>3.3.9 形态单元采用可拆分的模块化设计，可根据实验室情况，选择不同模块搭配，有助于产品不断升级，便于用户开发。</w:t>
      </w:r>
    </w:p>
    <w:p w:rsidR="005D5729" w:rsidRPr="00B80CDE" w:rsidRDefault="005D5729" w:rsidP="005D5729">
      <w:pPr>
        <w:ind w:firstLineChars="200" w:firstLine="480"/>
        <w:rPr>
          <w:rFonts w:ascii="宋体" w:hAnsi="宋体"/>
          <w:sz w:val="24"/>
        </w:rPr>
      </w:pPr>
      <w:r w:rsidRPr="00B80CDE">
        <w:rPr>
          <w:rFonts w:ascii="宋体" w:hAnsi="宋体"/>
          <w:sz w:val="24"/>
        </w:rPr>
        <w:t>3.3.10支持液相泵柱塞后清洗功能。</w:t>
      </w:r>
    </w:p>
    <w:p w:rsidR="005D5729" w:rsidRPr="00B80CDE" w:rsidRDefault="005D5729" w:rsidP="005D5729">
      <w:pPr>
        <w:ind w:firstLineChars="200" w:firstLine="480"/>
        <w:rPr>
          <w:rFonts w:ascii="宋体" w:hAnsi="宋体"/>
          <w:sz w:val="24"/>
        </w:rPr>
      </w:pPr>
      <w:r w:rsidRPr="00B80CDE">
        <w:rPr>
          <w:rFonts w:ascii="宋体" w:hAnsi="宋体"/>
          <w:sz w:val="24"/>
        </w:rPr>
        <w:t>3.3.11可升级选配在线脱气功能，有效减少气泡干扰。</w:t>
      </w:r>
    </w:p>
    <w:p w:rsidR="005D5729" w:rsidRPr="00B80CDE" w:rsidRDefault="005D5729" w:rsidP="005D5729">
      <w:pPr>
        <w:ind w:firstLineChars="200" w:firstLine="480"/>
        <w:rPr>
          <w:rFonts w:ascii="宋体" w:hAnsi="宋体"/>
          <w:sz w:val="24"/>
        </w:rPr>
      </w:pPr>
      <w:r w:rsidRPr="00B80CDE">
        <w:rPr>
          <w:rFonts w:ascii="宋体" w:hAnsi="宋体"/>
          <w:sz w:val="24"/>
        </w:rPr>
        <w:t>3.3.12配备高压切换阀，可自动切换色谱柱。</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4</w:t>
      </w:r>
      <w:r w:rsidRPr="00B80CDE">
        <w:rPr>
          <w:rFonts w:ascii="宋体" w:hAnsi="宋体"/>
          <w:sz w:val="24"/>
        </w:rPr>
        <w:t xml:space="preserve"> 接口系统：兼容总量分析和形态分析两种分析模式的接口系统；切换分析模式时，自动兼容。</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软件平台</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.1智能方法选择，自动选择色谱柱和液路，切换消解模式，按元素进行分析检测；</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.2支持载流、还原剂、流动相的试剂用量管理，智能提示。</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.3支持断电数据存储和制定备份策略，避免数据丢失风险。</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.4采用数据库存储，满足GLP、GMP、GCP、FDA21CFRPart11系统验证和电子签名要求，可实现云平台数据上传和管理，可对接LIMS系统实现数据传输。</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.5支持实验完成后，自动关闭系统。</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.6支持移动设备查看报警及报表。</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.7支持峰形结果信息显示（保留时间、组分、峰面积、峰高、峰宽、半高峰宽、分离度、拖尾因子、不对称因子、理论塔板数、面积百分比、峰高百分比等）。</w:t>
      </w:r>
    </w:p>
    <w:p w:rsidR="005D5729" w:rsidRPr="00B80CDE" w:rsidRDefault="005D5729" w:rsidP="005D5729">
      <w:pPr>
        <w:ind w:firstLineChars="200" w:firstLine="480"/>
        <w:rPr>
          <w:rFonts w:ascii="宋体" w:hAnsi="宋体"/>
          <w:sz w:val="24"/>
        </w:rPr>
      </w:pPr>
      <w:r w:rsidRPr="00B80CDE">
        <w:rPr>
          <w:rFonts w:ascii="宋体" w:hAnsi="宋体"/>
          <w:sz w:val="24"/>
        </w:rPr>
        <w:t>3.</w:t>
      </w:r>
      <w:r w:rsidRPr="00B80CDE">
        <w:rPr>
          <w:rFonts w:ascii="宋体" w:hAnsi="宋体" w:hint="eastAsia"/>
          <w:sz w:val="24"/>
        </w:rPr>
        <w:t>5</w:t>
      </w:r>
      <w:r w:rsidRPr="00B80CDE">
        <w:rPr>
          <w:rFonts w:ascii="宋体" w:hAnsi="宋体"/>
          <w:sz w:val="24"/>
        </w:rPr>
        <w:t>.8支持同一序列运行不同方法参数。</w:t>
      </w:r>
    </w:p>
    <w:p w:rsidR="005D5729" w:rsidRPr="00B80CDE" w:rsidRDefault="005D5729" w:rsidP="005D5729">
      <w:pPr>
        <w:ind w:firstLineChars="200" w:firstLine="480"/>
        <w:rPr>
          <w:rFonts w:ascii="宋体" w:hAnsi="宋体"/>
          <w:sz w:val="24"/>
        </w:rPr>
      </w:pPr>
      <w:r w:rsidRPr="00B80CDE">
        <w:rPr>
          <w:rFonts w:ascii="宋体" w:hAnsi="宋体"/>
          <w:sz w:val="24"/>
        </w:rPr>
        <w:t>3.6.9支持开机自检、自动系统诊断、故障点自动检测</w:t>
      </w:r>
    </w:p>
    <w:p w:rsidR="005D5729" w:rsidRPr="00B80CDE" w:rsidRDefault="005D5729" w:rsidP="005D5729">
      <w:pPr>
        <w:ind w:firstLineChars="200" w:firstLine="480"/>
        <w:rPr>
          <w:rFonts w:ascii="宋体" w:hAnsi="宋体"/>
          <w:sz w:val="24"/>
        </w:rPr>
      </w:pPr>
      <w:r w:rsidRPr="00B80CDE">
        <w:rPr>
          <w:rFonts w:ascii="宋体" w:hAnsi="宋体"/>
          <w:sz w:val="24"/>
        </w:rPr>
        <w:t>3.6.10可自定义的多种报告模板。</w:t>
      </w:r>
    </w:p>
    <w:p w:rsidR="005D5729" w:rsidRPr="00B80CDE" w:rsidRDefault="005D5729" w:rsidP="005D5729">
      <w:pPr>
        <w:ind w:firstLineChars="200" w:firstLine="480"/>
        <w:rPr>
          <w:rFonts w:ascii="宋体" w:hAnsi="宋体"/>
          <w:sz w:val="24"/>
        </w:rPr>
      </w:pPr>
      <w:r w:rsidRPr="00B80CDE">
        <w:rPr>
          <w:rFonts w:ascii="宋体" w:hAnsi="宋体"/>
          <w:sz w:val="24"/>
        </w:rPr>
        <w:t>3.6.11配备独立防腐</w:t>
      </w:r>
      <w:r w:rsidRPr="00B80CDE">
        <w:rPr>
          <w:rFonts w:ascii="宋体" w:hAnsi="宋体" w:hint="eastAsia"/>
          <w:sz w:val="24"/>
        </w:rPr>
        <w:t>，</w:t>
      </w:r>
      <w:r w:rsidRPr="00B80CDE">
        <w:rPr>
          <w:rFonts w:ascii="宋体" w:hAnsi="宋体"/>
          <w:sz w:val="24"/>
        </w:rPr>
        <w:t>溶剂托盘，所用试剂独立存放。</w:t>
      </w:r>
    </w:p>
    <w:p w:rsidR="005D5729" w:rsidRPr="00B80CDE" w:rsidRDefault="005D5729" w:rsidP="005D5729">
      <w:pPr>
        <w:ind w:firstLineChars="200" w:firstLine="480"/>
        <w:rPr>
          <w:rFonts w:ascii="宋体" w:hAnsi="宋体"/>
          <w:sz w:val="24"/>
        </w:rPr>
      </w:pPr>
      <w:r w:rsidRPr="00B80CDE">
        <w:rPr>
          <w:rFonts w:ascii="宋体" w:hAnsi="宋体"/>
          <w:sz w:val="24"/>
        </w:rPr>
        <w:t>3.7自动进样器技术指标与性能要求</w:t>
      </w:r>
    </w:p>
    <w:p w:rsidR="005D5729" w:rsidRPr="00B80CDE" w:rsidRDefault="005D5729" w:rsidP="005D5729">
      <w:pPr>
        <w:ind w:firstLineChars="200" w:firstLine="480"/>
        <w:rPr>
          <w:rFonts w:ascii="宋体" w:hAnsi="宋体"/>
          <w:sz w:val="24"/>
        </w:rPr>
      </w:pPr>
      <w:r w:rsidRPr="00B80CDE">
        <w:rPr>
          <w:rFonts w:ascii="宋体" w:hAnsi="宋体"/>
          <w:sz w:val="24"/>
        </w:rPr>
        <w:t>3.7.1进样针清洗：可编程。</w:t>
      </w:r>
      <w:r w:rsidRPr="00B80CDE">
        <w:rPr>
          <w:rFonts w:ascii="宋体" w:hAnsi="宋体"/>
          <w:sz w:val="24"/>
        </w:rPr>
        <w:tab/>
      </w:r>
    </w:p>
    <w:p w:rsidR="005D5729" w:rsidRPr="00B80CDE" w:rsidRDefault="005D5729" w:rsidP="005D5729">
      <w:pPr>
        <w:ind w:firstLineChars="200" w:firstLine="480"/>
        <w:rPr>
          <w:rFonts w:ascii="宋体" w:hAnsi="宋体"/>
          <w:sz w:val="24"/>
        </w:rPr>
      </w:pPr>
      <w:r w:rsidRPr="00B80CDE">
        <w:rPr>
          <w:rFonts w:ascii="宋体" w:hAnsi="宋体"/>
          <w:sz w:val="24"/>
        </w:rPr>
        <w:t>3.7.2样品盘：≥90位。</w:t>
      </w:r>
    </w:p>
    <w:p w:rsidR="005D5729" w:rsidRPr="00B80CDE" w:rsidRDefault="005D5729" w:rsidP="005D5729">
      <w:pPr>
        <w:ind w:firstLineChars="200" w:firstLine="480"/>
        <w:rPr>
          <w:rFonts w:ascii="宋体" w:hAnsi="宋体"/>
          <w:sz w:val="24"/>
        </w:rPr>
      </w:pPr>
      <w:r w:rsidRPr="00B80CDE">
        <w:rPr>
          <w:rFonts w:ascii="宋体" w:hAnsi="宋体"/>
          <w:sz w:val="24"/>
        </w:rPr>
        <w:t xml:space="preserve">★3.7.3定量环体积100 uL，可实现满环进样；不满环进样；微量进样三种进样方式，完成单点配曲线。 </w:t>
      </w:r>
    </w:p>
    <w:p w:rsidR="005D5729" w:rsidRPr="00B80CDE" w:rsidRDefault="005D5729" w:rsidP="005D5729">
      <w:pPr>
        <w:ind w:firstLineChars="200" w:firstLine="480"/>
        <w:rPr>
          <w:rFonts w:ascii="宋体" w:hAnsi="宋体"/>
          <w:sz w:val="24"/>
        </w:rPr>
      </w:pPr>
      <w:r w:rsidRPr="00B80CDE">
        <w:rPr>
          <w:rFonts w:ascii="宋体" w:hAnsi="宋体"/>
          <w:sz w:val="24"/>
        </w:rPr>
        <w:lastRenderedPageBreak/>
        <w:t>3.7.4进样精密度：满环进样 RSD＜0.3%；不满环进样＞10ul RSD＜0.5%；微量进样＞10ul RSD＜1.0%；</w:t>
      </w:r>
    </w:p>
    <w:p w:rsidR="005D5729" w:rsidRPr="00B80CDE" w:rsidRDefault="005D5729" w:rsidP="005D5729">
      <w:pPr>
        <w:ind w:firstLineChars="200" w:firstLine="480"/>
        <w:rPr>
          <w:rFonts w:ascii="宋体" w:hAnsi="宋体"/>
          <w:sz w:val="24"/>
        </w:rPr>
      </w:pPr>
      <w:r w:rsidRPr="00B80CDE">
        <w:rPr>
          <w:rFonts w:ascii="宋体" w:hAnsi="宋体"/>
          <w:sz w:val="24"/>
        </w:rPr>
        <w:t>3.7.5感应识别样品盘/瓶缺失功能。</w:t>
      </w:r>
    </w:p>
    <w:p w:rsidR="005D5729" w:rsidRPr="00B80CDE" w:rsidRDefault="005D5729" w:rsidP="005D5729">
      <w:pPr>
        <w:ind w:firstLineChars="200" w:firstLine="480"/>
        <w:rPr>
          <w:rFonts w:ascii="宋体" w:hAnsi="宋体"/>
          <w:sz w:val="24"/>
        </w:rPr>
      </w:pPr>
      <w:r w:rsidRPr="00B80CDE">
        <w:rPr>
          <w:rFonts w:ascii="宋体" w:hAnsi="宋体"/>
          <w:sz w:val="24"/>
        </w:rPr>
        <w:t>4、配置</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702"/>
        <w:gridCol w:w="921"/>
      </w:tblGrid>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1</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原子荧光光度计主机</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sz w:val="24"/>
              </w:rPr>
              <w:t>2</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形态分析液相色谱装置</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3</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价态、形态分析预处理装置，在线反应及紫外消解装置</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4</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智能免调空心阴极灯（As、Sb、Hg、Se）</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4支</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5</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元素总价测量分析软件</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6</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形态分析数据采集及处理软件</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7</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砷、汞形态分析色谱柱及保护柱</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8</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原子荧光全自动极坐标进样器</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9</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液相色谱自动进样器</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1</w:t>
            </w:r>
            <w:r w:rsidRPr="00B80CDE">
              <w:rPr>
                <w:rFonts w:ascii="宋体" w:hAnsi="宋体"/>
                <w:sz w:val="24"/>
              </w:rPr>
              <w:t>0</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sz w:val="24"/>
              </w:rPr>
              <w:t>废液收集器</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1</w:t>
            </w:r>
            <w:r w:rsidRPr="00B80CDE">
              <w:rPr>
                <w:rFonts w:ascii="宋体" w:hAnsi="宋体"/>
                <w:sz w:val="24"/>
              </w:rPr>
              <w:t>1</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hint="eastAsia"/>
                <w:sz w:val="24"/>
              </w:rPr>
              <w:t>配套品牌电脑（CPU≥酷睿i7 12代（主频≥2.8GHz）；内存≥16GB；硬盘容量≥1TB）</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hint="eastAsia"/>
                <w:sz w:val="24"/>
              </w:rPr>
              <w:t>1套</w:t>
            </w:r>
          </w:p>
        </w:tc>
      </w:tr>
      <w:tr w:rsidR="005D5729" w:rsidRPr="00B80CDE" w:rsidTr="004E45AE">
        <w:tc>
          <w:tcPr>
            <w:tcW w:w="562" w:type="dxa"/>
            <w:vAlign w:val="center"/>
          </w:tcPr>
          <w:p w:rsidR="005D5729" w:rsidRPr="00B80CDE" w:rsidRDefault="005D5729" w:rsidP="004E45AE">
            <w:pPr>
              <w:jc w:val="center"/>
              <w:rPr>
                <w:rFonts w:ascii="宋体" w:hAnsi="宋体"/>
                <w:sz w:val="24"/>
              </w:rPr>
            </w:pPr>
            <w:r w:rsidRPr="00B80CDE">
              <w:rPr>
                <w:rFonts w:ascii="宋体" w:hAnsi="宋体" w:hint="eastAsia"/>
                <w:sz w:val="24"/>
              </w:rPr>
              <w:t>1</w:t>
            </w:r>
            <w:r w:rsidRPr="00B80CDE">
              <w:rPr>
                <w:rFonts w:ascii="宋体" w:hAnsi="宋体"/>
                <w:sz w:val="24"/>
              </w:rPr>
              <w:t>2</w:t>
            </w:r>
          </w:p>
        </w:tc>
        <w:tc>
          <w:tcPr>
            <w:tcW w:w="6804" w:type="dxa"/>
            <w:vAlign w:val="center"/>
          </w:tcPr>
          <w:p w:rsidR="005D5729" w:rsidRPr="00B80CDE" w:rsidRDefault="005D5729" w:rsidP="004E45AE">
            <w:pPr>
              <w:jc w:val="center"/>
              <w:rPr>
                <w:rFonts w:ascii="宋体" w:hAnsi="宋体"/>
                <w:sz w:val="24"/>
              </w:rPr>
            </w:pPr>
            <w:r w:rsidRPr="00B80CDE">
              <w:rPr>
                <w:rFonts w:ascii="宋体" w:hAnsi="宋体" w:hint="eastAsia"/>
                <w:sz w:val="24"/>
              </w:rPr>
              <w:t>复印及激光打印多功能一体机</w:t>
            </w:r>
          </w:p>
        </w:tc>
        <w:tc>
          <w:tcPr>
            <w:tcW w:w="930" w:type="dxa"/>
            <w:vAlign w:val="center"/>
          </w:tcPr>
          <w:p w:rsidR="005D5729" w:rsidRPr="00B80CDE" w:rsidRDefault="005D5729" w:rsidP="004E45AE">
            <w:pPr>
              <w:jc w:val="center"/>
              <w:rPr>
                <w:rFonts w:ascii="宋体" w:hAnsi="宋体"/>
                <w:sz w:val="24"/>
              </w:rPr>
            </w:pPr>
            <w:r w:rsidRPr="00B80CDE">
              <w:rPr>
                <w:rFonts w:ascii="宋体" w:hAnsi="宋体" w:hint="eastAsia"/>
                <w:sz w:val="24"/>
              </w:rPr>
              <w:t>1台</w:t>
            </w:r>
          </w:p>
        </w:tc>
      </w:tr>
    </w:tbl>
    <w:p w:rsidR="005D5729" w:rsidRPr="00B80CDE" w:rsidRDefault="005D5729" w:rsidP="005D5729">
      <w:pPr>
        <w:rPr>
          <w:rFonts w:ascii="宋体" w:hAnsi="宋体"/>
          <w:sz w:val="24"/>
        </w:rPr>
      </w:pPr>
      <w:r w:rsidRPr="00B80CDE">
        <w:rPr>
          <w:rFonts w:ascii="宋体" w:hAnsi="宋体" w:hint="eastAsia"/>
          <w:b/>
          <w:sz w:val="24"/>
        </w:rPr>
        <w:t>（五）全自动盐碘滴定分析仪：</w:t>
      </w:r>
    </w:p>
    <w:p w:rsidR="005D5729" w:rsidRPr="00B80CDE" w:rsidRDefault="005D5729" w:rsidP="005D5729">
      <w:pPr>
        <w:ind w:firstLineChars="200" w:firstLine="480"/>
        <w:rPr>
          <w:rFonts w:ascii="宋体" w:hAnsi="宋体"/>
          <w:sz w:val="24"/>
        </w:rPr>
      </w:pPr>
      <w:r w:rsidRPr="00B80CDE">
        <w:rPr>
          <w:rFonts w:ascii="宋体" w:hAnsi="宋体" w:hint="eastAsia"/>
          <w:sz w:val="24"/>
        </w:rPr>
        <w:t>1</w:t>
      </w:r>
      <w:r w:rsidRPr="00B80CDE">
        <w:rPr>
          <w:rFonts w:ascii="宋体" w:hAnsi="宋体"/>
          <w:sz w:val="24"/>
        </w:rPr>
        <w:t>.</w:t>
      </w:r>
      <w:r w:rsidRPr="00B80CDE">
        <w:rPr>
          <w:rFonts w:ascii="宋体" w:hAnsi="宋体" w:hint="eastAsia"/>
          <w:sz w:val="24"/>
        </w:rPr>
        <w:t>用途：用于食用盐碘含量的检测以及生活饮用水硬度检测</w:t>
      </w:r>
      <w:r w:rsidRPr="00B80CDE">
        <w:rPr>
          <w:rFonts w:ascii="宋体" w:hAnsi="宋体"/>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2</w:t>
      </w:r>
      <w:r w:rsidRPr="00B80CDE">
        <w:rPr>
          <w:rFonts w:ascii="宋体" w:hAnsi="宋体"/>
          <w:sz w:val="24"/>
        </w:rPr>
        <w:t>.</w:t>
      </w:r>
      <w:r w:rsidRPr="00B80CDE">
        <w:rPr>
          <w:rFonts w:ascii="宋体" w:hAnsi="宋体" w:hint="eastAsia"/>
          <w:sz w:val="24"/>
        </w:rPr>
        <w:t>总体要求：盐碘既可以做直接滴定法，也可以做氧化还原滴定法，并可以一键切换；可实现全自动样品溶解</w:t>
      </w:r>
      <w:r w:rsidRPr="00B80CDE">
        <w:rPr>
          <w:rFonts w:ascii="宋体" w:hAnsi="宋体"/>
          <w:sz w:val="24"/>
        </w:rPr>
        <w:t>，</w:t>
      </w:r>
      <w:r w:rsidRPr="00B80CDE">
        <w:rPr>
          <w:rFonts w:ascii="宋体" w:hAnsi="宋体" w:hint="eastAsia"/>
          <w:sz w:val="24"/>
        </w:rPr>
        <w:t>搅拌、混合、滴定及终点判别</w:t>
      </w:r>
      <w:r w:rsidRPr="00B80CDE">
        <w:rPr>
          <w:rFonts w:ascii="宋体" w:hAnsi="宋体"/>
          <w:sz w:val="24"/>
        </w:rPr>
        <w:t>。</w:t>
      </w:r>
    </w:p>
    <w:p w:rsidR="005D5729" w:rsidRPr="00B80CDE" w:rsidRDefault="005D5729" w:rsidP="005D5729">
      <w:pPr>
        <w:ind w:firstLineChars="200" w:firstLine="480"/>
        <w:rPr>
          <w:rFonts w:ascii="宋体" w:hAnsi="宋体"/>
          <w:sz w:val="24"/>
        </w:rPr>
      </w:pPr>
      <w:r w:rsidRPr="00B80CDE">
        <w:rPr>
          <w:rFonts w:ascii="宋体" w:hAnsi="宋体" w:hint="eastAsia"/>
          <w:sz w:val="24"/>
        </w:rPr>
        <w:t>3</w:t>
      </w:r>
      <w:r w:rsidRPr="00B80CDE">
        <w:rPr>
          <w:rFonts w:ascii="宋体" w:hAnsi="宋体"/>
          <w:sz w:val="24"/>
        </w:rPr>
        <w:t>.</w:t>
      </w:r>
      <w:r w:rsidRPr="00B80CDE">
        <w:rPr>
          <w:rFonts w:ascii="宋体" w:hAnsi="宋体" w:hint="eastAsia"/>
          <w:sz w:val="24"/>
        </w:rPr>
        <w:t>技术参数</w:t>
      </w:r>
    </w:p>
    <w:p w:rsidR="005D5729" w:rsidRPr="00B80CDE" w:rsidRDefault="005D5729" w:rsidP="005D5729">
      <w:pPr>
        <w:ind w:firstLineChars="200" w:firstLine="480"/>
        <w:rPr>
          <w:rFonts w:ascii="宋体" w:hAnsi="宋体"/>
          <w:sz w:val="24"/>
        </w:rPr>
      </w:pPr>
      <w:r w:rsidRPr="00B80CDE">
        <w:rPr>
          <w:rFonts w:ascii="宋体" w:hAnsi="宋体" w:hint="eastAsia"/>
          <w:sz w:val="24"/>
        </w:rPr>
        <w:t>3.1盐碘检测范围：0</w:t>
      </w:r>
      <w:r w:rsidRPr="00B80CDE">
        <w:rPr>
          <w:rFonts w:ascii="宋体" w:hAnsi="宋体"/>
          <w:sz w:val="24"/>
        </w:rPr>
        <w:t>～</w:t>
      </w:r>
      <w:r w:rsidRPr="00B80CDE">
        <w:rPr>
          <w:rFonts w:ascii="宋体" w:hAnsi="宋体" w:hint="eastAsia"/>
          <w:sz w:val="24"/>
        </w:rPr>
        <w:t>50mg/kg。</w:t>
      </w:r>
    </w:p>
    <w:p w:rsidR="005D5729" w:rsidRPr="00B80CDE" w:rsidRDefault="005D5729" w:rsidP="005D5729">
      <w:pPr>
        <w:ind w:firstLineChars="200" w:firstLine="480"/>
        <w:rPr>
          <w:rFonts w:ascii="宋体" w:hAnsi="宋体"/>
          <w:sz w:val="24"/>
        </w:rPr>
      </w:pPr>
      <w:r w:rsidRPr="00B80CDE">
        <w:rPr>
          <w:rFonts w:ascii="宋体" w:hAnsi="宋体" w:hint="eastAsia"/>
          <w:sz w:val="24"/>
        </w:rPr>
        <w:t>3.2总硬度最低检测浓度为1.0mg/L，检测范围：≧1mg/L。</w:t>
      </w:r>
    </w:p>
    <w:p w:rsidR="005D5729" w:rsidRPr="00B80CDE" w:rsidRDefault="005D5729" w:rsidP="005D5729">
      <w:pPr>
        <w:ind w:firstLineChars="200" w:firstLine="480"/>
        <w:rPr>
          <w:rFonts w:ascii="宋体" w:hAnsi="宋体"/>
          <w:sz w:val="24"/>
        </w:rPr>
      </w:pPr>
      <w:r w:rsidRPr="00B80CDE">
        <w:rPr>
          <w:rFonts w:ascii="宋体" w:hAnsi="宋体" w:hint="eastAsia"/>
          <w:sz w:val="24"/>
        </w:rPr>
        <w:t>3.3方法精密度：相对标准偏差RSD≤3%。</w:t>
      </w:r>
    </w:p>
    <w:p w:rsidR="005D5729" w:rsidRPr="00B80CDE" w:rsidRDefault="005D5729" w:rsidP="005D5729">
      <w:pPr>
        <w:ind w:firstLineChars="200" w:firstLine="480"/>
        <w:rPr>
          <w:rFonts w:ascii="宋体" w:hAnsi="宋体"/>
          <w:sz w:val="24"/>
        </w:rPr>
      </w:pPr>
      <w:r w:rsidRPr="00B80CDE">
        <w:rPr>
          <w:rFonts w:ascii="宋体" w:hAnsi="宋体" w:hint="eastAsia"/>
          <w:sz w:val="24"/>
        </w:rPr>
        <w:t>3.4水浴温控精度：±0.1℃。</w:t>
      </w:r>
    </w:p>
    <w:p w:rsidR="005D5729" w:rsidRPr="00B80CDE" w:rsidRDefault="005D5729" w:rsidP="005D5729">
      <w:pPr>
        <w:ind w:firstLineChars="200" w:firstLine="480"/>
        <w:rPr>
          <w:rFonts w:ascii="宋体" w:hAnsi="宋体"/>
          <w:sz w:val="24"/>
        </w:rPr>
      </w:pPr>
      <w:r w:rsidRPr="00B80CDE">
        <w:rPr>
          <w:rFonts w:ascii="宋体" w:hAnsi="宋体" w:hint="eastAsia"/>
          <w:sz w:val="24"/>
        </w:rPr>
        <w:t>3.5检测速度≤2.5min/样品。</w:t>
      </w:r>
    </w:p>
    <w:p w:rsidR="005D5729" w:rsidRPr="00B80CDE" w:rsidRDefault="005D5729" w:rsidP="005D5729">
      <w:pPr>
        <w:ind w:firstLineChars="200" w:firstLine="480"/>
        <w:rPr>
          <w:rFonts w:ascii="宋体" w:hAnsi="宋体"/>
          <w:sz w:val="24"/>
        </w:rPr>
      </w:pPr>
      <w:r w:rsidRPr="00B80CDE">
        <w:rPr>
          <w:rFonts w:ascii="宋体" w:hAnsi="宋体" w:hint="eastAsia"/>
          <w:sz w:val="24"/>
        </w:rPr>
        <w:t>3.6一次性可以同时放24个样品。</w:t>
      </w:r>
    </w:p>
    <w:p w:rsidR="005D5729" w:rsidRPr="00B80CDE" w:rsidRDefault="005D5729" w:rsidP="005D5729">
      <w:pPr>
        <w:ind w:firstLineChars="200" w:firstLine="480"/>
        <w:rPr>
          <w:rFonts w:ascii="宋体" w:hAnsi="宋体"/>
          <w:sz w:val="24"/>
        </w:rPr>
      </w:pPr>
      <w:r w:rsidRPr="00B80CDE">
        <w:rPr>
          <w:rFonts w:ascii="宋体" w:hAnsi="宋体" w:hint="eastAsia"/>
          <w:sz w:val="24"/>
        </w:rPr>
        <w:t>3.7样品管：要求提供配套玻璃试管。</w:t>
      </w:r>
    </w:p>
    <w:p w:rsidR="005D5729" w:rsidRPr="00B80CDE" w:rsidRDefault="005D5729" w:rsidP="005D5729">
      <w:pPr>
        <w:ind w:firstLineChars="200" w:firstLine="480"/>
        <w:rPr>
          <w:rFonts w:ascii="宋体" w:hAnsi="宋体"/>
          <w:sz w:val="24"/>
        </w:rPr>
      </w:pPr>
      <w:r w:rsidRPr="00B80CDE">
        <w:rPr>
          <w:rFonts w:ascii="宋体" w:hAnsi="宋体" w:hint="eastAsia"/>
          <w:sz w:val="24"/>
        </w:rPr>
        <w:t>3.8可实现智能清洗管路和针头。</w:t>
      </w:r>
    </w:p>
    <w:p w:rsidR="005D5729" w:rsidRPr="00B80CDE" w:rsidRDefault="005D5729" w:rsidP="005D5729">
      <w:pPr>
        <w:ind w:firstLineChars="200" w:firstLine="480"/>
        <w:rPr>
          <w:rFonts w:ascii="宋体" w:hAnsi="宋体"/>
          <w:sz w:val="24"/>
        </w:rPr>
      </w:pPr>
      <w:r w:rsidRPr="00B80CDE">
        <w:rPr>
          <w:rFonts w:ascii="宋体" w:hAnsi="宋体" w:hint="eastAsia"/>
          <w:sz w:val="24"/>
        </w:rPr>
        <w:t>3.9可在不同的恒温区，进行分区滚动测试。</w:t>
      </w:r>
    </w:p>
    <w:p w:rsidR="005D5729" w:rsidRPr="00B80CDE" w:rsidRDefault="005D5729" w:rsidP="005D5729">
      <w:pPr>
        <w:ind w:firstLineChars="200" w:firstLine="480"/>
        <w:rPr>
          <w:rFonts w:ascii="宋体" w:hAnsi="宋体"/>
          <w:sz w:val="24"/>
        </w:rPr>
      </w:pPr>
      <w:r w:rsidRPr="00B80CDE">
        <w:rPr>
          <w:rFonts w:ascii="宋体" w:hAnsi="宋体" w:hint="eastAsia"/>
          <w:sz w:val="24"/>
        </w:rPr>
        <w:t>3.10中文软件自动控制仪器分析。</w:t>
      </w:r>
    </w:p>
    <w:p w:rsidR="005D5729" w:rsidRPr="00B80CDE" w:rsidRDefault="005D5729" w:rsidP="005D5729">
      <w:pPr>
        <w:ind w:firstLineChars="200" w:firstLine="480"/>
        <w:rPr>
          <w:rFonts w:ascii="宋体" w:hAnsi="宋体"/>
          <w:sz w:val="24"/>
        </w:rPr>
      </w:pPr>
      <w:r w:rsidRPr="00B80CDE">
        <w:rPr>
          <w:rFonts w:ascii="宋体" w:hAnsi="宋体" w:hint="eastAsia"/>
          <w:sz w:val="24"/>
        </w:rPr>
        <w:lastRenderedPageBreak/>
        <w:t>3.11可使用原厂试剂，也可自行配制。</w:t>
      </w:r>
    </w:p>
    <w:p w:rsidR="005D5729" w:rsidRPr="00B80CDE" w:rsidRDefault="005D5729" w:rsidP="005D5729">
      <w:pPr>
        <w:ind w:firstLineChars="200" w:firstLine="480"/>
        <w:rPr>
          <w:rFonts w:ascii="宋体" w:hAnsi="宋体"/>
          <w:sz w:val="24"/>
        </w:rPr>
      </w:pPr>
      <w:r w:rsidRPr="00B80CDE">
        <w:rPr>
          <w:rFonts w:ascii="宋体" w:hAnsi="宋体" w:hint="eastAsia"/>
          <w:sz w:val="24"/>
        </w:rPr>
        <w:t>4</w:t>
      </w:r>
      <w:r w:rsidRPr="00B80CDE">
        <w:rPr>
          <w:rFonts w:ascii="宋体" w:hAnsi="宋体"/>
          <w:sz w:val="24"/>
        </w:rPr>
        <w:t>.</w:t>
      </w:r>
      <w:r w:rsidRPr="00B80CDE">
        <w:rPr>
          <w:rFonts w:ascii="宋体" w:hAnsi="宋体" w:hint="eastAsia"/>
          <w:sz w:val="24"/>
        </w:rPr>
        <w:t>配置清单</w:t>
      </w:r>
    </w:p>
    <w:p w:rsidR="005D5729" w:rsidRPr="00B80CDE" w:rsidRDefault="005D5729" w:rsidP="005D5729">
      <w:pPr>
        <w:ind w:firstLineChars="200" w:firstLine="480"/>
        <w:rPr>
          <w:rFonts w:ascii="宋体" w:hAnsi="宋体"/>
          <w:sz w:val="24"/>
        </w:rPr>
      </w:pPr>
      <w:r w:rsidRPr="00B80CDE">
        <w:rPr>
          <w:rFonts w:ascii="宋体" w:hAnsi="宋体" w:hint="eastAsia"/>
          <w:sz w:val="24"/>
        </w:rPr>
        <w:t>4.</w:t>
      </w:r>
      <w:r w:rsidRPr="00B80CDE">
        <w:rPr>
          <w:rFonts w:ascii="宋体" w:hAnsi="宋体"/>
          <w:sz w:val="24"/>
        </w:rPr>
        <w:t>1</w:t>
      </w:r>
      <w:r w:rsidRPr="00B80CDE">
        <w:rPr>
          <w:rFonts w:ascii="宋体" w:hAnsi="宋体" w:hint="eastAsia"/>
          <w:sz w:val="24"/>
        </w:rPr>
        <w:t xml:space="preserve"> </w:t>
      </w:r>
      <w:r w:rsidRPr="00B80CDE">
        <w:rPr>
          <w:rFonts w:ascii="宋体" w:hAnsi="宋体"/>
          <w:sz w:val="24"/>
        </w:rPr>
        <w:t>全自动</w:t>
      </w:r>
      <w:r w:rsidRPr="00B80CDE">
        <w:rPr>
          <w:rFonts w:ascii="宋体" w:hAnsi="宋体" w:hint="eastAsia"/>
          <w:sz w:val="24"/>
        </w:rPr>
        <w:t>滴定仪    1套</w:t>
      </w:r>
    </w:p>
    <w:p w:rsidR="005D5729" w:rsidRPr="00B80CDE" w:rsidRDefault="005D5729" w:rsidP="005D5729">
      <w:pPr>
        <w:ind w:firstLineChars="200" w:firstLine="480"/>
        <w:rPr>
          <w:rFonts w:ascii="宋体" w:hAnsi="宋体"/>
          <w:sz w:val="24"/>
        </w:rPr>
      </w:pPr>
      <w:r w:rsidRPr="00B80CDE">
        <w:rPr>
          <w:rFonts w:ascii="宋体" w:hAnsi="宋体" w:hint="eastAsia"/>
          <w:sz w:val="24"/>
        </w:rPr>
        <w:t>4.2 配套样品管      70根</w:t>
      </w:r>
    </w:p>
    <w:p w:rsidR="005D5729" w:rsidRPr="00B80CDE" w:rsidRDefault="005D5729" w:rsidP="005D5729">
      <w:pPr>
        <w:ind w:firstLineChars="200" w:firstLine="480"/>
        <w:rPr>
          <w:rFonts w:ascii="宋体" w:hAnsi="宋体"/>
          <w:sz w:val="24"/>
        </w:rPr>
      </w:pPr>
      <w:r w:rsidRPr="00B80CDE">
        <w:rPr>
          <w:rFonts w:ascii="宋体" w:hAnsi="宋体" w:hint="eastAsia"/>
          <w:sz w:val="24"/>
        </w:rPr>
        <w:t xml:space="preserve">4.3 分析软件        1套    </w:t>
      </w:r>
    </w:p>
    <w:p w:rsidR="005D5729" w:rsidRPr="00B80CDE" w:rsidRDefault="005D5729" w:rsidP="005D5729">
      <w:pPr>
        <w:ind w:firstLineChars="200" w:firstLine="480"/>
        <w:rPr>
          <w:rFonts w:ascii="宋体" w:hAnsi="宋体"/>
          <w:sz w:val="24"/>
        </w:rPr>
      </w:pPr>
      <w:r w:rsidRPr="00B80CDE">
        <w:rPr>
          <w:rFonts w:ascii="宋体" w:hAnsi="宋体" w:hint="eastAsia"/>
          <w:sz w:val="24"/>
        </w:rPr>
        <w:t>4.4 激光打印机      1台</w:t>
      </w:r>
    </w:p>
    <w:p w:rsidR="005D5729" w:rsidRPr="00B80CDE" w:rsidRDefault="005D5729" w:rsidP="005D5729">
      <w:pPr>
        <w:ind w:firstLineChars="200" w:firstLine="480"/>
        <w:rPr>
          <w:rFonts w:ascii="宋体" w:hAnsi="宋体"/>
          <w:sz w:val="24"/>
        </w:rPr>
      </w:pPr>
      <w:r w:rsidRPr="00B80CDE">
        <w:rPr>
          <w:rFonts w:ascii="宋体" w:hAnsi="宋体" w:hint="eastAsia"/>
          <w:sz w:val="24"/>
        </w:rPr>
        <w:t>4.5 冷却循环水      1台</w:t>
      </w:r>
    </w:p>
    <w:p w:rsidR="005D5729" w:rsidRPr="00B80CDE" w:rsidRDefault="005D5729" w:rsidP="005D5729">
      <w:pPr>
        <w:ind w:firstLineChars="200" w:firstLine="480"/>
        <w:rPr>
          <w:rFonts w:ascii="宋体" w:hAnsi="宋体"/>
          <w:sz w:val="24"/>
        </w:rPr>
      </w:pPr>
      <w:r w:rsidRPr="00B80CDE">
        <w:rPr>
          <w:rFonts w:ascii="宋体" w:hAnsi="宋体" w:hint="eastAsia"/>
          <w:sz w:val="24"/>
        </w:rPr>
        <w:t>5．质量保证</w:t>
      </w:r>
    </w:p>
    <w:p w:rsidR="00704254" w:rsidRDefault="005D5729" w:rsidP="003F4398">
      <w:pPr>
        <w:ind w:firstLineChars="200" w:firstLine="480"/>
      </w:pPr>
      <w:bookmarkStart w:id="4" w:name="_GoBack"/>
      <w:bookmarkEnd w:id="4"/>
      <w:r w:rsidRPr="00B80CDE">
        <w:rPr>
          <w:rFonts w:ascii="宋体" w:hAnsi="宋体" w:hint="eastAsia"/>
          <w:sz w:val="24"/>
        </w:rPr>
        <w:t>5.1. 质量保证期为验收合格后1年</w:t>
      </w:r>
    </w:p>
    <w:sectPr w:rsidR="00704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07D" w:rsidRDefault="009A507D" w:rsidP="005D5729">
      <w:pPr>
        <w:spacing w:line="240" w:lineRule="auto"/>
      </w:pPr>
      <w:r>
        <w:separator/>
      </w:r>
    </w:p>
  </w:endnote>
  <w:endnote w:type="continuationSeparator" w:id="0">
    <w:p w:rsidR="009A507D" w:rsidRDefault="009A507D" w:rsidP="005D5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07D" w:rsidRDefault="009A507D" w:rsidP="005D5729">
      <w:pPr>
        <w:spacing w:line="240" w:lineRule="auto"/>
      </w:pPr>
      <w:r>
        <w:separator/>
      </w:r>
    </w:p>
  </w:footnote>
  <w:footnote w:type="continuationSeparator" w:id="0">
    <w:p w:rsidR="009A507D" w:rsidRDefault="009A507D" w:rsidP="005D57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447A1E"/>
    <w:multiLevelType w:val="singleLevel"/>
    <w:tmpl w:val="F7447A1E"/>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0B"/>
    <w:rsid w:val="003F4398"/>
    <w:rsid w:val="005D5729"/>
    <w:rsid w:val="00704254"/>
    <w:rsid w:val="009A507D"/>
    <w:rsid w:val="00C5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9445"/>
  <w15:chartTrackingRefBased/>
  <w15:docId w15:val="{F8CEEA3D-936B-4B46-81C2-AC99DCB3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D5729"/>
    <w:pPr>
      <w:widowControl w:val="0"/>
      <w:spacing w:line="324"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57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D5729"/>
    <w:rPr>
      <w:sz w:val="18"/>
      <w:szCs w:val="18"/>
    </w:rPr>
  </w:style>
  <w:style w:type="paragraph" w:styleId="a6">
    <w:name w:val="footer"/>
    <w:basedOn w:val="a"/>
    <w:link w:val="a7"/>
    <w:uiPriority w:val="99"/>
    <w:unhideWhenUsed/>
    <w:rsid w:val="005D5729"/>
    <w:pPr>
      <w:tabs>
        <w:tab w:val="center" w:pos="4153"/>
        <w:tab w:val="right" w:pos="8306"/>
      </w:tabs>
      <w:snapToGrid w:val="0"/>
      <w:jc w:val="left"/>
    </w:pPr>
    <w:rPr>
      <w:sz w:val="18"/>
      <w:szCs w:val="18"/>
    </w:rPr>
  </w:style>
  <w:style w:type="character" w:customStyle="1" w:styleId="a7">
    <w:name w:val="页脚 字符"/>
    <w:basedOn w:val="a1"/>
    <w:link w:val="a6"/>
    <w:uiPriority w:val="99"/>
    <w:rsid w:val="005D5729"/>
    <w:rPr>
      <w:sz w:val="18"/>
      <w:szCs w:val="18"/>
    </w:rPr>
  </w:style>
  <w:style w:type="paragraph" w:styleId="a0">
    <w:name w:val="Body Text"/>
    <w:basedOn w:val="a"/>
    <w:link w:val="a8"/>
    <w:uiPriority w:val="99"/>
    <w:semiHidden/>
    <w:unhideWhenUsed/>
    <w:rsid w:val="005D5729"/>
    <w:pPr>
      <w:spacing w:after="120"/>
    </w:pPr>
  </w:style>
  <w:style w:type="character" w:customStyle="1" w:styleId="a8">
    <w:name w:val="正文文本 字符"/>
    <w:basedOn w:val="a1"/>
    <w:link w:val="a0"/>
    <w:uiPriority w:val="99"/>
    <w:semiHidden/>
    <w:rsid w:val="005D572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1273</Words>
  <Characters>7261</Characters>
  <Application>Microsoft Office Word</Application>
  <DocSecurity>0</DocSecurity>
  <Lines>60</Lines>
  <Paragraphs>17</Paragraphs>
  <ScaleCrop>false</ScaleCrop>
  <Company>DoubleOX</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2023-10-20T03:09:00Z</dcterms:created>
  <dcterms:modified xsi:type="dcterms:W3CDTF">2023-10-20T03:09:00Z</dcterms:modified>
</cp:coreProperties>
</file>