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楷体" w:hAnsi="楷体" w:eastAsia="楷体"/>
          <w:sz w:val="24"/>
          <w:highlight w:val="none"/>
        </w:rPr>
      </w:pPr>
      <w:bookmarkStart w:id="0" w:name="_GoBack"/>
      <w:r>
        <w:rPr>
          <w:rFonts w:hint="eastAsia" w:ascii="楷体" w:hAnsi="楷体" w:eastAsia="楷体"/>
          <w:sz w:val="24"/>
          <w:highlight w:val="none"/>
        </w:rPr>
        <w:t>采购需求</w:t>
      </w:r>
      <w:bookmarkEnd w:id="0"/>
      <w:r>
        <w:rPr>
          <w:rFonts w:hint="eastAsia" w:ascii="楷体" w:hAnsi="楷体" w:eastAsia="楷体"/>
          <w:sz w:val="24"/>
          <w:highlight w:val="none"/>
        </w:rPr>
        <w:t>：</w:t>
      </w:r>
    </w:p>
    <w:p>
      <w:pPr>
        <w:spacing w:line="360" w:lineRule="auto"/>
        <w:ind w:firstLine="960" w:firstLineChars="400"/>
        <w:rPr>
          <w:rFonts w:hint="eastAsia" w:ascii="楷体" w:hAnsi="楷体" w:eastAsia="楷体"/>
          <w:color w:val="auto"/>
          <w:sz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highlight w:val="none"/>
        </w:rPr>
        <w:t>合同包1(心肺功能检测仪</w:t>
      </w:r>
      <w:r>
        <w:rPr>
          <w:rFonts w:hint="eastAsia" w:ascii="楷体" w:hAnsi="楷体" w:eastAsia="楷体"/>
          <w:color w:val="auto"/>
          <w:sz w:val="24"/>
          <w:highlight w:val="none"/>
          <w:lang w:eastAsia="zh-CN"/>
        </w:rPr>
        <w:t>、人体成分分析仪</w:t>
      </w:r>
      <w:r>
        <w:rPr>
          <w:rFonts w:hint="eastAsia" w:ascii="楷体" w:hAnsi="楷体" w:eastAsia="楷体"/>
          <w:color w:val="auto"/>
          <w:sz w:val="24"/>
          <w:highlight w:val="none"/>
        </w:rPr>
        <w:t>):</w:t>
      </w:r>
    </w:p>
    <w:p>
      <w:pPr>
        <w:spacing w:line="360" w:lineRule="auto"/>
        <w:ind w:firstLine="960" w:firstLineChars="400"/>
        <w:rPr>
          <w:rFonts w:hint="eastAsia"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合同包预算金额：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549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,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00.00元</w:t>
      </w:r>
    </w:p>
    <w:p>
      <w:pPr>
        <w:spacing w:line="360" w:lineRule="auto"/>
        <w:ind w:firstLine="960" w:firstLineChars="400"/>
        <w:rPr>
          <w:rFonts w:hint="eastAsia" w:ascii="楷体" w:hAnsi="楷体" w:eastAsia="楷体" w:cs="Times New Roman"/>
          <w:color w:val="auto"/>
          <w:sz w:val="24"/>
          <w:highlight w:val="none"/>
        </w:rPr>
      </w:pPr>
      <w:r>
        <w:rPr>
          <w:rFonts w:hint="eastAsia" w:ascii="楷体" w:hAnsi="楷体" w:eastAsia="楷体" w:cs="Times New Roman"/>
          <w:color w:val="auto"/>
          <w:sz w:val="24"/>
          <w:highlight w:val="none"/>
        </w:rPr>
        <w:t>合同包最高限价：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549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,</w:t>
      </w:r>
      <w:r>
        <w:rPr>
          <w:rFonts w:hint="eastAsia" w:ascii="楷体" w:hAnsi="楷体" w:eastAsia="楷体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楷体" w:hAnsi="楷体" w:eastAsia="楷体" w:cs="Times New Roman"/>
          <w:color w:val="auto"/>
          <w:sz w:val="24"/>
          <w:highlight w:val="none"/>
        </w:rPr>
        <w:t>00.00元</w:t>
      </w:r>
    </w:p>
    <w:tbl>
      <w:tblPr>
        <w:tblStyle w:val="3"/>
        <w:tblW w:w="849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05"/>
        <w:gridCol w:w="1064"/>
        <w:gridCol w:w="1110"/>
        <w:gridCol w:w="1421"/>
        <w:gridCol w:w="1437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pacing w:val="-20"/>
                <w:sz w:val="24"/>
                <w:highlight w:val="none"/>
              </w:rPr>
              <w:t>品目号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品目名称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采购标的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pacing w:val="-20"/>
                <w:sz w:val="24"/>
                <w:highlight w:val="none"/>
              </w:rPr>
              <w:t>数量</w:t>
            </w:r>
          </w:p>
          <w:p>
            <w:pPr>
              <w:spacing w:line="240" w:lineRule="auto"/>
              <w:jc w:val="center"/>
              <w:rPr>
                <w:rFonts w:ascii="楷体" w:hAnsi="楷体" w:eastAsia="楷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pacing w:val="-20"/>
                <w:sz w:val="24"/>
                <w:highlight w:val="none"/>
              </w:rPr>
              <w:t>（单位）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楷体" w:hAnsi="楷体" w:eastAsia="楷体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pacing w:val="-20"/>
                <w:sz w:val="24"/>
                <w:highlight w:val="none"/>
              </w:rPr>
              <w:t>技术规格、参数及要求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品目预算(元)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dxa"/>
            <w:noWrap w:val="0"/>
            <w:vAlign w:val="bottom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1-1</w:t>
            </w:r>
          </w:p>
        </w:tc>
        <w:tc>
          <w:tcPr>
            <w:tcW w:w="1105" w:type="dxa"/>
            <w:noWrap w:val="0"/>
            <w:vAlign w:val="bottom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医用电子生理参数检测仪器设备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货物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b w:val="0"/>
                <w:bCs w:val="0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1(批)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pStyle w:val="2"/>
              <w:widowControl w:val="0"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kern w:val="2"/>
                <w:sz w:val="24"/>
                <w:szCs w:val="24"/>
                <w:highlight w:val="none"/>
                <w:lang w:val="en-US" w:eastAsia="zh-CN" w:bidi="ar-SA"/>
              </w:rPr>
              <w:t>详见采购文件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楷体" w:hAnsi="楷体" w:eastAsia="楷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549</w:t>
            </w: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,</w:t>
            </w: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00.00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549</w:t>
            </w: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,</w:t>
            </w: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Times New Roman"/>
                <w:color w:val="auto"/>
                <w:spacing w:val="-20"/>
                <w:sz w:val="24"/>
                <w:highlight w:val="none"/>
              </w:rPr>
              <w:t>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TkwZDhhMWIwZGZjNWVmNjg0ZjdkYzJkYTY2ZDAifQ=="/>
  </w:docVars>
  <w:rsids>
    <w:rsidRoot w:val="14572AC6"/>
    <w:rsid w:val="1457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2023-10-30T03:38:00Z</dcterms:created>
  <dc:creator>HongEn</dc:creator>
  <cp:lastModifiedBy>HongEn</cp:lastModifiedBy>
  <dcterms:modified xsi:type="dcterms:W3CDTF">2023-10-30T03:39:30Z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C194242D3A7644C4B0586136580B91BB_11</vt:lpwstr>
  </property>
</Properties>
</file>