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360" w:lineRule="auto"/>
        <w:jc w:val="center"/>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rPr>
        <w:t>资格证明</w:t>
      </w:r>
      <w:r>
        <w:rPr>
          <w:rFonts w:hint="eastAsia" w:ascii="宋体" w:hAnsi="宋体" w:eastAsia="宋体" w:cs="宋体"/>
          <w:b/>
          <w:bCs/>
          <w:color w:val="auto"/>
          <w:sz w:val="30"/>
          <w:szCs w:val="30"/>
          <w:highlight w:val="none"/>
          <w:lang w:eastAsia="zh-CN"/>
        </w:rPr>
        <w:t>材料</w:t>
      </w:r>
    </w:p>
    <w:p>
      <w:pPr>
        <w:keepNext w:val="0"/>
        <w:keepLines w:val="0"/>
        <w:pageBreakBefore w:val="0"/>
        <w:kinsoku/>
        <w:wordWrap/>
        <w:topLinePunct w:val="0"/>
        <w:autoSpaceDE/>
        <w:autoSpaceDN/>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一、</w:t>
      </w:r>
      <w:r>
        <w:rPr>
          <w:rFonts w:hint="eastAsia" w:ascii="宋体" w:hAnsi="宋体" w:eastAsia="宋体" w:cs="宋体"/>
          <w:b/>
          <w:bCs/>
          <w:color w:val="auto"/>
          <w:sz w:val="24"/>
          <w:szCs w:val="24"/>
          <w:highlight w:val="none"/>
        </w:rPr>
        <w:t>基本资格条件：符合《中华人民共和国政府采购法》第二十二条的规定的投标人条件，提供以下文件；</w:t>
      </w:r>
    </w:p>
    <w:p>
      <w:pPr>
        <w:pStyle w:val="6"/>
        <w:keepNext w:val="0"/>
        <w:keepLines w:val="0"/>
        <w:pageBreakBefore w:val="0"/>
        <w:shd w:val="clear" w:color="auto" w:fill="FFFFFF"/>
        <w:kinsoku/>
        <w:wordWrap/>
        <w:topLinePunct w:val="0"/>
        <w:autoSpaceDE/>
        <w:autoSpaceDN/>
        <w:bidi w:val="0"/>
        <w:spacing w:before="0" w:beforeAutospacing="0" w:after="0" w:afterAutospacing="0" w:line="5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(1)在中华人民共和国境内注册，依法取得并有效存续的营业执照（含电子营业执照）\事业单位法人证书\民办非企业单位登记证书\非企业专业服务机构执业许可证等；</w:t>
      </w:r>
    </w:p>
    <w:p>
      <w:pPr>
        <w:pStyle w:val="6"/>
        <w:keepNext w:val="0"/>
        <w:keepLines w:val="0"/>
        <w:pageBreakBefore w:val="0"/>
        <w:shd w:val="clear" w:color="auto" w:fill="FFFFFF"/>
        <w:kinsoku/>
        <w:wordWrap/>
        <w:topLinePunct w:val="0"/>
        <w:autoSpaceDE/>
        <w:autoSpaceDN/>
        <w:bidi w:val="0"/>
        <w:spacing w:before="0" w:beforeAutospacing="0" w:after="0" w:afterAutospacing="0" w:line="5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提供2022年度经审计的财务会计报告（至少包括审计报告、资产负债表和利润表，成立时间至提交投标文件截止时间不足一年的可提供成立后任意时段的资产负债表）或提交投标文件截止时间三个月内其基本账户开户银行出具的资信证明（附基本存款账户信息）；</w:t>
      </w:r>
    </w:p>
    <w:p>
      <w:pPr>
        <w:pStyle w:val="6"/>
        <w:keepNext w:val="0"/>
        <w:keepLines w:val="0"/>
        <w:pageBreakBefore w:val="0"/>
        <w:shd w:val="clear" w:color="auto" w:fill="FFFFFF"/>
        <w:kinsoku/>
        <w:wordWrap/>
        <w:topLinePunct w:val="0"/>
        <w:autoSpaceDE/>
        <w:autoSpaceDN/>
        <w:bidi w:val="0"/>
        <w:spacing w:before="0" w:beforeAutospacing="0" w:after="0" w:afterAutospacing="0" w:line="5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6"/>
        <w:keepNext w:val="0"/>
        <w:keepLines w:val="0"/>
        <w:pageBreakBefore w:val="0"/>
        <w:shd w:val="clear" w:color="auto" w:fill="FFFFFF"/>
        <w:kinsoku/>
        <w:wordWrap/>
        <w:topLinePunct w:val="0"/>
        <w:autoSpaceDE/>
        <w:autoSpaceDN/>
        <w:bidi w:val="0"/>
        <w:spacing w:before="0" w:beforeAutospacing="0" w:after="0" w:afterAutospacing="0" w:line="5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(4)提交投标文件截止时间前一年内至少一个月的纳税证明或完税证明（增值税、营业税、企业所得税至少提供一种），纳税证明或完税证明上应有代收机构或税务机关的公章或业务专用章。依法免税的供应商应提供相关文件证明；</w:t>
      </w:r>
    </w:p>
    <w:p>
      <w:pPr>
        <w:pStyle w:val="6"/>
        <w:keepNext w:val="0"/>
        <w:keepLines w:val="0"/>
        <w:pageBreakBefore w:val="0"/>
        <w:shd w:val="clear" w:color="auto" w:fill="FFFFFF"/>
        <w:kinsoku/>
        <w:wordWrap/>
        <w:topLinePunct w:val="0"/>
        <w:autoSpaceDE/>
        <w:autoSpaceDN/>
        <w:bidi w:val="0"/>
        <w:spacing w:before="0" w:beforeAutospacing="0" w:after="0" w:afterAutospacing="0" w:line="5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(5)参加本次政府采购活动前3年内在经营活动中没有重大违法记录，以及未被列入失信被执行人、重大税收违法案件当事人名单、政府采购严重违法失信行为记录名单的书面声明；</w:t>
      </w:r>
    </w:p>
    <w:p>
      <w:pPr>
        <w:pStyle w:val="6"/>
        <w:keepNext w:val="0"/>
        <w:keepLines w:val="0"/>
        <w:pageBreakBefore w:val="0"/>
        <w:shd w:val="clear" w:color="auto" w:fill="FFFFFF"/>
        <w:kinsoku/>
        <w:wordWrap/>
        <w:topLinePunct w:val="0"/>
        <w:autoSpaceDE/>
        <w:autoSpaceDN/>
        <w:bidi w:val="0"/>
        <w:spacing w:before="0" w:beforeAutospacing="0" w:after="0" w:afterAutospacing="0" w:line="5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(6)供应商须提供具有履行合同所必需的设备和专业技术能力的承诺。</w:t>
      </w:r>
    </w:p>
    <w:p>
      <w:pPr>
        <w:pStyle w:val="6"/>
        <w:keepNext w:val="0"/>
        <w:keepLines w:val="0"/>
        <w:pageBreakBefore w:val="0"/>
        <w:shd w:val="clear" w:color="auto" w:fill="FFFFFF"/>
        <w:kinsoku/>
        <w:wordWrap/>
        <w:topLinePunct w:val="0"/>
        <w:autoSpaceDE/>
        <w:autoSpaceDN/>
        <w:bidi w:val="0"/>
        <w:spacing w:before="0" w:beforeAutospacing="0" w:after="0" w:afterAutospacing="0" w:line="500" w:lineRule="exact"/>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lang w:eastAsia="zh-CN"/>
        </w:rPr>
        <w:t>二、</w:t>
      </w:r>
      <w:r>
        <w:rPr>
          <w:rFonts w:hint="eastAsia" w:ascii="宋体" w:hAnsi="宋体" w:eastAsia="宋体" w:cs="宋体"/>
          <w:b/>
          <w:bCs/>
          <w:color w:val="auto"/>
          <w:highlight w:val="none"/>
        </w:rPr>
        <w:t>特定资格条件</w:t>
      </w:r>
      <w:r>
        <w:rPr>
          <w:rFonts w:hint="eastAsia" w:ascii="宋体" w:hAnsi="宋体" w:eastAsia="宋体" w:cs="宋体"/>
          <w:b/>
          <w:bCs/>
          <w:color w:val="auto"/>
          <w:highlight w:val="none"/>
          <w:lang w:eastAsia="zh-CN"/>
        </w:rPr>
        <w:t>，</w:t>
      </w:r>
      <w:r>
        <w:rPr>
          <w:rFonts w:hint="eastAsia" w:ascii="宋体" w:hAnsi="宋体" w:eastAsia="宋体" w:cs="宋体"/>
          <w:b/>
          <w:bCs/>
          <w:color w:val="auto"/>
          <w:highlight w:val="none"/>
        </w:rPr>
        <w:t>提供以下文件：</w:t>
      </w:r>
    </w:p>
    <w:p>
      <w:pPr>
        <w:keepNext w:val="0"/>
        <w:keepLines w:val="0"/>
        <w:pageBreakBefore w:val="0"/>
        <w:kinsoku/>
        <w:wordWrap/>
        <w:overflowPunct w:val="0"/>
        <w:topLinePunct w:val="0"/>
        <w:autoSpaceDE/>
        <w:autoSpaceDN/>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法定代表人参加投标的，须出具法定代表人身份证明书及身份证复印件。法定代表人授权委托代理人参加投标的，须出具法定代表人授权委托书及委托代理人身份证复印件；</w:t>
      </w:r>
    </w:p>
    <w:p>
      <w:pPr>
        <w:pStyle w:val="6"/>
        <w:keepNext w:val="0"/>
        <w:keepLines w:val="0"/>
        <w:pageBreakBefore w:val="0"/>
        <w:shd w:val="clear" w:color="auto" w:fill="FFFFFF"/>
        <w:kinsoku/>
        <w:wordWrap/>
        <w:topLinePunct w:val="0"/>
        <w:autoSpaceDE/>
        <w:autoSpaceDN/>
        <w:bidi w:val="0"/>
        <w:spacing w:before="0" w:beforeAutospacing="0" w:after="0" w:afterAutospacing="0" w:line="50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信用记录审查：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宋体" w:hAnsi="宋体" w:eastAsia="宋体" w:cs="宋体"/>
          <w:color w:val="auto"/>
          <w:highlight w:val="none"/>
          <w:shd w:val="clear" w:color="auto" w:fill="FFFFFF"/>
        </w:rPr>
        <w:t>；</w:t>
      </w:r>
    </w:p>
    <w:p>
      <w:pPr>
        <w:pStyle w:val="6"/>
        <w:keepNext w:val="0"/>
        <w:keepLines w:val="0"/>
        <w:pageBreakBefore w:val="0"/>
        <w:shd w:val="clear" w:color="auto" w:fill="FFFFFF"/>
        <w:kinsoku/>
        <w:wordWrap/>
        <w:topLinePunct w:val="0"/>
        <w:autoSpaceDE/>
        <w:autoSpaceDN/>
        <w:bidi w:val="0"/>
        <w:spacing w:before="0" w:beforeAutospacing="0" w:after="0" w:afterAutospacing="0" w:line="500" w:lineRule="exact"/>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lang w:eastAsia="zh-CN"/>
        </w:rPr>
        <w:t>三、落实节能、环保、无线局域网认证产品政策，</w:t>
      </w:r>
      <w:r>
        <w:rPr>
          <w:rFonts w:hint="eastAsia" w:ascii="宋体" w:hAnsi="宋体" w:eastAsia="宋体" w:cs="宋体"/>
          <w:b/>
          <w:bCs/>
          <w:color w:val="auto"/>
          <w:highlight w:val="none"/>
        </w:rPr>
        <w:t>提供以下文件：</w:t>
      </w:r>
    </w:p>
    <w:p>
      <w:pPr>
        <w:keepNext w:val="0"/>
        <w:keepLines w:val="0"/>
        <w:pageBreakBefore w:val="0"/>
        <w:kinsoku/>
        <w:wordWrap/>
        <w:overflowPunct w:val="0"/>
        <w:topLinePunct w:val="0"/>
        <w:autoSpaceDE/>
        <w:autoSpaceDN/>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本项目采购的笔记本电脑产品属于节能产品政府采购品目清单中应强制采购的产品范围，供应商应当提供国家确定的认证机构出具的、处于有效期之内的节能产品认证证书，否则作无效投标处理。</w:t>
      </w:r>
      <w:r>
        <w:rPr>
          <w:rFonts w:hint="eastAsia" w:ascii="宋体" w:hAnsi="宋体" w:cs="宋体"/>
          <w:color w:val="FF0000"/>
          <w:sz w:val="24"/>
          <w:szCs w:val="24"/>
          <w:highlight w:val="none"/>
          <w:lang w:eastAsia="zh-CN"/>
        </w:rPr>
        <w:t>（</w:t>
      </w:r>
      <w:r>
        <w:rPr>
          <w:rFonts w:hint="eastAsia" w:ascii="宋体" w:hAnsi="宋体" w:eastAsia="宋体" w:cs="宋体"/>
          <w:color w:val="FF0000"/>
          <w:sz w:val="24"/>
          <w:szCs w:val="24"/>
          <w:highlight w:val="none"/>
        </w:rPr>
        <w:t>认证证书</w:t>
      </w:r>
      <w:r>
        <w:rPr>
          <w:rFonts w:hint="eastAsia" w:ascii="宋体" w:hAnsi="宋体" w:cs="宋体"/>
          <w:color w:val="FF0000"/>
          <w:sz w:val="24"/>
          <w:szCs w:val="24"/>
          <w:highlight w:val="none"/>
          <w:lang w:eastAsia="zh-CN"/>
        </w:rPr>
        <w:t>需体现所投产品型号规格）</w:t>
      </w:r>
      <w:bookmarkStart w:id="4" w:name="_GoBack"/>
      <w:bookmarkEnd w:id="4"/>
    </w:p>
    <w:p>
      <w:pPr>
        <w:pStyle w:val="6"/>
        <w:shd w:val="clear" w:color="auto" w:fill="FFFFFF"/>
        <w:spacing w:before="0" w:beforeAutospacing="0" w:after="0" w:afterAutospacing="0" w:line="360" w:lineRule="auto"/>
        <w:rPr>
          <w:rFonts w:hint="eastAsia" w:ascii="宋体" w:hAnsi="宋体" w:eastAsia="宋体" w:cs="宋体"/>
          <w:color w:val="auto"/>
          <w:highlight w:val="none"/>
          <w:shd w:val="clear" w:color="auto" w:fill="FFFFFF"/>
        </w:rPr>
      </w:pPr>
    </w:p>
    <w:p>
      <w:pPr>
        <w:overflowPunct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28"/>
          <w:szCs w:val="28"/>
          <w:highlight w:val="none"/>
        </w:rPr>
        <w:t>法定代表人身份证明书</w:t>
      </w:r>
    </w:p>
    <w:p>
      <w:pPr>
        <w:pStyle w:val="9"/>
        <w:spacing w:line="500" w:lineRule="atLeas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w:t>
      </w:r>
    </w:p>
    <w:p>
      <w:pPr>
        <w:pStyle w:val="9"/>
        <w:spacing w:line="50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p>
    <w:p>
      <w:pPr>
        <w:pStyle w:val="9"/>
        <w:spacing w:line="50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pPr>
        <w:pStyle w:val="9"/>
        <w:spacing w:line="50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pStyle w:val="9"/>
        <w:spacing w:line="50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pPr>
        <w:pStyle w:val="9"/>
        <w:spacing w:line="50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pPr>
        <w:pStyle w:val="9"/>
        <w:spacing w:line="50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的法定代表人。</w:t>
      </w:r>
    </w:p>
    <w:p>
      <w:pPr>
        <w:pStyle w:val="9"/>
        <w:spacing w:line="500" w:lineRule="atLeast"/>
        <w:ind w:firstLine="480" w:firstLineChars="200"/>
        <w:rPr>
          <w:rFonts w:hint="eastAsia" w:ascii="宋体" w:hAnsi="宋体" w:eastAsia="宋体" w:cs="宋体"/>
          <w:color w:val="auto"/>
          <w:sz w:val="24"/>
          <w:szCs w:val="24"/>
          <w:highlight w:val="none"/>
        </w:rPr>
      </w:pPr>
    </w:p>
    <w:p>
      <w:pPr>
        <w:pStyle w:val="9"/>
        <w:spacing w:line="50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pPr>
        <w:pStyle w:val="9"/>
        <w:spacing w:line="50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pPr>
              <w:adjustRightInd w:val="0"/>
              <w:snapToGrid w:val="0"/>
              <w:spacing w:line="500" w:lineRule="atLeast"/>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法定代表人身份证复印件正、反面</w:t>
            </w:r>
          </w:p>
          <w:p>
            <w:pPr>
              <w:adjustRightInd w:val="0"/>
              <w:snapToGrid w:val="0"/>
              <w:spacing w:line="500" w:lineRule="atLeast"/>
              <w:jc w:val="center"/>
              <w:rPr>
                <w:rFonts w:hint="eastAsia" w:ascii="宋体" w:hAnsi="宋体" w:eastAsia="宋体" w:cs="宋体"/>
                <w:color w:val="auto"/>
                <w:sz w:val="24"/>
                <w:szCs w:val="24"/>
                <w:highlight w:val="none"/>
                <w:u w:val="single"/>
              </w:rPr>
            </w:pPr>
          </w:p>
        </w:tc>
      </w:tr>
    </w:tbl>
    <w:p>
      <w:pPr>
        <w:pStyle w:val="9"/>
        <w:spacing w:line="500" w:lineRule="atLeast"/>
        <w:rPr>
          <w:rFonts w:hint="eastAsia" w:ascii="宋体" w:hAnsi="宋体" w:eastAsia="宋体" w:cs="宋体"/>
          <w:color w:val="auto"/>
          <w:sz w:val="24"/>
          <w:szCs w:val="24"/>
          <w:highlight w:val="none"/>
        </w:rPr>
      </w:pPr>
    </w:p>
    <w:p>
      <w:pPr>
        <w:pStyle w:val="9"/>
        <w:spacing w:line="500" w:lineRule="atLeast"/>
        <w:ind w:firstLine="480" w:firstLineChars="200"/>
        <w:rPr>
          <w:rFonts w:hint="eastAsia" w:ascii="宋体" w:hAnsi="宋体" w:eastAsia="宋体" w:cs="宋体"/>
          <w:color w:val="auto"/>
          <w:sz w:val="24"/>
          <w:szCs w:val="24"/>
          <w:highlight w:val="none"/>
        </w:rPr>
      </w:pPr>
    </w:p>
    <w:p>
      <w:pPr>
        <w:pStyle w:val="9"/>
        <w:spacing w:line="500" w:lineRule="atLeas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pPr>
        <w:spacing w:line="500" w:lineRule="atLeas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spacing w:line="500" w:lineRule="atLeast"/>
        <w:rPr>
          <w:rFonts w:hint="eastAsia" w:ascii="宋体" w:hAnsi="宋体" w:eastAsia="宋体" w:cs="宋体"/>
          <w:color w:val="auto"/>
          <w:sz w:val="24"/>
          <w:szCs w:val="24"/>
          <w:highlight w:val="none"/>
        </w:rPr>
      </w:pPr>
    </w:p>
    <w:p>
      <w:pPr>
        <w:overflowPunct w:val="0"/>
        <w:spacing w:line="360" w:lineRule="auto"/>
        <w:jc w:val="center"/>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30"/>
          <w:szCs w:val="30"/>
          <w:highlight w:val="none"/>
        </w:rPr>
        <w:br w:type="page"/>
      </w:r>
      <w:bookmarkStart w:id="0" w:name="_Toc7764"/>
      <w:r>
        <w:rPr>
          <w:rFonts w:hint="eastAsia" w:ascii="宋体" w:hAnsi="宋体" w:eastAsia="宋体" w:cs="宋体"/>
          <w:b/>
          <w:bCs/>
          <w:color w:val="auto"/>
          <w:sz w:val="30"/>
          <w:szCs w:val="30"/>
          <w:highlight w:val="none"/>
        </w:rPr>
        <w:t>法人授权委托书</w:t>
      </w:r>
      <w:bookmarkEnd w:id="0"/>
    </w:p>
    <w:p>
      <w:pPr>
        <w:overflowPunct w:val="0"/>
        <w:spacing w:line="560" w:lineRule="exact"/>
        <w:ind w:left="109" w:leftChars="52"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（法定代表人姓名）</w:t>
      </w:r>
      <w:r>
        <w:rPr>
          <w:rFonts w:hint="eastAsia" w:ascii="宋体" w:hAnsi="宋体" w:eastAsia="宋体" w:cs="宋体"/>
          <w:color w:val="auto"/>
          <w:sz w:val="24"/>
          <w:szCs w:val="24"/>
          <w:highlight w:val="none"/>
        </w:rPr>
        <w:t>系注册于</w:t>
      </w:r>
      <w:r>
        <w:rPr>
          <w:rFonts w:hint="eastAsia" w:ascii="宋体" w:hAnsi="宋体" w:eastAsia="宋体" w:cs="宋体"/>
          <w:color w:val="auto"/>
          <w:sz w:val="24"/>
          <w:szCs w:val="24"/>
          <w:highlight w:val="none"/>
          <w:u w:val="single"/>
        </w:rPr>
        <w:t xml:space="preserve">  （投标人地址）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（投标人名称）</w:t>
      </w:r>
      <w:r>
        <w:rPr>
          <w:rFonts w:hint="eastAsia" w:ascii="宋体" w:hAnsi="宋体" w:eastAsia="宋体" w:cs="宋体"/>
          <w:color w:val="auto"/>
          <w:sz w:val="24"/>
          <w:szCs w:val="24"/>
          <w:highlight w:val="none"/>
        </w:rPr>
        <w:t>的法定代表人，现授权（</w:t>
      </w:r>
      <w:r>
        <w:rPr>
          <w:rFonts w:hint="eastAsia" w:ascii="宋体" w:hAnsi="宋体" w:eastAsia="宋体" w:cs="宋体"/>
          <w:color w:val="auto"/>
          <w:sz w:val="24"/>
          <w:szCs w:val="24"/>
          <w:highlight w:val="none"/>
          <w:u w:val="single"/>
        </w:rPr>
        <w:t>被授权人姓名、职务</w:t>
      </w:r>
      <w:r>
        <w:rPr>
          <w:rFonts w:hint="eastAsia" w:ascii="宋体" w:hAnsi="宋体" w:eastAsia="宋体" w:cs="宋体"/>
          <w:color w:val="auto"/>
          <w:sz w:val="24"/>
          <w:szCs w:val="24"/>
          <w:highlight w:val="none"/>
        </w:rPr>
        <w:t>）为我公司合法代理人，就签署</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投标活动相关文件及合同，以本公司名义处理一切与之有关的事宜。</w:t>
      </w:r>
    </w:p>
    <w:p>
      <w:pPr>
        <w:overflowPunct w:val="0"/>
        <w:spacing w:line="560" w:lineRule="exact"/>
        <w:ind w:left="386" w:leftChars="184" w:firstLine="477" w:firstLineChars="19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代理人无转委托权，特此委托。</w:t>
      </w:r>
    </w:p>
    <w:p>
      <w:pPr>
        <w:overflowPunct w:val="0"/>
        <w:spacing w:line="5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法人代表签字或盖章：               被授权人签字：</w:t>
      </w:r>
    </w:p>
    <w:p>
      <w:pPr>
        <w:overflowPunct w:val="0"/>
        <w:spacing w:line="5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                     职        务：</w:t>
      </w:r>
    </w:p>
    <w:p>
      <w:pPr>
        <w:overflowPunct w:val="0"/>
        <w:spacing w:line="5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                     身  份 证 号：</w:t>
      </w:r>
    </w:p>
    <w:p>
      <w:pPr>
        <w:overflowPunct w:val="0"/>
        <w:spacing w:line="560" w:lineRule="exact"/>
        <w:ind w:firstLine="240" w:firstLineChars="1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附：法定代表人、被授权人身份证复印件。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0"/>
        <w:gridCol w:w="4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9" w:hRule="atLeast"/>
        </w:trPr>
        <w:tc>
          <w:tcPr>
            <w:tcW w:w="4790" w:type="dxa"/>
            <w:tcBorders>
              <w:top w:val="single" w:color="auto" w:sz="4" w:space="0"/>
              <w:left w:val="single" w:color="auto" w:sz="4" w:space="0"/>
              <w:right w:val="single" w:color="auto" w:sz="4" w:space="0"/>
            </w:tcBorders>
            <w:noWrap w:val="0"/>
            <w:vAlign w:val="center"/>
          </w:tcPr>
          <w:p>
            <w:pPr>
              <w:overflowPunct w:val="0"/>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pPr>
              <w:overflowPunct w:val="0"/>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tc>
        <w:tc>
          <w:tcPr>
            <w:tcW w:w="4790" w:type="dxa"/>
            <w:tcBorders>
              <w:left w:val="single" w:color="auto" w:sz="4" w:space="0"/>
            </w:tcBorders>
            <w:noWrap w:val="0"/>
            <w:vAlign w:val="center"/>
          </w:tcPr>
          <w:p>
            <w:pPr>
              <w:overflowPunct w:val="0"/>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pPr>
              <w:overflowPunct w:val="0"/>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tc>
      </w:tr>
    </w:tbl>
    <w:p>
      <w:pPr>
        <w:overflowPunct w:val="0"/>
        <w:spacing w:line="5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（本授权的有效期为开标之日起90个日历日）</w:t>
      </w:r>
    </w:p>
    <w:p>
      <w:pPr>
        <w:spacing w:line="560" w:lineRule="exact"/>
        <w:ind w:firstLine="3360" w:firstLineChars="1400"/>
        <w:rPr>
          <w:rFonts w:hint="eastAsia" w:ascii="宋体" w:hAnsi="宋体" w:eastAsia="宋体" w:cs="宋体"/>
          <w:color w:val="auto"/>
          <w:sz w:val="24"/>
          <w:szCs w:val="24"/>
          <w:highlight w:val="none"/>
        </w:rPr>
      </w:pPr>
    </w:p>
    <w:p>
      <w:pPr>
        <w:spacing w:line="560" w:lineRule="exact"/>
        <w:ind w:firstLine="3360" w:firstLineChars="1400"/>
        <w:rPr>
          <w:rFonts w:hint="eastAsia" w:ascii="宋体" w:hAnsi="宋体" w:eastAsia="宋体" w:cs="宋体"/>
          <w:color w:val="auto"/>
          <w:sz w:val="24"/>
          <w:szCs w:val="24"/>
          <w:highlight w:val="none"/>
        </w:rPr>
      </w:pPr>
    </w:p>
    <w:p>
      <w:pPr>
        <w:spacing w:line="560" w:lineRule="exact"/>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pPr>
        <w:pStyle w:val="10"/>
        <w:spacing w:before="161" w:beforeLines="50" w:line="560" w:lineRule="exact"/>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overflowPunct w:val="0"/>
        <w:spacing w:line="360" w:lineRule="auto"/>
        <w:jc w:val="center"/>
        <w:rPr>
          <w:rFonts w:hint="eastAsia" w:ascii="宋体" w:hAnsi="宋体" w:eastAsia="宋体" w:cs="宋体"/>
          <w:b/>
          <w:bCs/>
          <w:color w:val="auto"/>
          <w:sz w:val="28"/>
          <w:szCs w:val="28"/>
          <w:highlight w:val="none"/>
        </w:rPr>
      </w:pPr>
    </w:p>
    <w:p>
      <w:pPr>
        <w:spacing w:before="240" w:line="360" w:lineRule="auto"/>
        <w:jc w:val="center"/>
        <w:rPr>
          <w:rFonts w:hint="eastAsia" w:ascii="宋体" w:hAnsi="宋体" w:eastAsia="宋体" w:cs="宋体"/>
          <w:b/>
          <w:bCs/>
          <w:color w:val="auto"/>
          <w:sz w:val="28"/>
          <w:szCs w:val="28"/>
          <w:highlight w:val="none"/>
        </w:rPr>
        <w:sectPr>
          <w:pgSz w:w="11906" w:h="16838"/>
          <w:pgMar w:top="1440" w:right="1440" w:bottom="1440" w:left="1440" w:header="850" w:footer="992" w:gutter="0"/>
          <w:pgNumType w:fmt="numberInDash"/>
          <w:cols w:space="720" w:num="1"/>
          <w:docGrid w:type="lines" w:linePitch="322" w:charSpace="0"/>
        </w:sectPr>
      </w:pPr>
    </w:p>
    <w:p>
      <w:pPr>
        <w:overflowPunct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投标投标人情况表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1"/>
        <w:gridCol w:w="3310"/>
        <w:gridCol w:w="1870"/>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p>
        </w:tc>
        <w:tc>
          <w:tcPr>
            <w:tcW w:w="7051" w:type="dxa"/>
            <w:gridSpan w:val="3"/>
            <w:noWrap w:val="0"/>
            <w:vAlign w:val="center"/>
          </w:tcPr>
          <w:p>
            <w:pPr>
              <w:overflowPunct w:val="0"/>
              <w:spacing w:line="400" w:lineRule="atLeas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统一信用代码</w:t>
            </w:r>
          </w:p>
        </w:tc>
        <w:tc>
          <w:tcPr>
            <w:tcW w:w="3310" w:type="dxa"/>
            <w:noWrap w:val="0"/>
            <w:vAlign w:val="center"/>
          </w:tcPr>
          <w:p>
            <w:pPr>
              <w:overflowPunct w:val="0"/>
              <w:spacing w:line="400" w:lineRule="atLeast"/>
              <w:jc w:val="center"/>
              <w:rPr>
                <w:rFonts w:hint="eastAsia" w:ascii="宋体" w:hAnsi="宋体" w:eastAsia="宋体" w:cs="宋体"/>
                <w:color w:val="auto"/>
                <w:sz w:val="24"/>
                <w:szCs w:val="24"/>
                <w:highlight w:val="none"/>
              </w:rPr>
            </w:pPr>
          </w:p>
        </w:tc>
        <w:tc>
          <w:tcPr>
            <w:tcW w:w="1870"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注册日期</w:t>
            </w:r>
          </w:p>
        </w:tc>
        <w:tc>
          <w:tcPr>
            <w:tcW w:w="1871" w:type="dxa"/>
            <w:noWrap w:val="0"/>
            <w:vAlign w:val="center"/>
          </w:tcPr>
          <w:p>
            <w:pPr>
              <w:overflowPunct w:val="0"/>
              <w:spacing w:line="400" w:lineRule="atLeas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营业地址</w:t>
            </w:r>
          </w:p>
        </w:tc>
        <w:tc>
          <w:tcPr>
            <w:tcW w:w="3310" w:type="dxa"/>
            <w:noWrap w:val="0"/>
            <w:vAlign w:val="center"/>
          </w:tcPr>
          <w:p>
            <w:pPr>
              <w:overflowPunct w:val="0"/>
              <w:spacing w:line="400" w:lineRule="atLeast"/>
              <w:jc w:val="center"/>
              <w:rPr>
                <w:rFonts w:hint="eastAsia" w:ascii="宋体" w:hAnsi="宋体" w:eastAsia="宋体" w:cs="宋体"/>
                <w:color w:val="auto"/>
                <w:sz w:val="24"/>
                <w:szCs w:val="24"/>
                <w:highlight w:val="none"/>
              </w:rPr>
            </w:pPr>
          </w:p>
        </w:tc>
        <w:tc>
          <w:tcPr>
            <w:tcW w:w="1870"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注册资金</w:t>
            </w:r>
          </w:p>
        </w:tc>
        <w:tc>
          <w:tcPr>
            <w:tcW w:w="1871" w:type="dxa"/>
            <w:noWrap w:val="0"/>
            <w:vAlign w:val="center"/>
          </w:tcPr>
          <w:p>
            <w:pPr>
              <w:overflowPunct w:val="0"/>
              <w:spacing w:line="400" w:lineRule="atLeas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310" w:type="dxa"/>
            <w:noWrap w:val="0"/>
            <w:vAlign w:val="center"/>
          </w:tcPr>
          <w:p>
            <w:pPr>
              <w:overflowPunct w:val="0"/>
              <w:spacing w:line="400" w:lineRule="atLeast"/>
              <w:jc w:val="center"/>
              <w:rPr>
                <w:rFonts w:hint="eastAsia" w:ascii="宋体" w:hAnsi="宋体" w:eastAsia="宋体" w:cs="宋体"/>
                <w:color w:val="auto"/>
                <w:sz w:val="24"/>
                <w:szCs w:val="24"/>
                <w:highlight w:val="none"/>
              </w:rPr>
            </w:pPr>
          </w:p>
        </w:tc>
        <w:tc>
          <w:tcPr>
            <w:tcW w:w="1870"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871" w:type="dxa"/>
            <w:noWrap w:val="0"/>
            <w:vAlign w:val="center"/>
          </w:tcPr>
          <w:p>
            <w:pPr>
              <w:overflowPunct w:val="0"/>
              <w:spacing w:line="400" w:lineRule="atLeas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授权代表人</w:t>
            </w:r>
          </w:p>
        </w:tc>
        <w:tc>
          <w:tcPr>
            <w:tcW w:w="3310" w:type="dxa"/>
            <w:noWrap w:val="0"/>
            <w:vAlign w:val="center"/>
          </w:tcPr>
          <w:p>
            <w:pPr>
              <w:overflowPunct w:val="0"/>
              <w:spacing w:line="400" w:lineRule="atLeast"/>
              <w:jc w:val="center"/>
              <w:rPr>
                <w:rFonts w:hint="eastAsia" w:ascii="宋体" w:hAnsi="宋体" w:eastAsia="宋体" w:cs="宋体"/>
                <w:color w:val="auto"/>
                <w:sz w:val="24"/>
                <w:szCs w:val="24"/>
                <w:highlight w:val="none"/>
              </w:rPr>
            </w:pPr>
          </w:p>
        </w:tc>
        <w:tc>
          <w:tcPr>
            <w:tcW w:w="1870"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871" w:type="dxa"/>
            <w:noWrap w:val="0"/>
            <w:vAlign w:val="center"/>
          </w:tcPr>
          <w:p>
            <w:pPr>
              <w:overflowPunct w:val="0"/>
              <w:spacing w:line="400" w:lineRule="atLeas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企业基本开户行</w:t>
            </w:r>
          </w:p>
        </w:tc>
        <w:tc>
          <w:tcPr>
            <w:tcW w:w="7051" w:type="dxa"/>
            <w:gridSpan w:val="3"/>
            <w:noWrap w:val="0"/>
            <w:vAlign w:val="center"/>
          </w:tcPr>
          <w:p>
            <w:pPr>
              <w:overflowPunct w:val="0"/>
              <w:spacing w:line="400" w:lineRule="atLeas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7051" w:type="dxa"/>
            <w:gridSpan w:val="3"/>
            <w:noWrap w:val="0"/>
            <w:vAlign w:val="center"/>
          </w:tcPr>
          <w:p>
            <w:pPr>
              <w:overflowPunct w:val="0"/>
              <w:spacing w:line="400" w:lineRule="atLeas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8" w:hRule="atLeast"/>
          <w:jc w:val="center"/>
        </w:trPr>
        <w:tc>
          <w:tcPr>
            <w:tcW w:w="1981"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主要营业范围</w:t>
            </w:r>
          </w:p>
        </w:tc>
        <w:tc>
          <w:tcPr>
            <w:tcW w:w="7051" w:type="dxa"/>
            <w:gridSpan w:val="3"/>
            <w:noWrap w:val="0"/>
            <w:vAlign w:val="center"/>
          </w:tcPr>
          <w:p>
            <w:pPr>
              <w:overflowPunct w:val="0"/>
              <w:spacing w:line="400" w:lineRule="atLeas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7" w:hRule="atLeast"/>
          <w:jc w:val="center"/>
        </w:trPr>
        <w:tc>
          <w:tcPr>
            <w:tcW w:w="1981"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企业概况</w:t>
            </w:r>
          </w:p>
        </w:tc>
        <w:tc>
          <w:tcPr>
            <w:tcW w:w="7051" w:type="dxa"/>
            <w:gridSpan w:val="3"/>
            <w:noWrap w:val="0"/>
            <w:vAlign w:val="center"/>
          </w:tcPr>
          <w:p>
            <w:pPr>
              <w:overflowPunct w:val="0"/>
              <w:spacing w:line="400" w:lineRule="atLeast"/>
              <w:jc w:val="lef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1981" w:type="dxa"/>
            <w:noWrap w:val="0"/>
            <w:vAlign w:val="center"/>
          </w:tcPr>
          <w:p>
            <w:pPr>
              <w:overflowPunct w:val="0"/>
              <w:spacing w:line="40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7051" w:type="dxa"/>
            <w:gridSpan w:val="3"/>
            <w:noWrap w:val="0"/>
            <w:vAlign w:val="center"/>
          </w:tcPr>
          <w:p>
            <w:pPr>
              <w:overflowPunct w:val="0"/>
              <w:spacing w:line="400" w:lineRule="atLeast"/>
              <w:jc w:val="center"/>
              <w:rPr>
                <w:rFonts w:hint="eastAsia" w:ascii="宋体" w:hAnsi="宋体" w:eastAsia="宋体" w:cs="宋体"/>
                <w:color w:val="auto"/>
                <w:sz w:val="24"/>
                <w:szCs w:val="24"/>
                <w:highlight w:val="none"/>
              </w:rPr>
            </w:pPr>
          </w:p>
        </w:tc>
      </w:tr>
    </w:tbl>
    <w:p>
      <w:pPr>
        <w:overflowPunct w:val="0"/>
        <w:adjustRightInd w:val="0"/>
        <w:snapToGrid w:val="0"/>
        <w:spacing w:line="500" w:lineRule="exact"/>
        <w:jc w:val="left"/>
        <w:rPr>
          <w:rFonts w:hint="eastAsia" w:ascii="宋体" w:hAnsi="宋体" w:eastAsia="宋体" w:cs="宋体"/>
          <w:b/>
          <w:bCs/>
          <w:color w:val="auto"/>
          <w:sz w:val="32"/>
          <w:szCs w:val="32"/>
          <w:highlight w:val="none"/>
        </w:rPr>
      </w:pPr>
      <w:r>
        <w:rPr>
          <w:rFonts w:hint="eastAsia" w:ascii="宋体" w:hAnsi="宋体" w:eastAsia="宋体" w:cs="宋体"/>
          <w:b/>
          <w:bCs/>
          <w:color w:val="auto"/>
          <w:sz w:val="24"/>
          <w:szCs w:val="24"/>
          <w:highlight w:val="none"/>
        </w:rPr>
        <w:br w:type="page"/>
      </w:r>
    </w:p>
    <w:p>
      <w:pPr>
        <w:adjustRightInd w:val="0"/>
        <w:snapToGrid w:val="0"/>
        <w:spacing w:line="360" w:lineRule="auto"/>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rPr>
        <w:t>参加</w:t>
      </w:r>
      <w:r>
        <w:rPr>
          <w:rFonts w:hint="eastAsia" w:ascii="宋体" w:hAnsi="宋体" w:eastAsia="宋体" w:cs="宋体"/>
          <w:b/>
          <w:bCs/>
          <w:color w:val="auto"/>
          <w:sz w:val="32"/>
          <w:szCs w:val="32"/>
          <w:highlight w:val="none"/>
          <w:lang w:val="en-US" w:eastAsia="zh-CN"/>
        </w:rPr>
        <w:t>政府采购活动前3年内无重大违法</w:t>
      </w:r>
    </w:p>
    <w:p>
      <w:pPr>
        <w:adjustRightInd w:val="0"/>
        <w:snapToGrid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记录</w:t>
      </w:r>
      <w:r>
        <w:rPr>
          <w:rFonts w:hint="eastAsia" w:ascii="宋体" w:hAnsi="宋体" w:eastAsia="宋体" w:cs="宋体"/>
          <w:b/>
          <w:bCs/>
          <w:color w:val="auto"/>
          <w:sz w:val="32"/>
          <w:szCs w:val="32"/>
          <w:highlight w:val="none"/>
        </w:rPr>
        <w:t>的书面声明</w:t>
      </w:r>
    </w:p>
    <w:p>
      <w:pPr>
        <w:spacing w:line="500" w:lineRule="exact"/>
        <w:rPr>
          <w:rFonts w:hint="eastAsia" w:ascii="宋体" w:hAnsi="宋体" w:eastAsia="宋体" w:cs="宋体"/>
          <w:color w:val="auto"/>
          <w:sz w:val="24"/>
          <w:szCs w:val="24"/>
          <w:highlight w:val="none"/>
          <w:u w:val="single"/>
          <w:shd w:val="clear" w:color="auto" w:fill="FFFFFF"/>
        </w:rPr>
      </w:pPr>
    </w:p>
    <w:p>
      <w:pPr>
        <w:spacing w:line="500" w:lineRule="exact"/>
        <w:rPr>
          <w:rFonts w:hint="eastAsia" w:ascii="宋体" w:hAnsi="宋体" w:eastAsia="宋体" w:cs="宋体"/>
          <w:color w:val="auto"/>
          <w:sz w:val="24"/>
          <w:szCs w:val="24"/>
          <w:highlight w:val="none"/>
          <w:u w:val="single"/>
          <w:shd w:val="clear" w:color="auto" w:fill="FFFFFF"/>
        </w:rPr>
      </w:pPr>
      <w:r>
        <w:rPr>
          <w:rFonts w:hint="eastAsia" w:ascii="宋体" w:hAnsi="宋体" w:eastAsia="宋体" w:cs="宋体"/>
          <w:color w:val="auto"/>
          <w:sz w:val="24"/>
          <w:szCs w:val="24"/>
          <w:highlight w:val="none"/>
          <w:u w:val="single"/>
          <w:shd w:val="clear" w:color="auto" w:fill="FFFFFF"/>
        </w:rPr>
        <w:t xml:space="preserve">      （采购人）           ：</w:t>
      </w:r>
    </w:p>
    <w:p>
      <w:pPr>
        <w:spacing w:line="500" w:lineRule="exact"/>
        <w:ind w:firstLine="480" w:firstLineChars="20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我方作为项目名称</w:t>
      </w:r>
      <w:r>
        <w:rPr>
          <w:rFonts w:hint="eastAsia" w:ascii="宋体" w:hAnsi="宋体" w:eastAsia="宋体" w:cs="宋体"/>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shd w:val="clear" w:color="auto" w:fill="FFFFFF"/>
        </w:rPr>
        <w:t>（项目编号：</w:t>
      </w:r>
      <w:r>
        <w:rPr>
          <w:rFonts w:hint="eastAsia" w:ascii="宋体" w:hAnsi="宋体" w:eastAsia="宋体" w:cs="宋体"/>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shd w:val="clear" w:color="auto" w:fill="FFFFFF"/>
        </w:rPr>
        <w:t xml:space="preserve">）的投标人，在此郑重声明： </w:t>
      </w:r>
    </w:p>
    <w:p>
      <w:pPr>
        <w:spacing w:line="500" w:lineRule="exact"/>
        <w:ind w:firstLine="480" w:firstLineChars="20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在参加本次政府采购活动前3年内的经营活动中</w:t>
      </w:r>
      <w:r>
        <w:rPr>
          <w:rFonts w:hint="eastAsia" w:ascii="宋体" w:hAnsi="宋体" w:eastAsia="宋体" w:cs="宋体"/>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shd w:val="clear" w:color="auto" w:fill="FFFFFF"/>
        </w:rPr>
        <w:t>（填“没有”或“有”）</w:t>
      </w:r>
      <w:r>
        <w:rPr>
          <w:rFonts w:hint="eastAsia" w:ascii="宋体" w:hAnsi="宋体" w:eastAsia="宋体" w:cs="宋体"/>
          <w:color w:val="auto"/>
          <w:sz w:val="24"/>
          <w:szCs w:val="24"/>
          <w:highlight w:val="none"/>
          <w:shd w:val="clear" w:color="auto" w:fill="FFFFFF"/>
          <w:lang w:val="en-US" w:eastAsia="zh-CN"/>
        </w:rPr>
        <w:t>重大违法记录，以及未被列入失信被执行人、重大税收违法案件当事人名单、政府采购严重违法失信行为记录名单</w:t>
      </w:r>
      <w:r>
        <w:rPr>
          <w:rFonts w:hint="eastAsia" w:ascii="宋体" w:hAnsi="宋体" w:eastAsia="宋体" w:cs="宋体"/>
          <w:color w:val="auto"/>
          <w:sz w:val="24"/>
          <w:szCs w:val="24"/>
          <w:highlight w:val="none"/>
          <w:shd w:val="clear" w:color="auto" w:fill="FFFFFF"/>
        </w:rPr>
        <w:t xml:space="preserve">。 </w:t>
      </w:r>
    </w:p>
    <w:p>
      <w:pPr>
        <w:spacing w:line="500" w:lineRule="exact"/>
        <w:ind w:firstLine="480" w:firstLineChars="20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 xml:space="preserve">如有不实，我方将无条件地退出本项目的采购活动，并遵照《政府采购法》有关“提供虚假材料的规定”接受处罚。 </w:t>
      </w:r>
    </w:p>
    <w:p>
      <w:pPr>
        <w:spacing w:line="500" w:lineRule="exact"/>
        <w:ind w:firstLine="480" w:firstLineChars="20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特此声明！</w:t>
      </w:r>
    </w:p>
    <w:p>
      <w:pPr>
        <w:spacing w:line="500" w:lineRule="exact"/>
        <w:ind w:firstLine="480" w:firstLineChars="200"/>
        <w:rPr>
          <w:rFonts w:hint="eastAsia" w:ascii="宋体" w:hAnsi="宋体" w:eastAsia="宋体" w:cs="宋体"/>
          <w:color w:val="auto"/>
          <w:sz w:val="24"/>
          <w:szCs w:val="24"/>
          <w:highlight w:val="none"/>
          <w:shd w:val="clear" w:color="auto" w:fill="FFFFFF"/>
        </w:rPr>
      </w:pPr>
    </w:p>
    <w:p>
      <w:pPr>
        <w:spacing w:line="460" w:lineRule="exact"/>
        <w:ind w:firstLine="3720" w:firstLineChars="1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（盖章）</w:t>
      </w:r>
    </w:p>
    <w:p>
      <w:pPr>
        <w:spacing w:line="460" w:lineRule="exact"/>
        <w:ind w:firstLine="3720" w:firstLineChars="1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pStyle w:val="4"/>
        <w:overflowPunct w:val="0"/>
        <w:spacing w:before="120"/>
        <w:ind w:left="0" w:right="82"/>
        <w:rPr>
          <w:rFonts w:hint="eastAsia" w:ascii="宋体" w:hAnsi="宋体" w:eastAsia="宋体" w:cs="宋体"/>
          <w:color w:val="auto"/>
          <w:highlight w:val="none"/>
        </w:rPr>
      </w:pPr>
    </w:p>
    <w:p>
      <w:pPr>
        <w:spacing w:line="360" w:lineRule="auto"/>
        <w:rPr>
          <w:rFonts w:hint="eastAsia" w:ascii="宋体" w:hAnsi="宋体" w:eastAsia="宋体" w:cs="宋体"/>
          <w:b/>
          <w:bCs/>
          <w:color w:val="auto"/>
          <w:sz w:val="32"/>
          <w:szCs w:val="32"/>
          <w:highlight w:val="none"/>
        </w:rPr>
      </w:pPr>
      <w:r>
        <w:rPr>
          <w:rFonts w:hint="eastAsia" w:ascii="宋体" w:hAnsi="宋体" w:eastAsia="宋体" w:cs="宋体"/>
          <w:bCs/>
          <w:color w:val="auto"/>
          <w:sz w:val="30"/>
          <w:szCs w:val="30"/>
          <w:highlight w:val="none"/>
        </w:rPr>
        <w:br w:type="page"/>
      </w:r>
    </w:p>
    <w:p>
      <w:pPr>
        <w:adjustRightInd w:val="0"/>
        <w:snapToGrid w:val="0"/>
        <w:spacing w:line="360" w:lineRule="auto"/>
        <w:jc w:val="center"/>
        <w:rPr>
          <w:rFonts w:hint="eastAsia" w:ascii="宋体" w:hAnsi="宋体" w:eastAsia="宋体" w:cs="宋体"/>
          <w:b/>
          <w:bCs/>
          <w:color w:val="auto"/>
          <w:sz w:val="32"/>
          <w:szCs w:val="32"/>
          <w:highlight w:val="none"/>
        </w:rPr>
      </w:pPr>
      <w:bookmarkStart w:id="1" w:name="_Toc28871_WPSOffice_Level3"/>
      <w:bookmarkStart w:id="2" w:name="_Toc18229_WPSOffice_Level2"/>
      <w:bookmarkStart w:id="3" w:name="_Toc29320_WPSOffice_Level2"/>
      <w:r>
        <w:rPr>
          <w:rFonts w:hint="eastAsia" w:ascii="宋体" w:hAnsi="宋体" w:eastAsia="宋体" w:cs="宋体"/>
          <w:b/>
          <w:bCs/>
          <w:color w:val="auto"/>
          <w:sz w:val="32"/>
          <w:szCs w:val="32"/>
          <w:highlight w:val="none"/>
        </w:rPr>
        <w:t>履行合同所必需的设备和专业技术能力的说明及承诺</w:t>
      </w:r>
      <w:bookmarkEnd w:id="1"/>
      <w:bookmarkEnd w:id="2"/>
      <w:bookmarkEnd w:id="3"/>
    </w:p>
    <w:p>
      <w:pPr>
        <w:pStyle w:val="5"/>
        <w:adjustRightInd w:val="0"/>
        <w:snapToGrid w:val="0"/>
        <w:spacing w:line="720" w:lineRule="exact"/>
        <w:jc w:val="center"/>
        <w:rPr>
          <w:rFonts w:hint="eastAsia" w:ascii="宋体" w:hAnsi="宋体" w:eastAsia="宋体" w:cs="宋体"/>
          <w:b/>
          <w:color w:val="auto"/>
          <w:sz w:val="44"/>
          <w:szCs w:val="44"/>
          <w:highlight w:val="none"/>
        </w:rPr>
      </w:pPr>
    </w:p>
    <w:p>
      <w:pPr>
        <w:spacing w:line="560" w:lineRule="exac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r>
        <w:rPr>
          <w:rFonts w:hint="eastAsia" w:ascii="宋体" w:hAnsi="宋体" w:eastAsia="宋体" w:cs="宋体"/>
          <w:color w:val="auto"/>
          <w:spacing w:val="4"/>
          <w:sz w:val="24"/>
          <w:szCs w:val="24"/>
          <w:highlight w:val="none"/>
          <w:u w:val="none"/>
        </w:rPr>
        <w:t>：</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96" w:firstLineChars="200"/>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（投标人名称）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），本公司郑重承诺，具有履行本合同所必需的设备和专业技术能力。</w:t>
      </w:r>
    </w:p>
    <w:p>
      <w:pPr>
        <w:pStyle w:val="5"/>
        <w:adjustRightInd w:val="0"/>
        <w:snapToGrid w:val="0"/>
        <w:spacing w:line="720" w:lineRule="exact"/>
        <w:rPr>
          <w:rFonts w:hint="eastAsia" w:ascii="宋体" w:hAnsi="宋体" w:eastAsia="宋体" w:cs="宋体"/>
          <w:color w:val="auto"/>
          <w:spacing w:val="4"/>
          <w:sz w:val="24"/>
          <w:szCs w:val="24"/>
          <w:highlight w:val="none"/>
        </w:rPr>
      </w:pPr>
    </w:p>
    <w:p>
      <w:pPr>
        <w:spacing w:line="460" w:lineRule="exact"/>
        <w:ind w:firstLine="3720" w:firstLineChars="1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（盖章）</w:t>
      </w:r>
    </w:p>
    <w:p>
      <w:pPr>
        <w:spacing w:line="460" w:lineRule="exact"/>
        <w:ind w:firstLine="3720" w:firstLineChars="1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rPr>
          <w:rFonts w:hint="eastAsia" w:ascii="宋体" w:hAnsi="宋体" w:eastAsia="宋体" w:cs="宋体"/>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TI0NTZmYzgxZjQ0YjRiZjU0MWQyMmJmNWE1MmYifQ=="/>
  </w:docVars>
  <w:rsids>
    <w:rsidRoot w:val="00000000"/>
    <w:rsid w:val="1DF11CBE"/>
    <w:rsid w:val="2B7F4B1C"/>
    <w:rsid w:val="371942E7"/>
    <w:rsid w:val="474C426E"/>
    <w:rsid w:val="66170D6A"/>
    <w:rsid w:val="6E635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keepNext/>
      <w:keepLines/>
      <w:spacing w:line="413" w:lineRule="auto"/>
      <w:jc w:val="center"/>
      <w:outlineLvl w:val="1"/>
    </w:pPr>
    <w:rPr>
      <w:rFonts w:ascii="Arial" w:hAnsi="Arial" w:eastAsia="宋体" w:cs="Times New Roman"/>
      <w:b/>
      <w:sz w:val="28"/>
    </w:rPr>
  </w:style>
  <w:style w:type="paragraph" w:styleId="3">
    <w:name w:val="heading 3"/>
    <w:basedOn w:val="1"/>
    <w:next w:val="1"/>
    <w:semiHidden/>
    <w:unhideWhenUsed/>
    <w:qFormat/>
    <w:uiPriority w:val="0"/>
    <w:pPr>
      <w:keepNext/>
      <w:keepLines/>
      <w:spacing w:before="260" w:beforeLines="0" w:beforeAutospacing="0" w:after="260" w:afterLines="0" w:afterAutospacing="0" w:line="400" w:lineRule="exact"/>
      <w:jc w:val="center"/>
      <w:outlineLvl w:val="2"/>
    </w:pPr>
    <w:rPr>
      <w:rFonts w:ascii="宋体" w:hAnsi="宋体" w:eastAsia="宋体" w:cs="Times New Roman"/>
      <w:b/>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lock Text"/>
    <w:basedOn w:val="1"/>
    <w:qFormat/>
    <w:uiPriority w:val="0"/>
    <w:pPr>
      <w:adjustRightInd w:val="0"/>
      <w:ind w:left="420" w:right="33"/>
      <w:jc w:val="left"/>
      <w:textAlignment w:val="baseline"/>
    </w:pPr>
    <w:rPr>
      <w:kern w:val="0"/>
      <w:sz w:val="24"/>
    </w:rPr>
  </w:style>
  <w:style w:type="paragraph" w:styleId="5">
    <w:name w:val="Plain Text"/>
    <w:basedOn w:val="1"/>
    <w:qFormat/>
    <w:uiPriority w:val="0"/>
    <w:rPr>
      <w:rFonts w:ascii="宋体" w:hAnsi="Courier New"/>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0">
    <w:name w:val="列出段落1"/>
    <w:basedOn w:val="1"/>
    <w:qFormat/>
    <w:uiPriority w:val="34"/>
    <w:pPr>
      <w:ind w:firstLine="420" w:firstLineChars="200"/>
    </w:pPr>
    <w:rPr>
      <w:rFonts w:ascii="Calibri" w:hAnsi="Calibri"/>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CM</cp:lastModifiedBy>
  <dcterms:modified xsi:type="dcterms:W3CDTF">2023-10-18T04:39:49Z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168F74ACF7F343D9B4ED4A70FD3BCE58</vt:lpwstr>
  </property>
</Properties>
</file>