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88880" w14:textId="77777777" w:rsidR="00F024B2" w:rsidRDefault="00F024B2">
      <w:pPr>
        <w:widowControl w:val="0"/>
        <w:topLinePunct/>
        <w:jc w:val="center"/>
        <w:rPr>
          <w:rFonts w:eastAsia="宋体" w:cs="Tahoma"/>
          <w:sz w:val="44"/>
          <w:szCs w:val="44"/>
        </w:rPr>
      </w:pPr>
    </w:p>
    <w:p w14:paraId="5A998731" w14:textId="77777777" w:rsidR="00F024B2" w:rsidRDefault="00F024B2">
      <w:pPr>
        <w:widowControl w:val="0"/>
        <w:topLinePunct/>
        <w:jc w:val="center"/>
        <w:rPr>
          <w:rFonts w:eastAsia="宋体" w:cs="Tahoma"/>
          <w:sz w:val="44"/>
          <w:szCs w:val="44"/>
        </w:rPr>
      </w:pPr>
    </w:p>
    <w:p w14:paraId="4EE443D5" w14:textId="77777777" w:rsidR="00F024B2" w:rsidRDefault="00F024B2">
      <w:pPr>
        <w:widowControl w:val="0"/>
        <w:topLinePunct/>
        <w:jc w:val="center"/>
        <w:rPr>
          <w:rFonts w:eastAsia="宋体" w:cs="Tahoma"/>
          <w:sz w:val="44"/>
          <w:szCs w:val="44"/>
        </w:rPr>
      </w:pPr>
    </w:p>
    <w:p w14:paraId="260B24D6" w14:textId="77777777" w:rsidR="00F024B2" w:rsidRDefault="00397193">
      <w:pPr>
        <w:pStyle w:val="af6"/>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1490F325" w14:textId="77777777" w:rsidR="00F024B2" w:rsidRDefault="00397193">
      <w:pPr>
        <w:pStyle w:val="af4"/>
        <w:widowControl w:val="0"/>
        <w:topLinePunct/>
        <w:rPr>
          <w:rFonts w:cstheme="minorHAnsi"/>
        </w:rPr>
      </w:pPr>
      <w:r>
        <w:rPr>
          <w:rFonts w:cstheme="minorHAnsi"/>
          <w:spacing w:val="315"/>
        </w:rPr>
        <w:t>招标文</w:t>
      </w:r>
      <w:r>
        <w:rPr>
          <w:rFonts w:cstheme="minorHAnsi"/>
          <w:spacing w:val="22"/>
        </w:rPr>
        <w:t>件</w:t>
      </w:r>
    </w:p>
    <w:p w14:paraId="17CC9E46" w14:textId="77777777" w:rsidR="00F024B2" w:rsidRDefault="00F024B2">
      <w:pPr>
        <w:widowControl w:val="0"/>
        <w:topLinePunct/>
        <w:spacing w:line="360" w:lineRule="auto"/>
        <w:jc w:val="center"/>
        <w:rPr>
          <w:rFonts w:eastAsia="宋体" w:cs="Tahoma"/>
          <w:sz w:val="36"/>
          <w:szCs w:val="36"/>
        </w:rPr>
      </w:pPr>
    </w:p>
    <w:p w14:paraId="1FE09004" w14:textId="77777777" w:rsidR="00F024B2" w:rsidRDefault="00397193">
      <w:pPr>
        <w:pStyle w:val="af7"/>
        <w:widowControl w:val="0"/>
        <w:topLinePunct/>
        <w:spacing w:line="360" w:lineRule="auto"/>
        <w:ind w:left="2640" w:rightChars="165" w:right="396" w:hanging="1800"/>
        <w:rPr>
          <w:rFonts w:asciiTheme="minorHAnsi" w:hAnsiTheme="minorHAnsi" w:cs="Tahoma"/>
        </w:rPr>
      </w:pPr>
      <w:r>
        <w:rPr>
          <w:rFonts w:asciiTheme="minorHAnsi" w:hAnsiTheme="minorHAnsi" w:cs="Tahoma"/>
        </w:rPr>
        <w:t>项目名称：</w:t>
      </w:r>
      <w:r>
        <w:rPr>
          <w:rFonts w:asciiTheme="minorHAnsi" w:hAnsiTheme="minorHAnsi" w:cs="Tahoma"/>
          <w:color w:val="C00000"/>
        </w:rPr>
        <w:t>西安铁路职业技术学院港务校区新增物业保洁服务项目</w:t>
      </w:r>
    </w:p>
    <w:p w14:paraId="05019FDB" w14:textId="77777777" w:rsidR="00F024B2" w:rsidRDefault="00397193">
      <w:pPr>
        <w:pStyle w:val="af7"/>
        <w:widowControl w:val="0"/>
        <w:topLinePunct/>
        <w:spacing w:line="360" w:lineRule="auto"/>
        <w:ind w:left="2640" w:right="600" w:hanging="1800"/>
        <w:rPr>
          <w:rFonts w:asciiTheme="minorHAnsi" w:hAnsiTheme="minorHAnsi" w:cs="Tahoma"/>
        </w:rPr>
      </w:pPr>
      <w:r>
        <w:rPr>
          <w:rFonts w:asciiTheme="minorHAnsi" w:hAnsiTheme="minorHAnsi" w:cs="Tahoma"/>
        </w:rPr>
        <w:t>项目编号：</w:t>
      </w:r>
      <w:r>
        <w:rPr>
          <w:rFonts w:asciiTheme="minorHAnsi" w:hAnsiTheme="minorHAnsi" w:cs="Tahoma"/>
          <w:color w:val="C00000"/>
        </w:rPr>
        <w:t>XCZX2023-0205</w:t>
      </w:r>
    </w:p>
    <w:p w14:paraId="2A5E4317" w14:textId="77777777" w:rsidR="00F024B2" w:rsidRDefault="00F024B2">
      <w:pPr>
        <w:widowControl w:val="0"/>
        <w:topLinePunct/>
        <w:spacing w:line="360" w:lineRule="auto"/>
        <w:jc w:val="center"/>
        <w:rPr>
          <w:rFonts w:eastAsia="宋体" w:cs="Tahoma"/>
          <w:sz w:val="36"/>
          <w:szCs w:val="36"/>
        </w:rPr>
      </w:pPr>
    </w:p>
    <w:p w14:paraId="7D409B79" w14:textId="77777777" w:rsidR="00F024B2" w:rsidRDefault="00F024B2">
      <w:pPr>
        <w:widowControl w:val="0"/>
        <w:topLinePunct/>
        <w:spacing w:line="360" w:lineRule="auto"/>
        <w:jc w:val="center"/>
        <w:rPr>
          <w:rFonts w:eastAsia="宋体" w:cs="Tahoma"/>
          <w:sz w:val="36"/>
          <w:szCs w:val="36"/>
        </w:rPr>
      </w:pPr>
    </w:p>
    <w:p w14:paraId="32997428" w14:textId="77777777" w:rsidR="00F024B2" w:rsidRDefault="00F024B2">
      <w:pPr>
        <w:widowControl w:val="0"/>
        <w:topLinePunct/>
        <w:spacing w:line="360" w:lineRule="auto"/>
        <w:jc w:val="center"/>
        <w:rPr>
          <w:rFonts w:eastAsia="宋体" w:cs="Tahoma"/>
          <w:sz w:val="36"/>
          <w:szCs w:val="36"/>
        </w:rPr>
      </w:pPr>
    </w:p>
    <w:p w14:paraId="4409FE78" w14:textId="77777777" w:rsidR="00F024B2" w:rsidRDefault="00F024B2">
      <w:pPr>
        <w:widowControl w:val="0"/>
        <w:topLinePunct/>
        <w:spacing w:line="360" w:lineRule="auto"/>
        <w:jc w:val="center"/>
        <w:rPr>
          <w:rFonts w:eastAsia="宋体" w:cs="Tahoma"/>
          <w:sz w:val="36"/>
          <w:szCs w:val="36"/>
        </w:rPr>
      </w:pPr>
    </w:p>
    <w:p w14:paraId="4E741690" w14:textId="77777777" w:rsidR="00F024B2" w:rsidRDefault="00F024B2">
      <w:pPr>
        <w:widowControl w:val="0"/>
        <w:topLinePunct/>
        <w:spacing w:line="360" w:lineRule="auto"/>
        <w:jc w:val="center"/>
        <w:rPr>
          <w:rFonts w:eastAsia="宋体" w:cs="Tahoma"/>
          <w:sz w:val="36"/>
          <w:szCs w:val="36"/>
        </w:rPr>
      </w:pPr>
    </w:p>
    <w:p w14:paraId="56926B67" w14:textId="77777777" w:rsidR="00F024B2" w:rsidRDefault="00397193">
      <w:pPr>
        <w:pStyle w:val="af5"/>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 xml:space="preserve">" </w:instrText>
      </w:r>
      <w:r>
        <w:rPr>
          <w:rFonts w:asciiTheme="minorHAnsi" w:eastAsia="宋体" w:hAnsiTheme="minorHAnsi" w:cs="Tahoma"/>
        </w:rPr>
        <w:fldChar w:fldCharType="separate"/>
      </w:r>
      <w:r w:rsidR="0090054E">
        <w:rPr>
          <w:rFonts w:asciiTheme="minorHAnsi" w:eastAsia="宋体" w:hAnsiTheme="minorHAnsi" w:cs="Tahoma" w:hint="eastAsia"/>
          <w:noProof/>
        </w:rPr>
        <w:t>2023</w:t>
      </w:r>
      <w:r w:rsidR="0090054E">
        <w:rPr>
          <w:rFonts w:asciiTheme="minorHAnsi" w:eastAsia="宋体" w:hAnsiTheme="minorHAnsi" w:cs="Tahoma" w:hint="eastAsia"/>
          <w:noProof/>
        </w:rPr>
        <w:t>年</w:t>
      </w:r>
      <w:r w:rsidR="0090054E">
        <w:rPr>
          <w:rFonts w:asciiTheme="minorHAnsi" w:eastAsia="宋体" w:hAnsiTheme="minorHAnsi" w:cs="Tahoma" w:hint="eastAsia"/>
          <w:noProof/>
        </w:rPr>
        <w:t>11</w:t>
      </w:r>
      <w:r w:rsidR="0090054E">
        <w:rPr>
          <w:rFonts w:asciiTheme="minorHAnsi" w:eastAsia="宋体" w:hAnsiTheme="minorHAnsi" w:cs="Tahoma" w:hint="eastAsia"/>
          <w:noProof/>
        </w:rPr>
        <w:t>月</w:t>
      </w:r>
      <w:r>
        <w:rPr>
          <w:rFonts w:asciiTheme="minorHAnsi" w:eastAsia="宋体" w:hAnsiTheme="minorHAnsi" w:cs="Tahoma"/>
        </w:rPr>
        <w:fldChar w:fldCharType="end"/>
      </w:r>
    </w:p>
    <w:p w14:paraId="0DFD1F97" w14:textId="77777777" w:rsidR="00F024B2" w:rsidRDefault="00F024B2">
      <w:pPr>
        <w:widowControl w:val="0"/>
        <w:topLinePunct/>
        <w:jc w:val="center"/>
        <w:rPr>
          <w:sz w:val="44"/>
          <w:szCs w:val="44"/>
        </w:rPr>
      </w:pPr>
    </w:p>
    <w:p w14:paraId="42B1AE56" w14:textId="77777777" w:rsidR="00F024B2" w:rsidRDefault="00397193">
      <w:pPr>
        <w:widowControl w:val="0"/>
        <w:topLinePunct/>
        <w:jc w:val="center"/>
        <w:rPr>
          <w:rFonts w:ascii="黑体" w:eastAsia="黑体" w:hAnsi="黑体" w:cstheme="minorHAnsi"/>
          <w:sz w:val="44"/>
          <w:szCs w:val="44"/>
        </w:rPr>
      </w:pPr>
      <w:r>
        <w:rPr>
          <w:rFonts w:ascii="黑体" w:eastAsia="黑体" w:hAnsi="黑体" w:cstheme="minorHAnsi" w:hint="eastAsia"/>
          <w:sz w:val="44"/>
          <w:szCs w:val="44"/>
        </w:rPr>
        <w:t>目　　录</w:t>
      </w:r>
    </w:p>
    <w:p w14:paraId="3579E1D9" w14:textId="77777777" w:rsidR="00F024B2" w:rsidRDefault="00F024B2">
      <w:pPr>
        <w:widowControl w:val="0"/>
        <w:topLinePunct/>
        <w:jc w:val="center"/>
        <w:rPr>
          <w:rFonts w:ascii="黑体" w:eastAsia="黑体" w:hAnsi="黑体" w:cstheme="minorHAnsi"/>
          <w:sz w:val="44"/>
          <w:szCs w:val="44"/>
        </w:rPr>
      </w:pPr>
    </w:p>
    <w:p w14:paraId="1FDA1C0C" w14:textId="77777777" w:rsidR="00F024B2" w:rsidRDefault="00397193">
      <w:pPr>
        <w:pStyle w:val="10"/>
        <w:tabs>
          <w:tab w:val="right" w:leader="middleDot" w:pos="8901"/>
        </w:tabs>
        <w:spacing w:before="420" w:after="420"/>
        <w:rPr>
          <w:rFonts w:cstheme="minorBidi"/>
          <w:kern w:val="2"/>
          <w:szCs w:val="22"/>
        </w:rPr>
      </w:pPr>
      <w:r>
        <w:rPr>
          <w:rFonts w:cstheme="minorHAnsi"/>
          <w:szCs w:val="30"/>
        </w:rPr>
        <w:fldChar w:fldCharType="begin"/>
      </w:r>
      <w:r>
        <w:rPr>
          <w:rFonts w:cstheme="minorHAnsi"/>
          <w:szCs w:val="30"/>
        </w:rPr>
        <w:instrText xml:space="preserve"> TOC \o "1-1" \f - \t "-1" </w:instrText>
      </w:r>
      <w:r>
        <w:rPr>
          <w:rFonts w:cstheme="minorHAnsi"/>
          <w:szCs w:val="30"/>
        </w:rPr>
        <w:fldChar w:fldCharType="separate"/>
      </w:r>
      <w:r>
        <w:rPr>
          <w:rFonts w:hint="eastAsia"/>
        </w:rPr>
        <w:t>第一章　投标邀请函</w:t>
      </w:r>
      <w:r>
        <w:tab/>
      </w:r>
      <w:r>
        <w:fldChar w:fldCharType="begin"/>
      </w:r>
      <w:r>
        <w:instrText xml:space="preserve"> PAGEREF _Toc135142968 \h </w:instrText>
      </w:r>
      <w:r>
        <w:fldChar w:fldCharType="separate"/>
      </w:r>
      <w:r w:rsidR="00A930F7">
        <w:rPr>
          <w:noProof/>
        </w:rPr>
        <w:t>1</w:t>
      </w:r>
      <w:r>
        <w:fldChar w:fldCharType="end"/>
      </w:r>
    </w:p>
    <w:p w14:paraId="0D72C683" w14:textId="77777777" w:rsidR="00F024B2" w:rsidRDefault="00397193">
      <w:pPr>
        <w:pStyle w:val="10"/>
        <w:tabs>
          <w:tab w:val="right" w:leader="middleDot" w:pos="8901"/>
        </w:tabs>
        <w:spacing w:before="420" w:after="420"/>
        <w:rPr>
          <w:rFonts w:cstheme="minorBidi"/>
          <w:kern w:val="2"/>
          <w:szCs w:val="22"/>
        </w:rPr>
      </w:pPr>
      <w:r>
        <w:rPr>
          <w:rFonts w:hint="eastAsia"/>
        </w:rPr>
        <w:t>第二章　服务商须知</w:t>
      </w:r>
      <w:r>
        <w:tab/>
      </w:r>
      <w:r>
        <w:fldChar w:fldCharType="begin"/>
      </w:r>
      <w:r>
        <w:instrText xml:space="preserve"> PAGEREF _Toc135142969 \h </w:instrText>
      </w:r>
      <w:r>
        <w:fldChar w:fldCharType="separate"/>
      </w:r>
      <w:r w:rsidR="00A930F7">
        <w:rPr>
          <w:noProof/>
        </w:rPr>
        <w:t>4</w:t>
      </w:r>
      <w:r>
        <w:fldChar w:fldCharType="end"/>
      </w:r>
    </w:p>
    <w:p w14:paraId="07365461" w14:textId="7D719760" w:rsidR="00F024B2" w:rsidRDefault="00397193">
      <w:pPr>
        <w:pStyle w:val="10"/>
        <w:tabs>
          <w:tab w:val="right" w:leader="middleDot" w:pos="8901"/>
        </w:tabs>
        <w:spacing w:before="420" w:after="420"/>
        <w:rPr>
          <w:rFonts w:cstheme="minorBidi"/>
          <w:kern w:val="2"/>
          <w:szCs w:val="22"/>
        </w:rPr>
      </w:pPr>
      <w:r>
        <w:rPr>
          <w:rFonts w:hint="eastAsia"/>
        </w:rPr>
        <w:t>第三章　招标内容及要求</w:t>
      </w:r>
      <w:r>
        <w:tab/>
        <w:t>3</w:t>
      </w:r>
      <w:r w:rsidR="00A930F7">
        <w:t>1</w:t>
      </w:r>
    </w:p>
    <w:p w14:paraId="4A4FB6F9" w14:textId="07682223" w:rsidR="00F024B2" w:rsidRDefault="00397193">
      <w:pPr>
        <w:pStyle w:val="10"/>
        <w:tabs>
          <w:tab w:val="right" w:leader="middleDot" w:pos="8901"/>
        </w:tabs>
        <w:spacing w:before="420" w:after="420"/>
        <w:rPr>
          <w:rFonts w:cstheme="minorBidi"/>
          <w:kern w:val="2"/>
          <w:szCs w:val="22"/>
        </w:rPr>
      </w:pPr>
      <w:r>
        <w:rPr>
          <w:rFonts w:hint="eastAsia"/>
        </w:rPr>
        <w:t>第四章　合同文本</w:t>
      </w:r>
      <w:r>
        <w:tab/>
        <w:t>3</w:t>
      </w:r>
      <w:r w:rsidR="00A930F7">
        <w:t>6</w:t>
      </w:r>
    </w:p>
    <w:p w14:paraId="6F2B4EF6" w14:textId="2CBA8A72" w:rsidR="00F024B2" w:rsidRDefault="00397193">
      <w:pPr>
        <w:pStyle w:val="10"/>
        <w:tabs>
          <w:tab w:val="right" w:leader="middleDot" w:pos="8901"/>
        </w:tabs>
        <w:spacing w:before="420" w:after="420"/>
        <w:rPr>
          <w:rFonts w:cstheme="minorBidi"/>
          <w:kern w:val="2"/>
          <w:szCs w:val="22"/>
        </w:rPr>
      </w:pPr>
      <w:r>
        <w:rPr>
          <w:rFonts w:hint="eastAsia"/>
        </w:rPr>
        <w:t>第五章　投标文件构成及格式</w:t>
      </w:r>
      <w:r>
        <w:tab/>
      </w:r>
      <w:r w:rsidR="00F70CF9">
        <w:t>3</w:t>
      </w:r>
      <w:r w:rsidR="00A930F7">
        <w:t>9</w:t>
      </w:r>
    </w:p>
    <w:p w14:paraId="44FBB957" w14:textId="77777777" w:rsidR="00F024B2" w:rsidRDefault="00397193">
      <w:pPr>
        <w:widowControl w:val="0"/>
        <w:tabs>
          <w:tab w:val="right" w:leader="middleDot" w:pos="8901"/>
        </w:tabs>
        <w:topLinePunct/>
        <w:jc w:val="both"/>
        <w:rPr>
          <w:rFonts w:eastAsia="宋体" w:cstheme="minorHAnsi"/>
          <w:sz w:val="36"/>
          <w:szCs w:val="36"/>
        </w:rPr>
        <w:sectPr w:rsidR="00F024B2" w:rsidSect="0038652F">
          <w:headerReference w:type="even" r:id="rId8"/>
          <w:headerReference w:type="default" r:id="rId9"/>
          <w:footerReference w:type="even" r:id="rId10"/>
          <w:footerReference w:type="default" r:id="rId11"/>
          <w:pgSz w:w="11906" w:h="16838"/>
          <w:pgMar w:top="1418" w:right="1304" w:bottom="1418" w:left="1701" w:header="851" w:footer="992" w:gutter="0"/>
          <w:pgNumType w:start="1"/>
          <w:cols w:space="425"/>
          <w:docGrid w:type="lines" w:linePitch="420"/>
        </w:sectPr>
      </w:pPr>
      <w:r>
        <w:rPr>
          <w:rFonts w:ascii="Calibri" w:eastAsia="华文仿宋" w:hAnsi="华文仿宋" w:cstheme="minorHAnsi"/>
          <w:sz w:val="36"/>
          <w:szCs w:val="30"/>
        </w:rPr>
        <w:fldChar w:fldCharType="end"/>
      </w:r>
    </w:p>
    <w:p w14:paraId="08022137" w14:textId="77777777" w:rsidR="00F024B2" w:rsidRDefault="00397193">
      <w:pPr>
        <w:pStyle w:val="1"/>
        <w:spacing w:beforeLines="0" w:afterLines="0"/>
      </w:pPr>
      <w:bookmarkStart w:id="0" w:name="_Toc135142968"/>
      <w:bookmarkStart w:id="1" w:name="_Toc100219612"/>
      <w:r>
        <w:rPr>
          <w:rFonts w:hint="eastAsia"/>
        </w:rPr>
        <w:lastRenderedPageBreak/>
        <w:t>第一章　投标邀请函</w:t>
      </w:r>
      <w:bookmarkEnd w:id="0"/>
      <w:bookmarkEnd w:id="1"/>
    </w:p>
    <w:p w14:paraId="54C0EFF4" w14:textId="77777777" w:rsidR="00F024B2" w:rsidRDefault="00397193">
      <w:pPr>
        <w:widowControl w:val="0"/>
        <w:topLinePunct/>
        <w:ind w:firstLineChars="200" w:firstLine="480"/>
        <w:jc w:val="both"/>
      </w:pPr>
      <w:r>
        <w:rPr>
          <w:rFonts w:hint="eastAsia"/>
        </w:rPr>
        <w:t>西安市市级单位政府采购中心受</w:t>
      </w:r>
      <w:r>
        <w:rPr>
          <w:rFonts w:hint="eastAsia"/>
          <w:color w:val="C00000"/>
        </w:rPr>
        <w:t>西安铁路职业技术学院</w:t>
      </w:r>
      <w:r>
        <w:rPr>
          <w:rFonts w:hint="eastAsia"/>
        </w:rPr>
        <w:t>的委托，经政府采购监管部门批准，按照政府采购程序，对</w:t>
      </w:r>
      <w:r>
        <w:rPr>
          <w:rFonts w:hint="eastAsia"/>
          <w:color w:val="C00000"/>
        </w:rPr>
        <w:t>西安铁路职业技术学院港务校区新增物业保洁服务项目</w:t>
      </w:r>
      <w:r>
        <w:rPr>
          <w:rFonts w:hint="eastAsia"/>
        </w:rPr>
        <w:t>进行公开招标，欢迎符合资格条件的、有能力提供本项目所需服务的服务商参加投标。</w:t>
      </w:r>
    </w:p>
    <w:p w14:paraId="08C24D98" w14:textId="77777777" w:rsidR="00F024B2" w:rsidRDefault="00397193">
      <w:pPr>
        <w:widowControl w:val="0"/>
        <w:topLinePunct/>
        <w:ind w:firstLineChars="200" w:firstLine="482"/>
        <w:jc w:val="both"/>
        <w:rPr>
          <w:b/>
        </w:rPr>
      </w:pPr>
      <w:r>
        <w:rPr>
          <w:rFonts w:hint="eastAsia"/>
          <w:b/>
        </w:rPr>
        <w:t>一、项目基本信息：</w:t>
      </w:r>
    </w:p>
    <w:p w14:paraId="21276D8D" w14:textId="77777777" w:rsidR="00F024B2" w:rsidRDefault="00397193">
      <w:pPr>
        <w:widowControl w:val="0"/>
        <w:topLinePunct/>
        <w:ind w:firstLineChars="200" w:firstLine="480"/>
        <w:jc w:val="both"/>
      </w:pPr>
      <w:r>
        <w:t>项目</w:t>
      </w:r>
      <w:r>
        <w:rPr>
          <w:rFonts w:hint="eastAsia"/>
        </w:rPr>
        <w:t>名称：</w:t>
      </w:r>
      <w:r>
        <w:rPr>
          <w:rFonts w:hint="eastAsia"/>
          <w:color w:val="C00000"/>
        </w:rPr>
        <w:t>西安铁路职业技术学院港务校区新增物业保洁服务项目</w:t>
      </w:r>
    </w:p>
    <w:p w14:paraId="00A28FF2" w14:textId="77777777" w:rsidR="00F024B2" w:rsidRDefault="00397193">
      <w:pPr>
        <w:widowControl w:val="0"/>
        <w:topLinePunct/>
        <w:ind w:firstLineChars="200" w:firstLine="480"/>
        <w:jc w:val="both"/>
      </w:pPr>
      <w:r>
        <w:rPr>
          <w:rFonts w:hint="eastAsia"/>
        </w:rPr>
        <w:t>项目编号：</w:t>
      </w:r>
      <w:r>
        <w:rPr>
          <w:rFonts w:hint="eastAsia"/>
          <w:color w:val="C00000"/>
        </w:rPr>
        <w:t>XCZX2023-0205</w:t>
      </w:r>
    </w:p>
    <w:p w14:paraId="7778E298" w14:textId="77777777" w:rsidR="00F024B2" w:rsidRDefault="00397193">
      <w:pPr>
        <w:widowControl w:val="0"/>
        <w:topLinePunct/>
        <w:ind w:firstLineChars="200" w:firstLine="480"/>
        <w:jc w:val="both"/>
      </w:pPr>
      <w:r>
        <w:rPr>
          <w:rFonts w:hint="eastAsia"/>
        </w:rPr>
        <w:t>核准</w:t>
      </w:r>
      <w:r>
        <w:t>编号：</w:t>
      </w:r>
      <w:r>
        <w:rPr>
          <w:rFonts w:hint="eastAsia"/>
          <w:color w:val="C00000"/>
        </w:rPr>
        <w:t>Z</w:t>
      </w:r>
      <w:r>
        <w:rPr>
          <w:color w:val="C00000"/>
        </w:rPr>
        <w:t>CSP-</w:t>
      </w:r>
      <w:r>
        <w:rPr>
          <w:color w:val="C00000"/>
        </w:rPr>
        <w:t>西安市</w:t>
      </w:r>
      <w:r>
        <w:rPr>
          <w:color w:val="C00000"/>
        </w:rPr>
        <w:t>-</w:t>
      </w:r>
      <w:r>
        <w:rPr>
          <w:rFonts w:hint="eastAsia"/>
          <w:color w:val="C00000"/>
        </w:rPr>
        <w:t>2</w:t>
      </w:r>
      <w:r>
        <w:rPr>
          <w:color w:val="C00000"/>
        </w:rPr>
        <w:t>023-</w:t>
      </w:r>
      <w:r>
        <w:rPr>
          <w:rFonts w:hint="eastAsia"/>
          <w:color w:val="C00000"/>
        </w:rPr>
        <w:t>0</w:t>
      </w:r>
      <w:r>
        <w:rPr>
          <w:color w:val="C00000"/>
        </w:rPr>
        <w:t>1100</w:t>
      </w:r>
    </w:p>
    <w:p w14:paraId="7399DD73" w14:textId="77777777" w:rsidR="00F024B2" w:rsidRDefault="00397193">
      <w:pPr>
        <w:widowControl w:val="0"/>
        <w:topLinePunct/>
        <w:ind w:firstLineChars="200" w:firstLine="482"/>
        <w:jc w:val="both"/>
      </w:pPr>
      <w:r>
        <w:rPr>
          <w:rFonts w:hint="eastAsia"/>
          <w:b/>
        </w:rPr>
        <w:t>二、项目性质：</w:t>
      </w:r>
      <w:r>
        <w:rPr>
          <w:color w:val="C00000"/>
        </w:rPr>
        <w:t>专门面向中小企业的采购</w:t>
      </w:r>
    </w:p>
    <w:p w14:paraId="70D1704C" w14:textId="77777777" w:rsidR="00F024B2" w:rsidRDefault="00397193">
      <w:pPr>
        <w:widowControl w:val="0"/>
        <w:topLinePunct/>
        <w:ind w:firstLineChars="200" w:firstLine="482"/>
        <w:jc w:val="both"/>
      </w:pPr>
      <w:r>
        <w:rPr>
          <w:rFonts w:hint="eastAsia"/>
          <w:b/>
        </w:rPr>
        <w:t>三、招标内容和要求：</w:t>
      </w:r>
      <w:r>
        <w:rPr>
          <w:rFonts w:hint="eastAsia"/>
        </w:rPr>
        <w:t>对西安铁路职业技术学院提供保洁服务。</w:t>
      </w:r>
    </w:p>
    <w:p w14:paraId="2DCE06A0" w14:textId="77777777" w:rsidR="00F024B2" w:rsidRDefault="00397193">
      <w:pPr>
        <w:widowControl w:val="0"/>
        <w:topLinePunct/>
        <w:ind w:firstLineChars="200" w:firstLine="480"/>
        <w:jc w:val="both"/>
      </w:pPr>
      <w:r>
        <w:rPr>
          <w:rFonts w:hint="eastAsia"/>
        </w:rPr>
        <w:t>（详见招标文件第三章〈招标内容及要求〉）</w:t>
      </w:r>
    </w:p>
    <w:p w14:paraId="53E0FB12" w14:textId="77777777" w:rsidR="00F024B2" w:rsidRDefault="00397193">
      <w:pPr>
        <w:widowControl w:val="0"/>
        <w:topLinePunct/>
        <w:ind w:firstLineChars="200" w:firstLine="482"/>
        <w:jc w:val="both"/>
        <w:rPr>
          <w:b/>
        </w:rPr>
      </w:pPr>
      <w:r>
        <w:rPr>
          <w:rFonts w:hint="eastAsia"/>
          <w:b/>
        </w:rPr>
        <w:t>四、采购预算：</w:t>
      </w:r>
      <w:r>
        <w:rPr>
          <w:b/>
        </w:rPr>
        <w:t>240</w:t>
      </w:r>
      <w:r>
        <w:rPr>
          <w:rFonts w:hint="eastAsia"/>
          <w:b/>
        </w:rPr>
        <w:t>万元</w:t>
      </w:r>
    </w:p>
    <w:p w14:paraId="790CBE4C" w14:textId="77777777" w:rsidR="00F024B2" w:rsidRDefault="00397193">
      <w:pPr>
        <w:widowControl w:val="0"/>
        <w:topLinePunct/>
        <w:ind w:firstLineChars="200" w:firstLine="482"/>
        <w:jc w:val="both"/>
        <w:rPr>
          <w:b/>
        </w:rPr>
      </w:pPr>
      <w:r>
        <w:rPr>
          <w:rFonts w:hint="eastAsia"/>
          <w:b/>
        </w:rPr>
        <w:t>五、服务商资格要求：</w:t>
      </w:r>
    </w:p>
    <w:p w14:paraId="78ED64DD" w14:textId="77777777" w:rsidR="00F024B2" w:rsidRDefault="00397193">
      <w:pPr>
        <w:widowControl w:val="0"/>
        <w:topLinePunct/>
        <w:ind w:firstLineChars="200" w:firstLine="480"/>
        <w:jc w:val="both"/>
      </w:pPr>
      <w:r>
        <w:rPr>
          <w:rFonts w:hint="eastAsia"/>
        </w:rPr>
        <w:t>详见招标文件</w:t>
      </w:r>
      <w:r>
        <w:t>第二章</w:t>
      </w:r>
      <w:r>
        <w:rPr>
          <w:rFonts w:hint="eastAsia"/>
        </w:rPr>
        <w:t>&lt;</w:t>
      </w:r>
      <w:r>
        <w:rPr>
          <w:rFonts w:hint="eastAsia"/>
        </w:rPr>
        <w:t>资格性审查表</w:t>
      </w:r>
      <w:r>
        <w:rPr>
          <w:rFonts w:hint="eastAsia"/>
        </w:rPr>
        <w:t>&gt;</w:t>
      </w:r>
      <w:r>
        <w:rPr>
          <w:rFonts w:hint="eastAsia"/>
        </w:rPr>
        <w:t>。</w:t>
      </w:r>
    </w:p>
    <w:p w14:paraId="46436AD8" w14:textId="77777777" w:rsidR="00F024B2" w:rsidRDefault="00397193">
      <w:pPr>
        <w:widowControl w:val="0"/>
        <w:topLinePunct/>
        <w:ind w:firstLineChars="200" w:firstLine="482"/>
        <w:jc w:val="both"/>
        <w:rPr>
          <w:b/>
        </w:rPr>
      </w:pPr>
      <w:r>
        <w:rPr>
          <w:rFonts w:hint="eastAsia"/>
          <w:b/>
        </w:rPr>
        <w:t>六、执行的其他政府采购政策：</w:t>
      </w:r>
    </w:p>
    <w:p w14:paraId="2366C45A" w14:textId="77777777" w:rsidR="00F024B2" w:rsidRDefault="00397193">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3887690B" w14:textId="77777777" w:rsidR="00F024B2" w:rsidRDefault="00397193">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号）以及《关于促进残疾人就业政府采购政策的通知》（财库〔</w:t>
      </w:r>
      <w:r>
        <w:rPr>
          <w:rFonts w:hint="eastAsia"/>
        </w:rPr>
        <w:t>2017</w:t>
      </w:r>
      <w:r>
        <w:rPr>
          <w:rFonts w:hint="eastAsia"/>
        </w:rPr>
        <w:t>〕</w:t>
      </w:r>
      <w:r>
        <w:rPr>
          <w:rFonts w:hint="eastAsia"/>
        </w:rPr>
        <w:t>141</w:t>
      </w:r>
      <w:r>
        <w:rPr>
          <w:rFonts w:hint="eastAsia"/>
        </w:rPr>
        <w:t>号）。</w:t>
      </w:r>
    </w:p>
    <w:p w14:paraId="3DD59540" w14:textId="77777777" w:rsidR="00F024B2" w:rsidRDefault="00397193">
      <w:pPr>
        <w:widowControl w:val="0"/>
        <w:topLinePunct/>
        <w:ind w:firstLineChars="200" w:firstLine="480"/>
        <w:jc w:val="both"/>
      </w:pPr>
      <w:r>
        <w:t>3</w:t>
      </w:r>
      <w:r>
        <w:rPr>
          <w:rFonts w:hint="eastAsia"/>
        </w:rPr>
        <w:t>．财政部、国家发展改革委《关于印发〈节能产品政府采购实施意见〉的通知》（财库〔</w:t>
      </w:r>
      <w:r>
        <w:rPr>
          <w:rFonts w:hint="eastAsia"/>
        </w:rPr>
        <w:t>2004</w:t>
      </w:r>
      <w:r>
        <w:rPr>
          <w:rFonts w:hint="eastAsia"/>
        </w:rPr>
        <w:t>〕</w:t>
      </w:r>
      <w:r>
        <w:rPr>
          <w:rFonts w:hint="eastAsia"/>
        </w:rPr>
        <w:t>185</w:t>
      </w:r>
      <w:r>
        <w:rPr>
          <w:rFonts w:hint="eastAsia"/>
        </w:rPr>
        <w:t>号）、财政部、国家环保总局联合印发《关于环境标志产品政府采购实施的意见》（财库〔</w:t>
      </w:r>
      <w:r>
        <w:rPr>
          <w:rFonts w:hint="eastAsia"/>
        </w:rPr>
        <w:t>2006</w:t>
      </w:r>
      <w:r>
        <w:rPr>
          <w:rFonts w:hint="eastAsia"/>
        </w:rPr>
        <w:t>〕</w:t>
      </w:r>
      <w:r>
        <w:rPr>
          <w:rFonts w:hint="eastAsia"/>
        </w:rPr>
        <w:t>90</w:t>
      </w:r>
      <w:r>
        <w:rPr>
          <w:rFonts w:hint="eastAsia"/>
        </w:rPr>
        <w:t>号）、国务院办公厅《关于建立政府强制采购节能产品制度的通知》（国办发〔</w:t>
      </w:r>
      <w:r>
        <w:rPr>
          <w:rFonts w:hint="eastAsia"/>
        </w:rPr>
        <w:t>2007</w:t>
      </w:r>
      <w:r>
        <w:rPr>
          <w:rFonts w:hint="eastAsia"/>
        </w:rPr>
        <w:t>〕</w:t>
      </w:r>
      <w:r>
        <w:rPr>
          <w:rFonts w:hint="eastAsia"/>
        </w:rPr>
        <w:t>51</w:t>
      </w:r>
      <w:r>
        <w:rPr>
          <w:rFonts w:hint="eastAsia"/>
        </w:rPr>
        <w:t>号）。</w:t>
      </w:r>
    </w:p>
    <w:p w14:paraId="45CB9250" w14:textId="77777777" w:rsidR="00F024B2" w:rsidRDefault="00397193">
      <w:pPr>
        <w:widowControl w:val="0"/>
        <w:topLinePunct/>
        <w:ind w:firstLineChars="200" w:firstLine="480"/>
        <w:jc w:val="both"/>
      </w:pPr>
      <w:r>
        <w:t>4</w:t>
      </w:r>
      <w:r>
        <w:rPr>
          <w:rFonts w:hint="eastAsia"/>
        </w:rPr>
        <w:t>．陕西省财政厅关于印发《陕西省中小企业政府采购信用融资办法》（陕财办采〔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2DB8EDA4" w14:textId="77777777" w:rsidR="00F024B2" w:rsidRDefault="00397193">
      <w:pPr>
        <w:widowControl w:val="0"/>
        <w:topLinePunct/>
        <w:ind w:firstLineChars="200" w:firstLine="480"/>
        <w:jc w:val="both"/>
      </w:pPr>
      <w:r>
        <w:t>5</w:t>
      </w:r>
      <w:r>
        <w:rPr>
          <w:rFonts w:hint="eastAsia"/>
        </w:rPr>
        <w:t>．详见招标文件第二章相关事项。</w:t>
      </w:r>
    </w:p>
    <w:p w14:paraId="2A81799B" w14:textId="77777777" w:rsidR="00F024B2" w:rsidRDefault="00397193">
      <w:pPr>
        <w:widowControl w:val="0"/>
        <w:topLinePunct/>
        <w:ind w:firstLineChars="200" w:firstLine="482"/>
        <w:jc w:val="both"/>
        <w:rPr>
          <w:b/>
        </w:rPr>
      </w:pPr>
      <w:r>
        <w:rPr>
          <w:rFonts w:hint="eastAsia"/>
          <w:b/>
        </w:rPr>
        <w:t>七、招标文件获取方式及公告期限：</w:t>
      </w:r>
    </w:p>
    <w:p w14:paraId="4422FEA8" w14:textId="77777777" w:rsidR="00F024B2" w:rsidRDefault="00397193">
      <w:pPr>
        <w:widowControl w:val="0"/>
        <w:topLinePunct/>
        <w:ind w:firstLineChars="200" w:firstLine="480"/>
        <w:jc w:val="both"/>
      </w:pPr>
      <w:r>
        <w:rPr>
          <w:rFonts w:hint="eastAsia"/>
        </w:rPr>
        <w:t>1</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2" w:history="1">
        <w:r>
          <w:rPr>
            <w:rStyle w:val="af2"/>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w w:val="1"/>
        </w:rPr>
        <w:t xml:space="preserve"> </w:t>
      </w:r>
      <w:r>
        <w:rPr>
          <w:rFonts w:hint="eastAsia"/>
        </w:rPr>
        <w:t>标〗，成功后切换到</w:t>
      </w:r>
      <w:r>
        <w:rPr>
          <w:rFonts w:hint="eastAsia"/>
        </w:rPr>
        <w:lastRenderedPageBreak/>
        <w:t>〖我的项目〗模块，依次点选〖项目流程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14:paraId="0D905A96" w14:textId="77777777" w:rsidR="00F024B2" w:rsidRDefault="00397193">
      <w:pPr>
        <w:widowControl w:val="0"/>
        <w:topLinePunct/>
        <w:ind w:firstLineChars="200" w:firstLine="480"/>
        <w:jc w:val="both"/>
      </w:pPr>
      <w:r>
        <w:rPr>
          <w:rFonts w:hint="eastAsia"/>
        </w:rPr>
        <w:t>2</w:t>
      </w:r>
      <w:r>
        <w:rPr>
          <w:rFonts w:hint="eastAsia"/>
        </w:rPr>
        <w:t>．招标文件公告期：自招标公告发布之日起</w:t>
      </w:r>
      <w:r>
        <w:rPr>
          <w:rFonts w:hint="eastAsia"/>
        </w:rPr>
        <w:t>5</w:t>
      </w:r>
      <w:r>
        <w:rPr>
          <w:rFonts w:hint="eastAsia"/>
        </w:rPr>
        <w:t>个工作日。</w:t>
      </w:r>
    </w:p>
    <w:p w14:paraId="75EFE104" w14:textId="77777777" w:rsidR="00F024B2" w:rsidRDefault="00397193">
      <w:pPr>
        <w:widowControl w:val="0"/>
        <w:topLinePunct/>
        <w:ind w:firstLineChars="200" w:firstLine="480"/>
        <w:jc w:val="both"/>
      </w:pPr>
      <w:r>
        <w:rPr>
          <w:rFonts w:hint="eastAsia"/>
        </w:rPr>
        <w:t>3</w:t>
      </w:r>
      <w:r>
        <w:rPr>
          <w:rFonts w:hint="eastAsia"/>
        </w:rPr>
        <w:t>．友情提示：</w:t>
      </w:r>
    </w:p>
    <w:p w14:paraId="0E983CF5" w14:textId="77777777" w:rsidR="00F024B2" w:rsidRDefault="00397193">
      <w:pPr>
        <w:widowControl w:val="0"/>
        <w:topLinePunct/>
        <w:ind w:firstLineChars="200" w:firstLine="480"/>
        <w:jc w:val="both"/>
      </w:pPr>
      <w:r>
        <w:rPr>
          <w:rFonts w:hint="eastAsia"/>
        </w:rPr>
        <w:t>（</w:t>
      </w:r>
      <w:r>
        <w:rPr>
          <w:rFonts w:hint="eastAsia"/>
        </w:rPr>
        <w:t>1</w:t>
      </w:r>
      <w:r>
        <w:rPr>
          <w:rFonts w:hint="eastAsia"/>
        </w:rPr>
        <w:t>）本项目为电子化政府采购项目，服务商初次登录西安市公共资源交易平台前应先完成诚信入库登记、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01674911" w14:textId="77777777" w:rsidR="00F024B2" w:rsidRDefault="00397193">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726ABE48" w14:textId="77777777" w:rsidR="00F024B2" w:rsidRDefault="00397193">
      <w:pPr>
        <w:widowControl w:val="0"/>
        <w:topLinePunct/>
        <w:ind w:firstLineChars="200" w:firstLine="480"/>
        <w:jc w:val="both"/>
      </w:pPr>
      <w:r>
        <w:rPr>
          <w:rFonts w:hint="eastAsia"/>
        </w:rPr>
        <w:t>（</w:t>
      </w:r>
      <w:r>
        <w:rPr>
          <w:rFonts w:hint="eastAsia"/>
        </w:rPr>
        <w:t>3</w:t>
      </w:r>
      <w:r>
        <w:rPr>
          <w:rFonts w:hint="eastAsia"/>
        </w:rPr>
        <w:t>）提交投标文件截止时间前，服务商应随时留意【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】上可能发布的变更公告。若变更公告中明确注明本项目提供有变更文件的，服务商应登录企业端后，从〖项目流程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412B756" w14:textId="77777777" w:rsidR="00F024B2" w:rsidRDefault="00397193">
      <w:pPr>
        <w:widowControl w:val="0"/>
        <w:topLinePunct/>
        <w:ind w:firstLineChars="200" w:firstLine="482"/>
        <w:jc w:val="both"/>
        <w:rPr>
          <w:b/>
        </w:rPr>
      </w:pPr>
      <w:r>
        <w:rPr>
          <w:rFonts w:hint="eastAsia"/>
          <w:b/>
        </w:rPr>
        <w:t>八、提交投标文件方式、截止时间及开标时间、形式：</w:t>
      </w:r>
    </w:p>
    <w:p w14:paraId="5D1021E7" w14:textId="77777777" w:rsidR="00F024B2" w:rsidRDefault="00397193">
      <w:pPr>
        <w:widowControl w:val="0"/>
        <w:topLinePunct/>
        <w:ind w:firstLineChars="200" w:firstLine="480"/>
        <w:jc w:val="both"/>
      </w:pPr>
      <w:r>
        <w:rPr>
          <w:rFonts w:hint="eastAsia"/>
        </w:rPr>
        <w:t>1</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w:t>
      </w:r>
      <w:r>
        <w:rPr>
          <w:rFonts w:hint="eastAsia"/>
        </w:rPr>
        <w:t>*.SXSTF</w:t>
      </w:r>
      <w:r>
        <w:rPr>
          <w:rFonts w:hint="eastAsia"/>
        </w:rPr>
        <w:t>）。</w:t>
      </w:r>
    </w:p>
    <w:p w14:paraId="4EF17595" w14:textId="427BB92E" w:rsidR="00F024B2" w:rsidRDefault="00397193">
      <w:pPr>
        <w:widowControl w:val="0"/>
        <w:topLinePunct/>
        <w:ind w:firstLineChars="200" w:firstLine="480"/>
        <w:jc w:val="both"/>
      </w:pPr>
      <w:r>
        <w:rPr>
          <w:rFonts w:hint="eastAsia"/>
        </w:rPr>
        <w:t>2</w:t>
      </w:r>
      <w:r>
        <w:rPr>
          <w:rFonts w:hint="eastAsia"/>
        </w:rPr>
        <w:t>．提交投标文件截止时间：</w:t>
      </w:r>
      <w:r>
        <w:rPr>
          <w:rFonts w:hint="eastAsia"/>
          <w:u w:val="single"/>
        </w:rPr>
        <w:t>2</w:t>
      </w:r>
      <w:r>
        <w:rPr>
          <w:u w:val="single"/>
        </w:rPr>
        <w:t>023</w:t>
      </w:r>
      <w:r>
        <w:rPr>
          <w:rFonts w:hint="eastAsia"/>
        </w:rPr>
        <w:t>年</w:t>
      </w:r>
      <w:r w:rsidR="0090054E">
        <w:rPr>
          <w:u w:val="single"/>
        </w:rPr>
        <w:t>12</w:t>
      </w:r>
      <w:r>
        <w:rPr>
          <w:rFonts w:hint="eastAsia"/>
        </w:rPr>
        <w:t>月</w:t>
      </w:r>
      <w:r w:rsidR="0090054E">
        <w:rPr>
          <w:u w:val="single"/>
        </w:rPr>
        <w:t>6</w:t>
      </w:r>
      <w:r>
        <w:rPr>
          <w:rFonts w:hint="eastAsia"/>
        </w:rPr>
        <w:t>日</w:t>
      </w:r>
      <w:r>
        <w:rPr>
          <w:rFonts w:hint="eastAsia"/>
        </w:rPr>
        <w:t>10:30</w:t>
      </w:r>
      <w:r>
        <w:rPr>
          <w:rFonts w:hint="eastAsia"/>
        </w:rPr>
        <w:t>，逾期提交的，系统将拒绝接收。</w:t>
      </w:r>
    </w:p>
    <w:p w14:paraId="2038A6BA" w14:textId="1024DA77" w:rsidR="00F024B2" w:rsidRDefault="00397193">
      <w:pPr>
        <w:widowControl w:val="0"/>
        <w:topLinePunct/>
        <w:ind w:firstLineChars="200" w:firstLine="480"/>
        <w:jc w:val="both"/>
      </w:pPr>
      <w:r>
        <w:rPr>
          <w:rFonts w:hint="eastAsia"/>
        </w:rPr>
        <w:t>3</w:t>
      </w:r>
      <w:r>
        <w:rPr>
          <w:rFonts w:hint="eastAsia"/>
        </w:rPr>
        <w:t>．开标时间及地点：</w:t>
      </w:r>
      <w:r>
        <w:rPr>
          <w:rFonts w:hint="eastAsia"/>
          <w:u w:val="single"/>
        </w:rPr>
        <w:t>2</w:t>
      </w:r>
      <w:r>
        <w:rPr>
          <w:u w:val="single"/>
        </w:rPr>
        <w:t>023</w:t>
      </w:r>
      <w:r>
        <w:rPr>
          <w:rFonts w:hint="eastAsia"/>
        </w:rPr>
        <w:t>年</w:t>
      </w:r>
      <w:r w:rsidR="0090054E">
        <w:rPr>
          <w:u w:val="single"/>
        </w:rPr>
        <w:t>12</w:t>
      </w:r>
      <w:r>
        <w:rPr>
          <w:rFonts w:hint="eastAsia"/>
        </w:rPr>
        <w:t>月</w:t>
      </w:r>
      <w:r w:rsidR="0090054E">
        <w:rPr>
          <w:u w:val="single"/>
        </w:rPr>
        <w:t>6</w:t>
      </w:r>
      <w:r>
        <w:rPr>
          <w:rFonts w:hint="eastAsia"/>
        </w:rPr>
        <w:t>日</w:t>
      </w:r>
      <w:r>
        <w:rPr>
          <w:rFonts w:hint="eastAsia"/>
        </w:rPr>
        <w:t>10:30</w:t>
      </w:r>
      <w:r>
        <w:t xml:space="preserve"> </w:t>
      </w:r>
      <w:r>
        <w:t>本集</w:t>
      </w:r>
      <w:proofErr w:type="gramStart"/>
      <w:r>
        <w:t>采</w:t>
      </w:r>
      <w:r>
        <w:rPr>
          <w:rFonts w:hint="eastAsia"/>
        </w:rPr>
        <w:t>机构</w:t>
      </w:r>
      <w:proofErr w:type="gramEnd"/>
      <w:r>
        <w:t>虚拟开标室</w:t>
      </w:r>
      <w:r w:rsidR="0090054E">
        <w:rPr>
          <w:u w:val="single"/>
        </w:rPr>
        <w:t>4</w:t>
      </w:r>
      <w:r>
        <w:rPr>
          <w:rFonts w:hint="eastAsia"/>
        </w:rPr>
        <w:t>。</w:t>
      </w:r>
    </w:p>
    <w:p w14:paraId="3860FFFE" w14:textId="77777777" w:rsidR="00F024B2" w:rsidRDefault="00397193">
      <w:pPr>
        <w:widowControl w:val="0"/>
        <w:topLinePunct/>
        <w:ind w:firstLineChars="200" w:firstLine="480"/>
        <w:jc w:val="both"/>
      </w:pPr>
      <w:r>
        <w:t>4</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标大厅服务商操作手册》。</w:t>
      </w:r>
    </w:p>
    <w:p w14:paraId="7C49859E" w14:textId="77777777" w:rsidR="00F024B2" w:rsidRDefault="00397193">
      <w:pPr>
        <w:widowControl w:val="0"/>
        <w:topLinePunct/>
        <w:ind w:firstLineChars="200" w:firstLine="482"/>
        <w:jc w:val="both"/>
        <w:rPr>
          <w:b/>
        </w:rPr>
      </w:pPr>
      <w:r>
        <w:rPr>
          <w:rFonts w:hint="eastAsia"/>
          <w:b/>
        </w:rPr>
        <w:t>九、联系方式</w:t>
      </w:r>
    </w:p>
    <w:p w14:paraId="2B97F024" w14:textId="77777777" w:rsidR="00F024B2" w:rsidRDefault="00397193">
      <w:pPr>
        <w:widowControl w:val="0"/>
        <w:topLinePunct/>
        <w:ind w:firstLineChars="200" w:firstLine="480"/>
        <w:jc w:val="both"/>
      </w:pPr>
      <w:r>
        <w:rPr>
          <w:rFonts w:hint="eastAsia"/>
        </w:rPr>
        <w:t>1</w:t>
      </w:r>
      <w:r>
        <w:rPr>
          <w:rFonts w:hint="eastAsia"/>
        </w:rPr>
        <w:t>．采购人：</w:t>
      </w:r>
      <w:r>
        <w:rPr>
          <w:rFonts w:hint="eastAsia"/>
          <w:color w:val="000000" w:themeColor="text1"/>
        </w:rPr>
        <w:t>西安铁路职业技术学院</w:t>
      </w:r>
    </w:p>
    <w:p w14:paraId="7EE464B9" w14:textId="77777777" w:rsidR="00F024B2" w:rsidRDefault="00397193">
      <w:pPr>
        <w:widowControl w:val="0"/>
        <w:topLinePunct/>
        <w:ind w:firstLineChars="200" w:firstLine="480"/>
        <w:jc w:val="both"/>
      </w:pPr>
      <w:r>
        <w:rPr>
          <w:rFonts w:hint="eastAsia"/>
        </w:rPr>
        <w:t>地</w:t>
      </w:r>
      <w:r w:rsidRPr="00F70CF9">
        <w:rPr>
          <w:rFonts w:hint="eastAsia"/>
        </w:rPr>
        <w:t>址：西安市国际港务区港务大道</w:t>
      </w:r>
      <w:r w:rsidRPr="00F70CF9">
        <w:rPr>
          <w:rFonts w:hint="eastAsia"/>
        </w:rPr>
        <w:t>396</w:t>
      </w:r>
      <w:r w:rsidRPr="00F70CF9">
        <w:rPr>
          <w:rFonts w:hint="eastAsia"/>
        </w:rPr>
        <w:t>号</w:t>
      </w:r>
      <w:r>
        <w:t xml:space="preserve"> </w:t>
      </w:r>
    </w:p>
    <w:p w14:paraId="1AF910A2" w14:textId="77777777" w:rsidR="00F024B2" w:rsidRDefault="00397193">
      <w:pPr>
        <w:widowControl w:val="0"/>
        <w:topLinePunct/>
        <w:ind w:firstLineChars="200" w:firstLine="480"/>
        <w:jc w:val="both"/>
      </w:pPr>
      <w:r>
        <w:rPr>
          <w:rFonts w:hint="eastAsia"/>
        </w:rPr>
        <w:t>联系人：邵老师</w:t>
      </w:r>
    </w:p>
    <w:p w14:paraId="5FFFE167" w14:textId="77777777" w:rsidR="00F024B2" w:rsidRDefault="00397193">
      <w:pPr>
        <w:widowControl w:val="0"/>
        <w:topLinePunct/>
        <w:ind w:firstLineChars="200" w:firstLine="480"/>
        <w:jc w:val="both"/>
      </w:pPr>
      <w:r>
        <w:rPr>
          <w:rFonts w:hint="eastAsia"/>
        </w:rPr>
        <w:t>联系电话：</w:t>
      </w:r>
      <w:r>
        <w:t>029-880922</w:t>
      </w:r>
      <w:r w:rsidRPr="00F70CF9">
        <w:rPr>
          <w:rFonts w:hint="eastAsia"/>
        </w:rPr>
        <w:t>2</w:t>
      </w:r>
      <w:r>
        <w:t>1</w:t>
      </w:r>
    </w:p>
    <w:p w14:paraId="7677225A" w14:textId="77777777" w:rsidR="00F024B2" w:rsidRDefault="00397193">
      <w:pPr>
        <w:widowControl w:val="0"/>
        <w:topLinePunct/>
        <w:ind w:firstLineChars="200" w:firstLine="480"/>
        <w:jc w:val="both"/>
      </w:pPr>
      <w:r>
        <w:rPr>
          <w:rFonts w:hint="eastAsia"/>
        </w:rPr>
        <w:t>2</w:t>
      </w:r>
      <w:r>
        <w:rPr>
          <w:rFonts w:hint="eastAsia"/>
        </w:rPr>
        <w:t>．采购代理机构：西安市市级单位政府采购中心</w:t>
      </w:r>
    </w:p>
    <w:p w14:paraId="536DD326" w14:textId="77777777" w:rsidR="00F024B2" w:rsidRDefault="00397193">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374A4DC5" w14:textId="77777777" w:rsidR="00F024B2" w:rsidRDefault="00397193">
      <w:pPr>
        <w:widowControl w:val="0"/>
        <w:topLinePunct/>
        <w:ind w:firstLineChars="200" w:firstLine="480"/>
        <w:jc w:val="both"/>
      </w:pPr>
      <w:r>
        <w:rPr>
          <w:rFonts w:hint="eastAsia"/>
        </w:rPr>
        <w:t>总机：</w:t>
      </w:r>
      <w:r>
        <w:rPr>
          <w:rFonts w:hint="eastAsia"/>
        </w:rPr>
        <w:t>029-86510091/86510092/86510093</w:t>
      </w:r>
    </w:p>
    <w:p w14:paraId="389646CC" w14:textId="77777777" w:rsidR="00F024B2" w:rsidRDefault="00397193">
      <w:pPr>
        <w:widowControl w:val="0"/>
        <w:topLinePunct/>
        <w:ind w:firstLineChars="200" w:firstLine="480"/>
        <w:jc w:val="both"/>
      </w:pPr>
      <w:r>
        <w:rPr>
          <w:rFonts w:hint="eastAsia"/>
        </w:rPr>
        <w:t>标书联系人及分机号：周老师（</w:t>
      </w:r>
      <w:r>
        <w:rPr>
          <w:rFonts w:hint="eastAsia"/>
        </w:rPr>
        <w:t>808</w:t>
      </w:r>
      <w:r>
        <w:t>40</w:t>
      </w:r>
      <w:r>
        <w:rPr>
          <w:rFonts w:hint="eastAsia"/>
        </w:rPr>
        <w:t>）</w:t>
      </w:r>
    </w:p>
    <w:p w14:paraId="7826DDD7" w14:textId="71D3F827" w:rsidR="00F024B2" w:rsidRDefault="00397193">
      <w:pPr>
        <w:widowControl w:val="0"/>
        <w:topLinePunct/>
        <w:ind w:firstLineChars="200" w:firstLine="480"/>
        <w:jc w:val="both"/>
      </w:pPr>
      <w:r>
        <w:rPr>
          <w:rFonts w:hint="eastAsia"/>
        </w:rPr>
        <w:lastRenderedPageBreak/>
        <w:t>开标联系人及分机号：</w:t>
      </w:r>
      <w:r w:rsidR="0090054E">
        <w:rPr>
          <w:rFonts w:hint="eastAsia"/>
        </w:rPr>
        <w:t>李</w:t>
      </w:r>
      <w:r>
        <w:rPr>
          <w:rFonts w:hint="eastAsia"/>
        </w:rPr>
        <w:t>老师（</w:t>
      </w:r>
      <w:r w:rsidR="0090054E">
        <w:t>80864</w:t>
      </w:r>
      <w:r>
        <w:rPr>
          <w:rFonts w:hint="eastAsia"/>
        </w:rPr>
        <w:t>）</w:t>
      </w:r>
    </w:p>
    <w:p w14:paraId="37F4EAE6" w14:textId="77777777" w:rsidR="00F024B2" w:rsidRDefault="00F024B2">
      <w:pPr>
        <w:widowControl w:val="0"/>
        <w:topLinePunct/>
        <w:jc w:val="both"/>
        <w:sectPr w:rsidR="00F024B2" w:rsidSect="0038652F">
          <w:headerReference w:type="even" r:id="rId13"/>
          <w:headerReference w:type="default" r:id="rId14"/>
          <w:footerReference w:type="even" r:id="rId15"/>
          <w:footerReference w:type="default" r:id="rId16"/>
          <w:pgSz w:w="11906" w:h="16838"/>
          <w:pgMar w:top="1418" w:right="1304" w:bottom="1418" w:left="1701" w:header="851" w:footer="851" w:gutter="0"/>
          <w:pgNumType w:start="1"/>
          <w:cols w:space="425"/>
          <w:docGrid w:type="lines" w:linePitch="420"/>
        </w:sectPr>
      </w:pPr>
    </w:p>
    <w:p w14:paraId="49E4386B" w14:textId="77777777" w:rsidR="00F024B2" w:rsidRDefault="00397193">
      <w:pPr>
        <w:pStyle w:val="1"/>
        <w:spacing w:before="210" w:after="210"/>
      </w:pPr>
      <w:bookmarkStart w:id="2" w:name="_Toc100219613"/>
      <w:bookmarkStart w:id="3" w:name="_Toc534656414"/>
      <w:bookmarkStart w:id="4" w:name="_Toc135142969"/>
      <w:bookmarkStart w:id="5" w:name="_Toc498349068"/>
      <w:bookmarkStart w:id="6" w:name="_Toc533363262"/>
      <w:bookmarkStart w:id="7" w:name="_Toc533363235"/>
      <w:bookmarkStart w:id="8" w:name="_Toc445407251"/>
      <w:bookmarkStart w:id="9" w:name="_Toc534656409"/>
      <w:bookmarkStart w:id="10" w:name="_Toc97563329"/>
      <w:r>
        <w:lastRenderedPageBreak/>
        <w:t>第二章</w:t>
      </w:r>
      <w:r>
        <w:rPr>
          <w:rFonts w:hint="eastAsia"/>
        </w:rPr>
        <w:t xml:space="preserve">　</w:t>
      </w:r>
      <w:r>
        <w:t>服务商须知</w:t>
      </w:r>
      <w:bookmarkEnd w:id="2"/>
      <w:bookmarkEnd w:id="3"/>
      <w:bookmarkEnd w:id="4"/>
      <w:bookmarkEnd w:id="5"/>
      <w:bookmarkEnd w:id="6"/>
      <w:bookmarkEnd w:id="7"/>
      <w:bookmarkEnd w:id="8"/>
      <w:bookmarkEnd w:id="9"/>
      <w:bookmarkEnd w:id="10"/>
    </w:p>
    <w:p w14:paraId="535549EB" w14:textId="77777777" w:rsidR="00F024B2" w:rsidRDefault="00397193">
      <w:pPr>
        <w:jc w:val="center"/>
        <w:outlineLvl w:val="2"/>
        <w:rPr>
          <w:rFonts w:cstheme="minorHAnsi"/>
        </w:rPr>
      </w:pPr>
      <w:r>
        <w:rPr>
          <w:rFonts w:ascii="黑体" w:eastAsia="黑体" w:hAnsi="黑体" w:cstheme="minorHAnsi" w:hint="eastAsia"/>
          <w:color w:val="0070C0"/>
          <w:sz w:val="32"/>
          <w:szCs w:val="32"/>
        </w:rPr>
        <w:t>『前附表』</w:t>
      </w:r>
    </w:p>
    <w:tbl>
      <w:tblPr>
        <w:tblStyle w:val="ad"/>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22"/>
        <w:gridCol w:w="2582"/>
        <w:gridCol w:w="5766"/>
      </w:tblGrid>
      <w:tr w:rsidR="00F024B2" w14:paraId="76D33F43" w14:textId="77777777">
        <w:trPr>
          <w:trHeight w:val="397"/>
          <w:jc w:val="center"/>
        </w:trPr>
        <w:tc>
          <w:tcPr>
            <w:tcW w:w="522" w:type="dxa"/>
            <w:tcBorders>
              <w:top w:val="single" w:sz="12" w:space="0" w:color="auto"/>
              <w:bottom w:val="single" w:sz="2" w:space="0" w:color="auto"/>
            </w:tcBorders>
            <w:shd w:val="clear" w:color="auto" w:fill="BCE1C0" w:themeFill="background1" w:themeFillShade="F2"/>
            <w:vAlign w:val="center"/>
          </w:tcPr>
          <w:p w14:paraId="0A01AF8A"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582" w:type="dxa"/>
            <w:tcBorders>
              <w:top w:val="single" w:sz="12" w:space="0" w:color="auto"/>
              <w:bottom w:val="single" w:sz="2" w:space="0" w:color="auto"/>
            </w:tcBorders>
            <w:shd w:val="clear" w:color="auto" w:fill="BCE1C0" w:themeFill="background1" w:themeFillShade="F2"/>
            <w:vAlign w:val="center"/>
          </w:tcPr>
          <w:p w14:paraId="7DB7FB93"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CE1C0" w:themeFill="background1" w:themeFillShade="F2"/>
            <w:vAlign w:val="center"/>
          </w:tcPr>
          <w:p w14:paraId="163B2A52"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F024B2" w14:paraId="684C24FE" w14:textId="77777777">
        <w:trPr>
          <w:trHeight w:val="397"/>
          <w:jc w:val="center"/>
        </w:trPr>
        <w:tc>
          <w:tcPr>
            <w:tcW w:w="522" w:type="dxa"/>
            <w:tcBorders>
              <w:top w:val="single" w:sz="2" w:space="0" w:color="auto"/>
            </w:tcBorders>
            <w:shd w:val="clear" w:color="auto" w:fill="auto"/>
            <w:vAlign w:val="center"/>
          </w:tcPr>
          <w:p w14:paraId="212EE561"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tcBorders>
              <w:top w:val="single" w:sz="2" w:space="0" w:color="auto"/>
            </w:tcBorders>
            <w:shd w:val="clear" w:color="auto" w:fill="auto"/>
            <w:vAlign w:val="center"/>
          </w:tcPr>
          <w:p w14:paraId="1F226D6B"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06CC57AC"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西安铁路职业技术学院港务校区新增物业保洁服务项目</w:t>
            </w:r>
          </w:p>
        </w:tc>
      </w:tr>
      <w:tr w:rsidR="00F024B2" w14:paraId="17146E80" w14:textId="77777777">
        <w:trPr>
          <w:trHeight w:val="397"/>
          <w:jc w:val="center"/>
        </w:trPr>
        <w:tc>
          <w:tcPr>
            <w:tcW w:w="522" w:type="dxa"/>
            <w:shd w:val="clear" w:color="auto" w:fill="auto"/>
            <w:vAlign w:val="center"/>
          </w:tcPr>
          <w:p w14:paraId="4C34175D"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057124A1"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6096DFCC"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XCZX2023-0205</w:t>
            </w:r>
          </w:p>
        </w:tc>
      </w:tr>
      <w:tr w:rsidR="00F024B2" w14:paraId="28C19C06" w14:textId="77777777">
        <w:trPr>
          <w:trHeight w:val="397"/>
          <w:jc w:val="center"/>
        </w:trPr>
        <w:tc>
          <w:tcPr>
            <w:tcW w:w="522" w:type="dxa"/>
            <w:shd w:val="clear" w:color="auto" w:fill="auto"/>
            <w:vAlign w:val="center"/>
          </w:tcPr>
          <w:p w14:paraId="05DFF2BB"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B6F9552"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核准编号</w:t>
            </w:r>
          </w:p>
        </w:tc>
        <w:tc>
          <w:tcPr>
            <w:tcW w:w="5766" w:type="dxa"/>
            <w:shd w:val="clear" w:color="auto" w:fill="auto"/>
            <w:vAlign w:val="center"/>
          </w:tcPr>
          <w:p w14:paraId="02C05D22" w14:textId="6727F086" w:rsidR="00F024B2" w:rsidRDefault="00397193" w:rsidP="000D7803">
            <w:pPr>
              <w:spacing w:line="320" w:lineRule="exact"/>
              <w:rPr>
                <w:rFonts w:ascii="Calibri" w:eastAsia="宋体" w:hAnsi="宋体" w:cstheme="minorHAnsi"/>
                <w:sz w:val="21"/>
              </w:rPr>
            </w:pPr>
            <w:r>
              <w:rPr>
                <w:rFonts w:ascii="Calibri" w:eastAsia="宋体" w:hAnsi="宋体" w:cstheme="minorHAnsi" w:hint="eastAsia"/>
                <w:sz w:val="21"/>
              </w:rPr>
              <w:t>ZC</w:t>
            </w:r>
            <w:r>
              <w:rPr>
                <w:rFonts w:ascii="Calibri" w:eastAsia="宋体" w:hAnsi="宋体" w:cstheme="minorHAnsi"/>
                <w:sz w:val="21"/>
              </w:rPr>
              <w:t>SP</w:t>
            </w:r>
            <w:r>
              <w:rPr>
                <w:rFonts w:ascii="Calibri" w:eastAsia="宋体" w:hAnsi="宋体" w:cstheme="minorHAnsi" w:hint="eastAsia"/>
                <w:sz w:val="21"/>
              </w:rPr>
              <w:t>-</w:t>
            </w:r>
            <w:r>
              <w:rPr>
                <w:rFonts w:ascii="Calibri" w:eastAsia="宋体" w:hAnsi="宋体" w:cstheme="minorHAnsi" w:hint="eastAsia"/>
                <w:sz w:val="21"/>
              </w:rPr>
              <w:t>西安市</w:t>
            </w:r>
            <w:r>
              <w:rPr>
                <w:rFonts w:ascii="Calibri" w:eastAsia="宋体" w:hAnsi="宋体" w:cstheme="minorHAnsi" w:hint="eastAsia"/>
                <w:sz w:val="21"/>
              </w:rPr>
              <w:t>-2023-0</w:t>
            </w:r>
            <w:r w:rsidR="000D7803">
              <w:rPr>
                <w:rFonts w:ascii="Calibri" w:eastAsia="宋体" w:hAnsi="宋体" w:cstheme="minorHAnsi"/>
                <w:sz w:val="21"/>
              </w:rPr>
              <w:t>1100</w:t>
            </w:r>
          </w:p>
        </w:tc>
      </w:tr>
      <w:tr w:rsidR="00F024B2" w14:paraId="4C75260F" w14:textId="77777777">
        <w:trPr>
          <w:trHeight w:val="397"/>
          <w:jc w:val="center"/>
        </w:trPr>
        <w:tc>
          <w:tcPr>
            <w:tcW w:w="522" w:type="dxa"/>
            <w:shd w:val="clear" w:color="auto" w:fill="auto"/>
            <w:vAlign w:val="center"/>
          </w:tcPr>
          <w:p w14:paraId="268B4E47"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4946B7D5"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39074F81" w14:textId="77777777" w:rsidR="00F024B2" w:rsidRDefault="007058E6">
            <w:pPr>
              <w:spacing w:line="320" w:lineRule="exact"/>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非专门面向中小企业</w:t>
            </w:r>
          </w:p>
          <w:p w14:paraId="6881DBA2" w14:textId="77777777" w:rsidR="00F024B2" w:rsidRDefault="007058E6">
            <w:pPr>
              <w:spacing w:line="320" w:lineRule="exact"/>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专门面向中小企业</w:t>
            </w:r>
          </w:p>
          <w:p w14:paraId="58D3B289" w14:textId="77777777" w:rsidR="00F024B2" w:rsidRDefault="007058E6">
            <w:pPr>
              <w:spacing w:line="320" w:lineRule="exact"/>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专门面向小</w:t>
            </w:r>
            <w:proofErr w:type="gramStart"/>
            <w:r w:rsidR="00397193">
              <w:rPr>
                <w:rFonts w:ascii="Calibri" w:eastAsia="宋体" w:hAnsi="宋体" w:cstheme="minorHAnsi" w:hint="eastAsia"/>
                <w:sz w:val="21"/>
              </w:rPr>
              <w:t>微企业</w:t>
            </w:r>
            <w:proofErr w:type="gramEnd"/>
          </w:p>
        </w:tc>
      </w:tr>
      <w:tr w:rsidR="00F024B2" w14:paraId="28D78650" w14:textId="77777777">
        <w:trPr>
          <w:trHeight w:val="397"/>
          <w:jc w:val="center"/>
        </w:trPr>
        <w:tc>
          <w:tcPr>
            <w:tcW w:w="522" w:type="dxa"/>
            <w:vMerge w:val="restart"/>
            <w:shd w:val="clear" w:color="auto" w:fill="auto"/>
            <w:vAlign w:val="center"/>
          </w:tcPr>
          <w:p w14:paraId="4541E3B1"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0BC8D9C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3356ED3A"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u w:val="single"/>
              </w:rPr>
              <w:t>240</w:t>
            </w:r>
            <w:r>
              <w:rPr>
                <w:rFonts w:ascii="Calibri" w:eastAsia="宋体" w:hAnsi="宋体" w:cstheme="minorHAnsi"/>
                <w:sz w:val="21"/>
                <w:u w:val="single"/>
              </w:rPr>
              <w:t>万</w:t>
            </w:r>
            <w:r>
              <w:rPr>
                <w:rFonts w:ascii="Calibri" w:eastAsia="宋体" w:hAnsi="宋体" w:cstheme="minorHAnsi" w:hint="eastAsia"/>
                <w:sz w:val="21"/>
              </w:rPr>
              <w:t>元</w:t>
            </w:r>
          </w:p>
        </w:tc>
      </w:tr>
      <w:tr w:rsidR="00F024B2" w14:paraId="4ACD4FE8" w14:textId="77777777">
        <w:trPr>
          <w:trHeight w:val="314"/>
          <w:jc w:val="center"/>
        </w:trPr>
        <w:tc>
          <w:tcPr>
            <w:tcW w:w="522" w:type="dxa"/>
            <w:vMerge/>
            <w:shd w:val="clear" w:color="auto" w:fill="auto"/>
            <w:vAlign w:val="center"/>
          </w:tcPr>
          <w:p w14:paraId="6F488666"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4C58E101"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最高限价</w:t>
            </w:r>
          </w:p>
        </w:tc>
        <w:tc>
          <w:tcPr>
            <w:tcW w:w="5766" w:type="dxa"/>
            <w:shd w:val="clear" w:color="auto" w:fill="auto"/>
            <w:vAlign w:val="center"/>
          </w:tcPr>
          <w:p w14:paraId="08BCB736" w14:textId="77777777" w:rsidR="00F024B2" w:rsidRDefault="00397193">
            <w:pPr>
              <w:spacing w:line="320" w:lineRule="exact"/>
              <w:rPr>
                <w:rFonts w:ascii="Calibri" w:eastAsia="宋体" w:hAnsi="宋体" w:cstheme="minorHAnsi"/>
                <w:sz w:val="21"/>
                <w:u w:val="single"/>
              </w:rPr>
            </w:pPr>
            <w:r>
              <w:rPr>
                <w:rFonts w:ascii="Calibri" w:eastAsia="宋体" w:hAnsi="宋体" w:cstheme="minorHAnsi"/>
                <w:sz w:val="21"/>
                <w:u w:val="single"/>
              </w:rPr>
              <w:t>240</w:t>
            </w:r>
            <w:r>
              <w:rPr>
                <w:rFonts w:ascii="Calibri" w:eastAsia="宋体" w:hAnsi="宋体" w:cstheme="minorHAnsi"/>
                <w:sz w:val="21"/>
                <w:u w:val="single"/>
              </w:rPr>
              <w:t>万</w:t>
            </w:r>
            <w:r>
              <w:rPr>
                <w:rFonts w:ascii="Calibri" w:eastAsia="宋体" w:hAnsi="宋体" w:cstheme="minorHAnsi" w:hint="eastAsia"/>
                <w:sz w:val="21"/>
              </w:rPr>
              <w:t>元</w:t>
            </w:r>
          </w:p>
        </w:tc>
      </w:tr>
      <w:tr w:rsidR="00F024B2" w14:paraId="3C6C65A1" w14:textId="77777777">
        <w:trPr>
          <w:trHeight w:val="397"/>
          <w:jc w:val="center"/>
        </w:trPr>
        <w:tc>
          <w:tcPr>
            <w:tcW w:w="522" w:type="dxa"/>
            <w:shd w:val="clear" w:color="auto" w:fill="auto"/>
            <w:vAlign w:val="center"/>
          </w:tcPr>
          <w:p w14:paraId="417F6773"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4FB07D65"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40C764A2" w14:textId="77777777" w:rsidR="00F024B2" w:rsidRDefault="007058E6">
            <w:pPr>
              <w:spacing w:line="320" w:lineRule="exact"/>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接受</w:t>
            </w:r>
            <w:r w:rsidR="00397193">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不接受</w:t>
            </w:r>
          </w:p>
        </w:tc>
      </w:tr>
      <w:tr w:rsidR="00F024B2" w14:paraId="6A29B108" w14:textId="77777777">
        <w:trPr>
          <w:trHeight w:val="397"/>
          <w:jc w:val="center"/>
        </w:trPr>
        <w:tc>
          <w:tcPr>
            <w:tcW w:w="522" w:type="dxa"/>
            <w:shd w:val="clear" w:color="auto" w:fill="auto"/>
            <w:vAlign w:val="center"/>
          </w:tcPr>
          <w:p w14:paraId="2583B5F8"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48E8B4D3"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226DD24E" w14:textId="77777777" w:rsidR="00F024B2" w:rsidRDefault="007058E6">
            <w:pPr>
              <w:spacing w:line="320" w:lineRule="exact"/>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允许</w:t>
            </w:r>
            <w:r w:rsidR="00397193">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不允许</w:t>
            </w:r>
          </w:p>
        </w:tc>
      </w:tr>
      <w:tr w:rsidR="00F024B2" w14:paraId="504E1260" w14:textId="77777777">
        <w:trPr>
          <w:trHeight w:val="397"/>
          <w:jc w:val="center"/>
        </w:trPr>
        <w:tc>
          <w:tcPr>
            <w:tcW w:w="522" w:type="dxa"/>
            <w:shd w:val="clear" w:color="auto" w:fill="auto"/>
            <w:vAlign w:val="center"/>
          </w:tcPr>
          <w:p w14:paraId="5C7970AC"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39E45E7C"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投标保证金</w:t>
            </w:r>
          </w:p>
        </w:tc>
        <w:tc>
          <w:tcPr>
            <w:tcW w:w="5766" w:type="dxa"/>
            <w:shd w:val="clear" w:color="auto" w:fill="auto"/>
            <w:vAlign w:val="center"/>
          </w:tcPr>
          <w:p w14:paraId="09099963"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免交</w:t>
            </w:r>
          </w:p>
        </w:tc>
      </w:tr>
      <w:tr w:rsidR="00F024B2" w14:paraId="11D32D8C" w14:textId="77777777">
        <w:trPr>
          <w:trHeight w:val="397"/>
          <w:jc w:val="center"/>
        </w:trPr>
        <w:tc>
          <w:tcPr>
            <w:tcW w:w="522" w:type="dxa"/>
            <w:shd w:val="clear" w:color="auto" w:fill="auto"/>
            <w:vAlign w:val="center"/>
          </w:tcPr>
          <w:p w14:paraId="5E23DB8B"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20AA483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3FA0AB2A"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不收取</w:t>
            </w:r>
          </w:p>
        </w:tc>
      </w:tr>
      <w:tr w:rsidR="0038652F" w14:paraId="4CC30A82" w14:textId="77777777">
        <w:trPr>
          <w:trHeight w:val="397"/>
          <w:jc w:val="center"/>
        </w:trPr>
        <w:tc>
          <w:tcPr>
            <w:tcW w:w="522" w:type="dxa"/>
            <w:shd w:val="clear" w:color="auto" w:fill="auto"/>
            <w:vAlign w:val="center"/>
          </w:tcPr>
          <w:p w14:paraId="4BAA684A" w14:textId="77777777" w:rsidR="0038652F" w:rsidRDefault="0038652F">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636FC41C" w14:textId="7176FE08" w:rsidR="0038652F" w:rsidRDefault="0038652F">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51C34F38" w14:textId="7AE78E20" w:rsidR="0038652F" w:rsidRDefault="0038652F">
            <w:pPr>
              <w:spacing w:line="320" w:lineRule="exact"/>
              <w:rPr>
                <w:rFonts w:ascii="Calibri" w:eastAsia="宋体" w:hAnsi="宋体" w:cstheme="minorHAnsi"/>
                <w:sz w:val="21"/>
              </w:rPr>
            </w:pPr>
            <w:r>
              <w:rPr>
                <w:rFonts w:ascii="Calibri" w:eastAsia="宋体" w:hAnsi="宋体" w:cstheme="minorHAnsi" w:hint="eastAsia"/>
                <w:sz w:val="21"/>
              </w:rPr>
              <w:t>0</w:t>
            </w:r>
            <w:r>
              <w:rPr>
                <w:rFonts w:ascii="Calibri" w:eastAsia="宋体" w:hAnsi="宋体" w:cstheme="minorHAnsi" w:hint="eastAsia"/>
                <w:sz w:val="21"/>
              </w:rPr>
              <w:t>元</w:t>
            </w:r>
          </w:p>
        </w:tc>
      </w:tr>
      <w:tr w:rsidR="00F024B2" w14:paraId="05B8912F" w14:textId="77777777">
        <w:trPr>
          <w:trHeight w:val="397"/>
          <w:jc w:val="center"/>
        </w:trPr>
        <w:tc>
          <w:tcPr>
            <w:tcW w:w="522" w:type="dxa"/>
            <w:shd w:val="clear" w:color="auto" w:fill="auto"/>
            <w:vAlign w:val="center"/>
          </w:tcPr>
          <w:p w14:paraId="6D870BAE"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0D7F869"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投标文件份数</w:t>
            </w:r>
          </w:p>
        </w:tc>
        <w:tc>
          <w:tcPr>
            <w:tcW w:w="5766" w:type="dxa"/>
            <w:shd w:val="clear" w:color="auto" w:fill="auto"/>
            <w:vAlign w:val="center"/>
          </w:tcPr>
          <w:p w14:paraId="2861CB0F"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投标服务商无需提供</w:t>
            </w:r>
            <w:r>
              <w:rPr>
                <w:rFonts w:ascii="Calibri" w:eastAsia="宋体" w:hAnsi="宋体" w:cstheme="minorHAnsi" w:hint="eastAsia"/>
                <w:sz w:val="21"/>
              </w:rPr>
              <w:t>纸质投标文件</w:t>
            </w:r>
            <w:r>
              <w:rPr>
                <w:rFonts w:ascii="Calibri" w:eastAsia="宋体" w:hAnsi="宋体" w:cstheme="minorHAnsi"/>
                <w:sz w:val="21"/>
              </w:rPr>
              <w:t>；</w:t>
            </w:r>
          </w:p>
          <w:p w14:paraId="4AB7BC1D"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中标服务商在领取中标通知书时提供一正两副。</w:t>
            </w:r>
          </w:p>
        </w:tc>
      </w:tr>
      <w:tr w:rsidR="00F024B2" w14:paraId="2E33A6C2" w14:textId="77777777">
        <w:trPr>
          <w:trHeight w:val="397"/>
          <w:jc w:val="center"/>
        </w:trPr>
        <w:tc>
          <w:tcPr>
            <w:tcW w:w="522" w:type="dxa"/>
            <w:shd w:val="clear" w:color="auto" w:fill="auto"/>
            <w:vAlign w:val="center"/>
          </w:tcPr>
          <w:p w14:paraId="14A67A17"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51A678CE"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7A75565E"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027F44B2"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677B0D8B" w14:textId="77777777" w:rsidR="00F024B2" w:rsidRDefault="00397193">
            <w:pPr>
              <w:spacing w:line="320" w:lineRule="exact"/>
              <w:ind w:firstLineChars="150" w:firstLine="315"/>
              <w:rPr>
                <w:rFonts w:ascii="Calibri" w:eastAsia="宋体" w:hAnsi="宋体" w:cstheme="minorHAnsi"/>
                <w:sz w:val="21"/>
              </w:rPr>
            </w:pP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Pr>
                <w:rFonts w:ascii="Calibri" w:eastAsia="宋体" w:hAnsi="宋体" w:cstheme="minorHAnsi" w:hint="eastAsia"/>
                <w:sz w:val="21"/>
              </w:rPr>
              <w:t>http://ccgp-shaanxi.gov.cn/</w:t>
            </w:r>
            <w:r>
              <w:rPr>
                <w:rFonts w:ascii="Calibri" w:eastAsia="宋体" w:hAnsi="宋体" w:cstheme="minorHAnsi" w:hint="eastAsia"/>
                <w:sz w:val="21"/>
              </w:rPr>
              <w:t>。</w:t>
            </w:r>
          </w:p>
          <w:p w14:paraId="76C38621"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45FDA1C4" w14:textId="77777777" w:rsidR="00F024B2" w:rsidRDefault="00397193">
            <w:pPr>
              <w:spacing w:line="320" w:lineRule="exact"/>
              <w:ind w:firstLineChars="150" w:firstLine="315"/>
              <w:rPr>
                <w:rFonts w:ascii="Calibri" w:eastAsia="宋体" w:hAnsi="宋体" w:cstheme="minorHAnsi"/>
                <w:sz w:val="21"/>
              </w:rPr>
            </w:pP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Pr>
                <w:rFonts w:ascii="Calibri" w:eastAsia="宋体" w:hAnsi="宋体" w:cstheme="minorHAnsi" w:hint="eastAsia"/>
                <w:sz w:val="21"/>
              </w:rPr>
              <w:t>http://sxggzyjy.xa.gov.cn/</w:t>
            </w:r>
          </w:p>
        </w:tc>
      </w:tr>
      <w:tr w:rsidR="00F024B2" w14:paraId="2D7EBB68" w14:textId="77777777">
        <w:trPr>
          <w:trHeight w:val="397"/>
          <w:jc w:val="center"/>
        </w:trPr>
        <w:tc>
          <w:tcPr>
            <w:tcW w:w="522" w:type="dxa"/>
            <w:shd w:val="clear" w:color="auto" w:fill="auto"/>
            <w:vAlign w:val="center"/>
          </w:tcPr>
          <w:p w14:paraId="0E91300E"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2ED38D0"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询问和质疑</w:t>
            </w:r>
          </w:p>
        </w:tc>
        <w:tc>
          <w:tcPr>
            <w:tcW w:w="5766" w:type="dxa"/>
            <w:shd w:val="clear" w:color="auto" w:fill="auto"/>
            <w:vAlign w:val="center"/>
          </w:tcPr>
          <w:p w14:paraId="11A9787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见投标邀请函中的“联系方式”</w:t>
            </w:r>
          </w:p>
        </w:tc>
      </w:tr>
      <w:tr w:rsidR="00F024B2" w14:paraId="0DD53331" w14:textId="77777777">
        <w:trPr>
          <w:trHeight w:val="397"/>
          <w:jc w:val="center"/>
        </w:trPr>
        <w:tc>
          <w:tcPr>
            <w:tcW w:w="522" w:type="dxa"/>
            <w:shd w:val="clear" w:color="auto" w:fill="auto"/>
            <w:vAlign w:val="center"/>
          </w:tcPr>
          <w:p w14:paraId="71E84046"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5F69FCF"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投诉受理</w:t>
            </w:r>
          </w:p>
        </w:tc>
        <w:tc>
          <w:tcPr>
            <w:tcW w:w="5766" w:type="dxa"/>
            <w:shd w:val="clear" w:color="auto" w:fill="auto"/>
            <w:vAlign w:val="center"/>
          </w:tcPr>
          <w:p w14:paraId="115DB513"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．受理单位：西安市财政局政府采购管理处</w:t>
            </w:r>
          </w:p>
          <w:p w14:paraId="52F84A88"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．联系电话：</w:t>
            </w:r>
            <w:r>
              <w:rPr>
                <w:rFonts w:ascii="Calibri" w:eastAsia="宋体" w:hAnsi="宋体" w:cstheme="minorHAnsi" w:hint="eastAsia"/>
                <w:sz w:val="21"/>
              </w:rPr>
              <w:t>029-89821846</w:t>
            </w:r>
          </w:p>
          <w:p w14:paraId="1A5018D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3</w:t>
            </w:r>
            <w:r>
              <w:rPr>
                <w:rFonts w:ascii="Calibri" w:eastAsia="宋体" w:hAnsi="宋体" w:cstheme="minorHAnsi" w:hint="eastAsia"/>
                <w:sz w:val="21"/>
              </w:rPr>
              <w:t>．地址：西安市未央区西北国</w:t>
            </w:r>
            <w:proofErr w:type="gramStart"/>
            <w:r>
              <w:rPr>
                <w:rFonts w:ascii="Calibri" w:eastAsia="宋体" w:hAnsi="宋体" w:cstheme="minorHAnsi" w:hint="eastAsia"/>
                <w:sz w:val="21"/>
              </w:rPr>
              <w:t>金中心</w:t>
            </w:r>
            <w:proofErr w:type="gramEnd"/>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F024B2" w14:paraId="3F41E0D9" w14:textId="77777777">
        <w:trPr>
          <w:trHeight w:val="397"/>
          <w:jc w:val="center"/>
        </w:trPr>
        <w:tc>
          <w:tcPr>
            <w:tcW w:w="522" w:type="dxa"/>
            <w:shd w:val="clear" w:color="auto" w:fill="auto"/>
            <w:vAlign w:val="center"/>
          </w:tcPr>
          <w:p w14:paraId="47199ECA"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3CED89DE"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7FCEE55B"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同提交投标文件截止时间</w:t>
            </w:r>
          </w:p>
        </w:tc>
      </w:tr>
      <w:tr w:rsidR="00F024B2" w14:paraId="17756AB0" w14:textId="77777777">
        <w:trPr>
          <w:trHeight w:val="397"/>
          <w:jc w:val="center"/>
        </w:trPr>
        <w:tc>
          <w:tcPr>
            <w:tcW w:w="522" w:type="dxa"/>
            <w:shd w:val="clear" w:color="auto" w:fill="auto"/>
            <w:vAlign w:val="center"/>
          </w:tcPr>
          <w:p w14:paraId="5D5BCA5C"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256F09FC"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2FDEC4DE" w14:textId="77777777" w:rsidR="00F024B2" w:rsidRDefault="007058E6">
            <w:pPr>
              <w:spacing w:line="320" w:lineRule="exact"/>
              <w:rPr>
                <w:rFonts w:ascii="Calibri" w:eastAsia="宋体" w:hAnsi="宋体" w:cstheme="minorHAnsi"/>
                <w:sz w:val="21"/>
              </w:rPr>
            </w:pPr>
            <w:sdt>
              <w:sdtPr>
                <w:rPr>
                  <w:rFonts w:ascii="Calibri" w:eastAsia="宋体" w:hAnsi="宋体" w:cstheme="minorHAnsi" w:hint="eastAsia"/>
                  <w:sz w:val="21"/>
                </w:rPr>
                <w:id w:val="1077786224"/>
                <w14:checkbox>
                  <w14:checked w14:val="1"/>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不见面开标</w:t>
            </w:r>
            <w:r w:rsidR="00397193">
              <w:rPr>
                <w:rFonts w:ascii="Calibri" w:eastAsia="宋体" w:hAnsi="宋体" w:cstheme="minorHAnsi" w:hint="eastAsia"/>
                <w:sz w:val="21"/>
              </w:rPr>
              <w:t xml:space="preserve">  </w:t>
            </w:r>
            <w:sdt>
              <w:sdtPr>
                <w:rPr>
                  <w:rFonts w:ascii="Calibri" w:eastAsia="宋体" w:hAnsi="宋体" w:cstheme="minorHAnsi" w:hint="eastAsia"/>
                  <w:sz w:val="21"/>
                </w:rPr>
                <w:id w:val="1553575034"/>
                <w14:checkbox>
                  <w14:checked w14:val="0"/>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见面开标</w:t>
            </w:r>
          </w:p>
          <w:p w14:paraId="10333498"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详见本章“</w:t>
            </w:r>
            <w:r>
              <w:rPr>
                <w:rFonts w:ascii="Calibri" w:eastAsia="宋体" w:hAnsi="宋体" w:cstheme="minorHAnsi" w:hint="eastAsia"/>
                <w:sz w:val="21"/>
              </w:rPr>
              <w:t>五、</w:t>
            </w:r>
            <w:r>
              <w:rPr>
                <w:rFonts w:ascii="Calibri" w:eastAsia="宋体" w:hAnsi="宋体" w:cstheme="minorHAnsi"/>
                <w:sz w:val="21"/>
              </w:rPr>
              <w:t>开标程序”第一项有关内容。</w:t>
            </w:r>
          </w:p>
        </w:tc>
      </w:tr>
      <w:tr w:rsidR="00F024B2" w14:paraId="157528E7" w14:textId="77777777">
        <w:trPr>
          <w:trHeight w:val="397"/>
          <w:jc w:val="center"/>
        </w:trPr>
        <w:tc>
          <w:tcPr>
            <w:tcW w:w="522" w:type="dxa"/>
            <w:shd w:val="clear" w:color="auto" w:fill="auto"/>
            <w:vAlign w:val="center"/>
          </w:tcPr>
          <w:p w14:paraId="0E8A8FA6"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4B57F23"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71DB4584" w14:textId="77777777" w:rsidR="00F024B2" w:rsidRDefault="007058E6">
            <w:pPr>
              <w:spacing w:line="320" w:lineRule="exact"/>
              <w:rPr>
                <w:rFonts w:ascii="Calibri" w:eastAsia="宋体" w:hAnsi="宋体" w:cstheme="minorHAnsi"/>
                <w:sz w:val="21"/>
              </w:rPr>
            </w:pPr>
            <w:sdt>
              <w:sdtPr>
                <w:rPr>
                  <w:rFonts w:ascii="Calibri" w:eastAsia="宋体" w:hAnsi="宋体" w:cstheme="minorHAnsi" w:hint="eastAsia"/>
                  <w:sz w:val="21"/>
                </w:rPr>
                <w:id w:val="1128212011"/>
                <w14:checkbox>
                  <w14:checked w14:val="1"/>
                  <w14:checkedState w14:val="2611" w14:font="MS Gothic"/>
                  <w14:uncheckedState w14:val="2610" w14:font="MS Gothic"/>
                </w14:checkbox>
              </w:sdtPr>
              <w:sdtContent>
                <w:r w:rsidR="00397193">
                  <w:rPr>
                    <w:rFonts w:ascii="MS Gothic" w:eastAsia="MS Gothic" w:hAnsi="MS Gothic" w:cstheme="minorHAnsi" w:hint="eastAsia"/>
                    <w:sz w:val="21"/>
                  </w:rPr>
                  <w:t>☑</w:t>
                </w:r>
              </w:sdtContent>
            </w:sdt>
            <w:proofErr w:type="gramStart"/>
            <w:r w:rsidR="00397193">
              <w:rPr>
                <w:rFonts w:ascii="Calibri" w:eastAsia="宋体" w:hAnsi="宋体" w:cstheme="minorHAnsi" w:hint="eastAsia"/>
                <w:sz w:val="21"/>
              </w:rPr>
              <w:t>暗标盲评</w:t>
            </w:r>
            <w:proofErr w:type="gramEnd"/>
            <w:r w:rsidR="00397193">
              <w:rPr>
                <w:rFonts w:ascii="Calibri" w:eastAsia="宋体" w:hAnsi="宋体" w:cstheme="minorHAnsi" w:hint="eastAsia"/>
                <w:sz w:val="21"/>
              </w:rPr>
              <w:t xml:space="preserve"> </w:t>
            </w:r>
            <w:r w:rsidR="00397193">
              <w:rPr>
                <w:rFonts w:ascii="Calibri" w:eastAsia="宋体" w:hAnsi="宋体" w:cstheme="minorHAnsi"/>
                <w:sz w:val="21"/>
              </w:rPr>
              <w:t xml:space="preserve">  </w:t>
            </w:r>
            <w:r w:rsidR="00397193">
              <w:rPr>
                <w:rFonts w:ascii="Calibri" w:eastAsia="宋体" w:hAnsi="宋体" w:cstheme="minorHAnsi" w:hint="eastAsia"/>
                <w:sz w:val="21"/>
              </w:rPr>
              <w:t xml:space="preserve"> </w:t>
            </w:r>
            <w:sdt>
              <w:sdtPr>
                <w:rPr>
                  <w:rFonts w:ascii="Calibri" w:eastAsia="宋体" w:hAnsi="宋体" w:cstheme="minorHAnsi" w:hint="eastAsia"/>
                  <w:sz w:val="21"/>
                </w:rPr>
                <w:id w:val="-1969506615"/>
                <w14:checkbox>
                  <w14:checked w14:val="0"/>
                  <w14:checkedState w14:val="2611" w14:font="MS Gothic"/>
                  <w14:uncheckedState w14:val="2610" w14:font="MS Gothic"/>
                </w14:checkbox>
              </w:sdt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明标</w:t>
            </w:r>
          </w:p>
          <w:p w14:paraId="0406D710"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详见本章“七</w:t>
            </w:r>
            <w:r>
              <w:rPr>
                <w:rFonts w:ascii="Calibri" w:eastAsia="宋体" w:hAnsi="宋体" w:cstheme="minorHAnsi" w:hint="eastAsia"/>
                <w:sz w:val="21"/>
              </w:rPr>
              <w:t>、评审方法和程序</w:t>
            </w:r>
            <w:proofErr w:type="gramStart"/>
            <w:r>
              <w:rPr>
                <w:rFonts w:ascii="Calibri" w:eastAsia="宋体" w:hAnsi="宋体" w:cstheme="minorHAnsi"/>
                <w:sz w:val="21"/>
              </w:rPr>
              <w:t>程序</w:t>
            </w:r>
            <w:proofErr w:type="gramEnd"/>
            <w:r>
              <w:rPr>
                <w:rFonts w:ascii="Calibri" w:eastAsia="宋体" w:hAnsi="宋体" w:cstheme="minorHAnsi"/>
                <w:sz w:val="21"/>
              </w:rPr>
              <w:t>”第三项有关内容。</w:t>
            </w:r>
          </w:p>
        </w:tc>
      </w:tr>
      <w:tr w:rsidR="00F024B2" w14:paraId="7BCDE505" w14:textId="77777777">
        <w:trPr>
          <w:trHeight w:val="397"/>
          <w:jc w:val="center"/>
        </w:trPr>
        <w:tc>
          <w:tcPr>
            <w:tcW w:w="522" w:type="dxa"/>
            <w:shd w:val="clear" w:color="auto" w:fill="auto"/>
            <w:vAlign w:val="center"/>
          </w:tcPr>
          <w:p w14:paraId="4AAEE036"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31DC5D99"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采购标的</w:t>
            </w:r>
            <w:proofErr w:type="gramStart"/>
            <w:r>
              <w:rPr>
                <w:rFonts w:ascii="Calibri" w:eastAsia="宋体" w:hAnsi="宋体" w:cstheme="minorHAnsi" w:hint="eastAsia"/>
                <w:sz w:val="21"/>
              </w:rPr>
              <w:t>物行业划</w:t>
            </w:r>
            <w:proofErr w:type="gramEnd"/>
            <w:r>
              <w:rPr>
                <w:rFonts w:ascii="Calibri" w:eastAsia="宋体" w:hAnsi="宋体" w:cstheme="minorHAnsi" w:hint="eastAsia"/>
                <w:sz w:val="21"/>
              </w:rPr>
              <w:t>型</w:t>
            </w:r>
          </w:p>
        </w:tc>
        <w:tc>
          <w:tcPr>
            <w:tcW w:w="5766" w:type="dxa"/>
            <w:shd w:val="clear" w:color="auto" w:fill="auto"/>
            <w:vAlign w:val="center"/>
          </w:tcPr>
          <w:p w14:paraId="6DFF7239"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物业管理</w:t>
            </w:r>
          </w:p>
        </w:tc>
      </w:tr>
      <w:tr w:rsidR="00F024B2" w14:paraId="6F7E8C1E" w14:textId="77777777">
        <w:trPr>
          <w:trHeight w:val="397"/>
          <w:jc w:val="center"/>
        </w:trPr>
        <w:tc>
          <w:tcPr>
            <w:tcW w:w="522" w:type="dxa"/>
            <w:shd w:val="clear" w:color="auto" w:fill="auto"/>
            <w:vAlign w:val="center"/>
          </w:tcPr>
          <w:p w14:paraId="24D7FBCF"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0CE40BF2"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23AAEAEE"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．领取地点：本集</w:t>
            </w:r>
            <w:proofErr w:type="gramStart"/>
            <w:r>
              <w:rPr>
                <w:rFonts w:ascii="Calibri" w:eastAsia="宋体" w:hAnsi="宋体" w:cstheme="minorHAnsi" w:hint="eastAsia"/>
                <w:sz w:val="21"/>
              </w:rPr>
              <w:t>采机构</w:t>
            </w:r>
            <w:proofErr w:type="gramEnd"/>
            <w:r>
              <w:rPr>
                <w:rFonts w:ascii="Calibri" w:eastAsia="宋体" w:hAnsi="宋体" w:cstheme="minorHAnsi" w:hint="eastAsia"/>
                <w:sz w:val="21"/>
              </w:rPr>
              <w:t>八层前台</w:t>
            </w:r>
          </w:p>
          <w:p w14:paraId="6F035FC9" w14:textId="77777777" w:rsidR="00F024B2" w:rsidRDefault="00397193">
            <w:pPr>
              <w:spacing w:line="320" w:lineRule="exact"/>
              <w:rPr>
                <w:rFonts w:ascii="Calibri" w:eastAsia="宋体" w:hAnsi="Calibri" w:cstheme="minorHAnsi"/>
                <w:sz w:val="21"/>
              </w:rPr>
            </w:pPr>
            <w:r>
              <w:rPr>
                <w:rFonts w:ascii="Calibri" w:eastAsia="宋体" w:hAnsi="宋体" w:cstheme="minorHAnsi"/>
                <w:sz w:val="21"/>
              </w:rPr>
              <w:t>2</w:t>
            </w:r>
            <w:r>
              <w:rPr>
                <w:rFonts w:ascii="Calibri" w:eastAsia="宋体" w:hAnsi="宋体" w:cstheme="minorHAnsi" w:hint="eastAsia"/>
                <w:sz w:val="21"/>
              </w:rPr>
              <w:t>．联系电话：</w:t>
            </w:r>
            <w:r>
              <w:rPr>
                <w:rFonts w:ascii="Calibri" w:eastAsia="宋体" w:hAnsi="宋体" w:cstheme="minorHAnsi"/>
                <w:sz w:val="21"/>
              </w:rPr>
              <w:t>029-86510166/86510167</w:t>
            </w:r>
            <w:r>
              <w:rPr>
                <w:rFonts w:ascii="Calibri" w:eastAsia="宋体" w:hAnsi="宋体" w:cstheme="minorHAnsi"/>
                <w:sz w:val="21"/>
              </w:rPr>
              <w:t>转</w:t>
            </w:r>
            <w:r>
              <w:rPr>
                <w:rFonts w:ascii="Calibri" w:eastAsia="宋体" w:hAnsi="宋体" w:cstheme="minorHAnsi" w:hint="eastAsia"/>
                <w:sz w:val="21"/>
              </w:rPr>
              <w:t>80800</w:t>
            </w:r>
          </w:p>
        </w:tc>
      </w:tr>
      <w:tr w:rsidR="00F024B2" w14:paraId="34E06D66" w14:textId="77777777">
        <w:trPr>
          <w:trHeight w:val="397"/>
          <w:jc w:val="center"/>
        </w:trPr>
        <w:tc>
          <w:tcPr>
            <w:tcW w:w="522" w:type="dxa"/>
            <w:shd w:val="clear" w:color="auto" w:fill="auto"/>
            <w:vAlign w:val="center"/>
          </w:tcPr>
          <w:p w14:paraId="64D23C87"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068FAF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西安市公共资源交易中心电子化政府采购系统技术支持</w:t>
            </w:r>
            <w:r>
              <w:rPr>
                <w:rFonts w:ascii="Calibri" w:eastAsia="宋体" w:hAnsi="宋体" w:cstheme="minorHAnsi"/>
                <w:sz w:val="21"/>
              </w:rPr>
              <w:t>（软件开发商）</w:t>
            </w:r>
          </w:p>
        </w:tc>
        <w:tc>
          <w:tcPr>
            <w:tcW w:w="5766" w:type="dxa"/>
            <w:shd w:val="clear" w:color="auto" w:fill="auto"/>
            <w:vAlign w:val="center"/>
          </w:tcPr>
          <w:p w14:paraId="067062C6"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国泰新点软件股份有限公司</w:t>
            </w:r>
          </w:p>
          <w:p w14:paraId="2089EA6C"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65F2F651"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．驻场技术人员：</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r w:rsidR="00F024B2" w14:paraId="2ED3D1FC" w14:textId="77777777">
        <w:trPr>
          <w:trHeight w:val="397"/>
          <w:jc w:val="center"/>
        </w:trPr>
        <w:tc>
          <w:tcPr>
            <w:tcW w:w="522" w:type="dxa"/>
            <w:shd w:val="clear" w:color="auto" w:fill="auto"/>
            <w:vAlign w:val="center"/>
          </w:tcPr>
          <w:p w14:paraId="20D1B215"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27A982CF"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CA</w:t>
            </w:r>
            <w:r>
              <w:rPr>
                <w:rFonts w:ascii="Calibri" w:eastAsia="宋体" w:hAnsi="宋体" w:cstheme="minorHAnsi" w:hint="eastAsia"/>
                <w:sz w:val="21"/>
              </w:rPr>
              <w:t>办理方式</w:t>
            </w:r>
          </w:p>
        </w:tc>
        <w:tc>
          <w:tcPr>
            <w:tcW w:w="5766" w:type="dxa"/>
            <w:shd w:val="clear" w:color="auto" w:fill="auto"/>
            <w:vAlign w:val="center"/>
          </w:tcPr>
          <w:p w14:paraId="2D0BF500"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．到陕西省公共资源交易中心大厅进行现场办理</w:t>
            </w:r>
          </w:p>
          <w:p w14:paraId="3EC2C483"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地址：陕西省西安市碑林区长安北路</w:t>
            </w:r>
            <w:r>
              <w:rPr>
                <w:rFonts w:ascii="Calibri" w:eastAsia="宋体" w:hAnsi="宋体" w:cstheme="minorHAnsi" w:hint="eastAsia"/>
                <w:sz w:val="21"/>
              </w:rPr>
              <w:t>14</w:t>
            </w:r>
            <w:r>
              <w:rPr>
                <w:rFonts w:ascii="Calibri" w:eastAsia="宋体" w:hAnsi="宋体" w:cstheme="minorHAnsi" w:hint="eastAsia"/>
                <w:sz w:val="21"/>
              </w:rPr>
              <w:t>号</w:t>
            </w:r>
          </w:p>
          <w:p w14:paraId="50F9A251"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．到西安市公共资源交易中心二楼大厅现场办理</w:t>
            </w:r>
          </w:p>
          <w:p w14:paraId="13D4D745"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地址：西安市未央区文景北路</w:t>
            </w:r>
            <w:r>
              <w:rPr>
                <w:rFonts w:ascii="Calibri" w:eastAsia="宋体" w:hAnsi="宋体" w:cstheme="minorHAnsi" w:hint="eastAsia"/>
                <w:sz w:val="21"/>
              </w:rPr>
              <w:t>16</w:t>
            </w:r>
            <w:r>
              <w:rPr>
                <w:rFonts w:ascii="Calibri" w:eastAsia="宋体" w:hAnsi="宋体" w:cstheme="minorHAnsi" w:hint="eastAsia"/>
                <w:sz w:val="21"/>
              </w:rPr>
              <w:t>号白桦林国际</w:t>
            </w:r>
            <w:r>
              <w:rPr>
                <w:rFonts w:ascii="Calibri" w:eastAsia="宋体" w:hAnsi="宋体" w:cstheme="minorHAnsi" w:hint="eastAsia"/>
                <w:sz w:val="21"/>
              </w:rPr>
              <w:t>B</w:t>
            </w:r>
            <w:r>
              <w:rPr>
                <w:rFonts w:ascii="Calibri" w:eastAsia="宋体" w:hAnsi="宋体" w:cstheme="minorHAnsi" w:hint="eastAsia"/>
                <w:sz w:val="21"/>
              </w:rPr>
              <w:t>座</w:t>
            </w:r>
          </w:p>
          <w:p w14:paraId="67531D5F"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3</w:t>
            </w:r>
            <w:r>
              <w:rPr>
                <w:rFonts w:ascii="Calibri" w:eastAsia="宋体" w:hAnsi="宋体" w:cstheme="minorHAnsi" w:hint="eastAsia"/>
                <w:sz w:val="21"/>
              </w:rPr>
              <w:t>．下载“陕公共资源交易服务”</w:t>
            </w:r>
            <w:r>
              <w:rPr>
                <w:rFonts w:ascii="Calibri" w:eastAsia="宋体" w:hAnsi="宋体" w:cstheme="minorHAnsi" w:hint="eastAsia"/>
                <w:sz w:val="21"/>
              </w:rPr>
              <w:t>APP</w:t>
            </w:r>
            <w:r>
              <w:rPr>
                <w:rFonts w:ascii="Calibri" w:eastAsia="宋体" w:hAnsi="宋体" w:cstheme="minorHAnsi" w:hint="eastAsia"/>
                <w:sz w:val="21"/>
              </w:rPr>
              <w:t>，通过</w:t>
            </w:r>
            <w:r>
              <w:rPr>
                <w:rFonts w:ascii="Calibri" w:eastAsia="宋体" w:hAnsi="宋体" w:cstheme="minorHAnsi" w:hint="eastAsia"/>
                <w:sz w:val="21"/>
              </w:rPr>
              <w:t>APP</w:t>
            </w:r>
            <w:r>
              <w:rPr>
                <w:rFonts w:ascii="Calibri" w:eastAsia="宋体" w:hAnsi="宋体" w:cstheme="minorHAnsi" w:hint="eastAsia"/>
                <w:sz w:val="21"/>
              </w:rPr>
              <w:t>进行线上业务办理。</w:t>
            </w:r>
          </w:p>
          <w:p w14:paraId="7A9AC543"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4</w:t>
            </w:r>
            <w:r>
              <w:rPr>
                <w:rFonts w:ascii="Calibri" w:eastAsia="宋体" w:hAnsi="宋体" w:cstheme="minorHAnsi" w:hint="eastAsia"/>
                <w:sz w:val="21"/>
              </w:rPr>
              <w:t>．各</w:t>
            </w:r>
            <w:r>
              <w:rPr>
                <w:rFonts w:ascii="Calibri" w:eastAsia="宋体" w:hAnsi="宋体" w:cstheme="minorHAnsi" w:hint="eastAsia"/>
                <w:sz w:val="21"/>
              </w:rPr>
              <w:t>CA</w:t>
            </w:r>
            <w:r>
              <w:rPr>
                <w:rFonts w:ascii="Calibri" w:eastAsia="宋体" w:hAnsi="宋体" w:cstheme="minorHAnsi" w:hint="eastAsia"/>
                <w:sz w:val="21"/>
              </w:rPr>
              <w:t>客服热线：</w:t>
            </w:r>
          </w:p>
          <w:p w14:paraId="1E8E8FEE"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hint="eastAsia"/>
                <w:sz w:val="21"/>
              </w:rPr>
              <w:t>陕西</w:t>
            </w:r>
            <w:r>
              <w:rPr>
                <w:rFonts w:ascii="Calibri" w:eastAsia="宋体" w:hAnsi="宋体" w:cstheme="minorHAnsi" w:hint="eastAsia"/>
                <w:sz w:val="21"/>
              </w:rPr>
              <w:t>CA</w:t>
            </w:r>
            <w:r>
              <w:rPr>
                <w:rFonts w:ascii="Calibri" w:eastAsia="宋体" w:hAnsi="宋体" w:cstheme="minorHAnsi" w:hint="eastAsia"/>
                <w:sz w:val="21"/>
              </w:rPr>
              <w:t>客服热线：</w:t>
            </w:r>
            <w:r>
              <w:rPr>
                <w:rFonts w:ascii="Calibri" w:eastAsia="宋体" w:hAnsi="宋体" w:cstheme="minorHAnsi" w:hint="eastAsia"/>
                <w:sz w:val="21"/>
              </w:rPr>
              <w:t>4006369888</w:t>
            </w:r>
          </w:p>
          <w:p w14:paraId="5E346936"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②</w:t>
            </w:r>
            <w:r>
              <w:rPr>
                <w:rFonts w:ascii="Calibri" w:eastAsia="宋体" w:hAnsi="宋体" w:cstheme="minorHAnsi" w:hint="eastAsia"/>
                <w:sz w:val="21"/>
              </w:rPr>
              <w:t xml:space="preserve"> </w:t>
            </w:r>
            <w:r>
              <w:rPr>
                <w:rFonts w:ascii="Calibri" w:eastAsia="宋体" w:hAnsi="宋体" w:cstheme="minorHAnsi" w:hint="eastAsia"/>
                <w:sz w:val="21"/>
              </w:rPr>
              <w:t>深圳</w:t>
            </w:r>
            <w:r>
              <w:rPr>
                <w:rFonts w:ascii="Calibri" w:eastAsia="宋体" w:hAnsi="宋体" w:cstheme="minorHAnsi" w:hint="eastAsia"/>
                <w:sz w:val="21"/>
              </w:rPr>
              <w:t>CA</w:t>
            </w:r>
            <w:r>
              <w:rPr>
                <w:rFonts w:ascii="Calibri" w:eastAsia="宋体" w:hAnsi="宋体" w:cstheme="minorHAnsi" w:hint="eastAsia"/>
                <w:sz w:val="21"/>
              </w:rPr>
              <w:t>客服热线：</w:t>
            </w:r>
            <w:r>
              <w:rPr>
                <w:rFonts w:ascii="Calibri" w:eastAsia="宋体" w:hAnsi="宋体" w:cstheme="minorHAnsi" w:hint="eastAsia"/>
                <w:sz w:val="21"/>
              </w:rPr>
              <w:t>4001123838</w:t>
            </w:r>
          </w:p>
          <w:p w14:paraId="1BB52EF6"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③</w:t>
            </w:r>
            <w:r>
              <w:rPr>
                <w:rFonts w:ascii="Calibri" w:eastAsia="宋体" w:hAnsi="宋体" w:cstheme="minorHAnsi" w:hint="eastAsia"/>
                <w:sz w:val="21"/>
              </w:rPr>
              <w:t xml:space="preserve"> </w:t>
            </w:r>
            <w:r>
              <w:rPr>
                <w:rFonts w:ascii="Calibri" w:eastAsia="宋体" w:hAnsi="宋体" w:cstheme="minorHAnsi" w:hint="eastAsia"/>
                <w:sz w:val="21"/>
              </w:rPr>
              <w:t>西部</w:t>
            </w:r>
            <w:r>
              <w:rPr>
                <w:rFonts w:ascii="Calibri" w:eastAsia="宋体" w:hAnsi="宋体" w:cstheme="minorHAnsi" w:hint="eastAsia"/>
                <w:sz w:val="21"/>
              </w:rPr>
              <w:t>CA</w:t>
            </w:r>
            <w:r>
              <w:rPr>
                <w:rFonts w:ascii="Calibri" w:eastAsia="宋体" w:hAnsi="宋体" w:cstheme="minorHAnsi" w:hint="eastAsia"/>
                <w:sz w:val="21"/>
              </w:rPr>
              <w:t>客服热线：</w:t>
            </w:r>
            <w:r>
              <w:rPr>
                <w:rFonts w:ascii="Calibri" w:eastAsia="宋体" w:hAnsi="宋体" w:cstheme="minorHAnsi" w:hint="eastAsia"/>
                <w:sz w:val="21"/>
              </w:rPr>
              <w:t>15389081371</w:t>
            </w:r>
            <w:r>
              <w:rPr>
                <w:rFonts w:ascii="Calibri" w:eastAsia="宋体" w:hAnsi="宋体" w:cstheme="minorHAnsi" w:hint="eastAsia"/>
                <w:sz w:val="21"/>
              </w:rPr>
              <w:t>、</w:t>
            </w:r>
            <w:r>
              <w:rPr>
                <w:rFonts w:ascii="Calibri" w:eastAsia="宋体" w:hAnsi="宋体" w:cstheme="minorHAnsi" w:hint="eastAsia"/>
                <w:sz w:val="21"/>
              </w:rPr>
              <w:t>15389081372</w:t>
            </w:r>
          </w:p>
          <w:p w14:paraId="10D74DE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北京</w:t>
            </w:r>
            <w:r>
              <w:rPr>
                <w:rFonts w:ascii="Calibri" w:eastAsia="宋体" w:hAnsi="宋体" w:cstheme="minorHAnsi" w:hint="eastAsia"/>
                <w:sz w:val="21"/>
              </w:rPr>
              <w:t>CA</w:t>
            </w:r>
            <w:r>
              <w:rPr>
                <w:rFonts w:ascii="Calibri" w:eastAsia="宋体" w:hAnsi="宋体" w:cstheme="minorHAnsi" w:hint="eastAsia"/>
                <w:sz w:val="21"/>
              </w:rPr>
              <w:t>客服热线：</w:t>
            </w:r>
            <w:r>
              <w:rPr>
                <w:rFonts w:ascii="Calibri" w:eastAsia="宋体" w:hAnsi="宋体" w:cstheme="minorHAnsi" w:hint="eastAsia"/>
                <w:sz w:val="21"/>
              </w:rPr>
              <w:t>4001390123</w:t>
            </w:r>
            <w:r>
              <w:rPr>
                <w:rFonts w:ascii="Calibri" w:eastAsia="宋体" w:hAnsi="宋体" w:cstheme="minorHAnsi" w:hint="eastAsia"/>
                <w:sz w:val="21"/>
              </w:rPr>
              <w:t>、</w:t>
            </w:r>
            <w:r>
              <w:rPr>
                <w:rFonts w:ascii="Calibri" w:eastAsia="宋体" w:hAnsi="宋体" w:cstheme="minorHAnsi" w:hint="eastAsia"/>
                <w:sz w:val="21"/>
              </w:rPr>
              <w:t>029-86510029</w:t>
            </w:r>
          </w:p>
        </w:tc>
      </w:tr>
    </w:tbl>
    <w:p w14:paraId="0F2B8631" w14:textId="77777777" w:rsidR="00F024B2" w:rsidRDefault="00397193">
      <w:r>
        <w:br w:type="page"/>
      </w:r>
    </w:p>
    <w:p w14:paraId="13C7D0E2" w14:textId="77777777" w:rsidR="00F024B2" w:rsidRDefault="00397193">
      <w:pPr>
        <w:pStyle w:val="2"/>
        <w:jc w:val="both"/>
      </w:pPr>
      <w:r>
        <w:lastRenderedPageBreak/>
        <w:t>一、有关定义</w:t>
      </w:r>
    </w:p>
    <w:p w14:paraId="73A521B9" w14:textId="77777777" w:rsidR="00F024B2" w:rsidRDefault="00397193">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210BBC2E" w14:textId="77777777" w:rsidR="00F024B2" w:rsidRDefault="00397193">
      <w:pPr>
        <w:ind w:firstLineChars="200" w:firstLine="480"/>
        <w:jc w:val="both"/>
        <w:rPr>
          <w:rFonts w:cstheme="minorHAnsi"/>
        </w:rPr>
      </w:pPr>
      <w:r>
        <w:rPr>
          <w:rFonts w:cstheme="minorHAnsi" w:hint="eastAsia"/>
        </w:rPr>
        <w:t>2</w:t>
      </w:r>
      <w:r>
        <w:rPr>
          <w:rFonts w:cstheme="minorHAnsi" w:hint="eastAsia"/>
        </w:rPr>
        <w:t>．服务商：指向采购人提供货物、工程或者服务的法人、其他组织或者自然人。</w:t>
      </w:r>
    </w:p>
    <w:p w14:paraId="5A3F01DB" w14:textId="77777777" w:rsidR="00F024B2" w:rsidRDefault="00397193">
      <w:pPr>
        <w:ind w:firstLineChars="200" w:firstLine="480"/>
        <w:jc w:val="both"/>
        <w:rPr>
          <w:rFonts w:cstheme="minorHAnsi"/>
        </w:rPr>
      </w:pPr>
      <w:r>
        <w:rPr>
          <w:rFonts w:cstheme="minorHAnsi" w:hint="eastAsia"/>
        </w:rPr>
        <w:t>3</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3E3723E6" w14:textId="77777777" w:rsidR="00F024B2" w:rsidRDefault="00397193">
      <w:pPr>
        <w:ind w:firstLineChars="200" w:firstLine="480"/>
        <w:jc w:val="both"/>
        <w:rPr>
          <w:rFonts w:cstheme="minorHAnsi"/>
        </w:rPr>
      </w:pPr>
      <w:r>
        <w:rPr>
          <w:rFonts w:cstheme="minorHAnsi"/>
        </w:rPr>
        <w:t>4</w:t>
      </w:r>
      <w:r>
        <w:rPr>
          <w:rFonts w:cstheme="minorHAnsi" w:hint="eastAsia"/>
        </w:rPr>
        <w:t>．西安市公共资源交易平台：即【全国公共资源交易平台（陕西省</w:t>
      </w:r>
      <w:r>
        <w:rPr>
          <w:rFonts w:cstheme="minorHAnsi"/>
        </w:rPr>
        <w:t>·</w:t>
      </w:r>
      <w:r>
        <w:rPr>
          <w:rFonts w:cstheme="minorHAnsi" w:hint="eastAsia"/>
        </w:rPr>
        <w:t>西安市）】的简称，</w:t>
      </w:r>
      <w:proofErr w:type="gramStart"/>
      <w:r>
        <w:rPr>
          <w:rFonts w:cstheme="minorHAnsi" w:hint="eastAsia"/>
        </w:rPr>
        <w:t>官网地址</w:t>
      </w:r>
      <w:proofErr w:type="gramEnd"/>
      <w:r w:rsidR="00003E63">
        <w:fldChar w:fldCharType="begin"/>
      </w:r>
      <w:r w:rsidR="00003E63">
        <w:instrText xml:space="preserve"> HYPERLINK "http://sxggzyjy.xa.gov.cn/" </w:instrText>
      </w:r>
      <w:r w:rsidR="00003E63">
        <w:fldChar w:fldCharType="separate"/>
      </w:r>
      <w:r>
        <w:rPr>
          <w:rStyle w:val="af2"/>
          <w:rFonts w:cstheme="minorHAnsi" w:hint="eastAsia"/>
        </w:rPr>
        <w:t>http</w:t>
      </w:r>
      <w:r>
        <w:rPr>
          <w:rStyle w:val="af2"/>
          <w:rFonts w:cstheme="minorHAnsi"/>
        </w:rPr>
        <w:t>://sxggzyjy.xa.gov.cn</w:t>
      </w:r>
      <w:r>
        <w:rPr>
          <w:rStyle w:val="af2"/>
          <w:rFonts w:cstheme="minorHAnsi" w:hint="eastAsia"/>
        </w:rPr>
        <w:t>/</w:t>
      </w:r>
      <w:r w:rsidR="00003E63">
        <w:rPr>
          <w:rStyle w:val="af2"/>
          <w:rFonts w:cstheme="minorHAnsi"/>
        </w:rPr>
        <w:fldChar w:fldCharType="end"/>
      </w:r>
      <w:r>
        <w:rPr>
          <w:rFonts w:cstheme="minorHAnsi"/>
        </w:rPr>
        <w:t>。</w:t>
      </w:r>
    </w:p>
    <w:p w14:paraId="6468F343" w14:textId="77777777" w:rsidR="00F024B2" w:rsidRDefault="00397193">
      <w:pPr>
        <w:ind w:firstLineChars="200" w:firstLine="480"/>
        <w:jc w:val="both"/>
        <w:rPr>
          <w:rFonts w:cstheme="minorHAnsi"/>
        </w:rPr>
      </w:pPr>
      <w:r>
        <w:rPr>
          <w:rFonts w:cstheme="minorHAnsi"/>
        </w:rPr>
        <w:t>5</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7" w:history="1">
        <w:r>
          <w:rPr>
            <w:rStyle w:val="af2"/>
            <w:rFonts w:cstheme="minorHAnsi"/>
          </w:rPr>
          <w:t>http://www.sxggzyjy.cn:9002/TPBidder/memberLogin</w:t>
        </w:r>
      </w:hyperlink>
      <w:r>
        <w:rPr>
          <w:rFonts w:cstheme="minorHAnsi" w:hint="eastAsia"/>
        </w:rPr>
        <w:t>。</w:t>
      </w:r>
    </w:p>
    <w:p w14:paraId="294940D6" w14:textId="77777777" w:rsidR="00F024B2" w:rsidRDefault="00397193">
      <w:pPr>
        <w:ind w:firstLineChars="200" w:firstLine="480"/>
        <w:jc w:val="both"/>
        <w:rPr>
          <w:rFonts w:cstheme="minorHAnsi"/>
        </w:rPr>
      </w:pPr>
      <w:r>
        <w:rPr>
          <w:rFonts w:cstheme="minorHAnsi" w:hint="eastAsia"/>
        </w:rPr>
        <w:t>6</w:t>
      </w:r>
      <w:r>
        <w:rPr>
          <w:rFonts w:cstheme="minorHAnsi" w:hint="eastAsia"/>
        </w:rPr>
        <w:t>．中小企业：指在中华人民共和国境内依法设立，依据国务院批准的中小企业划分标准确定的中型企业、小型企业和微型企业，但与大企业的负责人为同一人，或者与大企业存在直接控股、管理关系的除外。</w:t>
      </w:r>
    </w:p>
    <w:p w14:paraId="7A491001" w14:textId="77777777" w:rsidR="00F024B2" w:rsidRDefault="00397193">
      <w:pPr>
        <w:pStyle w:val="2"/>
        <w:jc w:val="both"/>
      </w:pPr>
      <w:r>
        <w:t>二、服务商注意事项</w:t>
      </w:r>
    </w:p>
    <w:p w14:paraId="5FF7F464" w14:textId="77777777" w:rsidR="00F024B2" w:rsidRDefault="00397193">
      <w:pPr>
        <w:pStyle w:val="3"/>
        <w:ind w:firstLineChars="0" w:firstLine="482"/>
        <w:jc w:val="both"/>
      </w:pPr>
      <w:r>
        <w:rPr>
          <w:rFonts w:hint="eastAsia"/>
        </w:rPr>
        <w:t>（一）</w:t>
      </w:r>
      <w:proofErr w:type="gramStart"/>
      <w:r>
        <w:rPr>
          <w:rFonts w:hint="eastAsia"/>
        </w:rPr>
        <w:t>服务商投</w:t>
      </w:r>
      <w:proofErr w:type="gramEnd"/>
      <w:r>
        <w:rPr>
          <w:rFonts w:hint="eastAsia"/>
          <w:w w:val="1"/>
        </w:rPr>
        <w:t xml:space="preserve"> </w:t>
      </w:r>
      <w:r>
        <w:rPr>
          <w:rFonts w:hint="eastAsia"/>
        </w:rPr>
        <w:t>标流程</w:t>
      </w:r>
    </w:p>
    <w:p w14:paraId="46678E3F" w14:textId="77777777" w:rsidR="00F024B2" w:rsidRDefault="00397193">
      <w:pPr>
        <w:ind w:firstLineChars="200" w:firstLine="480"/>
        <w:jc w:val="both"/>
        <w:rPr>
          <w:rFonts w:cstheme="minorHAnsi"/>
        </w:rPr>
      </w:pPr>
      <w:r>
        <w:rPr>
          <w:rFonts w:cstheme="minorHAnsi"/>
        </w:rPr>
        <w:t>1</w:t>
      </w:r>
      <w:r>
        <w:rPr>
          <w:rFonts w:cstheme="minorHAnsi" w:hint="eastAsia"/>
        </w:rPr>
        <w:t>．</w:t>
      </w:r>
      <w:r>
        <w:rPr>
          <w:rFonts w:cstheme="minorHAnsi"/>
        </w:rPr>
        <w:t>办理注册登记（针对初次使用电子交易系统的用户）：</w:t>
      </w:r>
    </w:p>
    <w:p w14:paraId="0DC8F2A3" w14:textId="77777777" w:rsidR="00F024B2" w:rsidRDefault="00397193">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color w:val="C00000"/>
        </w:rPr>
        <w:t>办理</w:t>
      </w:r>
      <w:r>
        <w:rPr>
          <w:rFonts w:cstheme="minorHAnsi"/>
          <w:color w:val="C00000"/>
        </w:rPr>
        <w:t>诚信</w:t>
      </w:r>
      <w:r>
        <w:rPr>
          <w:rFonts w:cstheme="minorHAnsi" w:hint="eastAsia"/>
          <w:color w:val="C00000"/>
        </w:rPr>
        <w:t>入库</w:t>
      </w:r>
      <w:r>
        <w:rPr>
          <w:rFonts w:cstheme="minorHAnsi"/>
          <w:color w:val="C00000"/>
        </w:rPr>
        <w:t>注册</w:t>
      </w:r>
      <w:r>
        <w:rPr>
          <w:rFonts w:cstheme="minorHAnsi"/>
        </w:rPr>
        <w:t>：在决定参加本项目</w:t>
      </w:r>
      <w:r>
        <w:rPr>
          <w:rFonts w:cstheme="minorHAnsi" w:hint="eastAsia"/>
        </w:rPr>
        <w:t>采购</w:t>
      </w:r>
      <w:r>
        <w:rPr>
          <w:rFonts w:cstheme="minorHAnsi"/>
        </w:rPr>
        <w:t>活动后，服务商应先在西安市公共资源交易平台上完成</w:t>
      </w:r>
      <w:r>
        <w:rPr>
          <w:rFonts w:cstheme="minorHAnsi" w:hint="eastAsia"/>
        </w:rPr>
        <w:t>“诚信入库登记”</w:t>
      </w:r>
      <w:r>
        <w:rPr>
          <w:rFonts w:cstheme="minorHAnsi"/>
        </w:rPr>
        <w:t>；</w:t>
      </w:r>
    </w:p>
    <w:p w14:paraId="71111255" w14:textId="77777777" w:rsidR="00F024B2" w:rsidRDefault="00397193">
      <w:pPr>
        <w:ind w:firstLineChars="200" w:firstLine="480"/>
        <w:jc w:val="both"/>
        <w:rPr>
          <w:rFonts w:cstheme="minorHAnsi"/>
        </w:rPr>
      </w:pPr>
      <w:r>
        <w:rPr>
          <w:rFonts w:cstheme="minorHAnsi"/>
        </w:rPr>
        <w:t>（</w:t>
      </w:r>
      <w:r>
        <w:rPr>
          <w:rFonts w:cstheme="minorHAnsi"/>
        </w:rPr>
        <w:t>2</w:t>
      </w:r>
      <w:r>
        <w:rPr>
          <w:rFonts w:cstheme="minorHAnsi"/>
        </w:rPr>
        <w:t>）</w:t>
      </w:r>
      <w:r>
        <w:rPr>
          <w:rFonts w:cstheme="minorHAnsi"/>
          <w:color w:val="C00000"/>
        </w:rPr>
        <w:t>办理数字认证（</w:t>
      </w:r>
      <w:r>
        <w:rPr>
          <w:rFonts w:cstheme="minorHAnsi"/>
          <w:color w:val="C00000"/>
        </w:rPr>
        <w:t>CA</w:t>
      </w:r>
      <w:r>
        <w:rPr>
          <w:rFonts w:cstheme="minorHAnsi"/>
          <w:color w:val="C00000"/>
        </w:rPr>
        <w:t>锁）</w:t>
      </w:r>
      <w:r>
        <w:rPr>
          <w:rFonts w:cstheme="minorHAnsi" w:hint="eastAsia"/>
        </w:rPr>
        <w:t>：一般分为法人锁（必选）、企业</w:t>
      </w:r>
      <w:proofErr w:type="gramStart"/>
      <w:r>
        <w:rPr>
          <w:rFonts w:cstheme="minorHAnsi" w:hint="eastAsia"/>
        </w:rPr>
        <w:t>锁主锁</w:t>
      </w:r>
      <w:proofErr w:type="gramEnd"/>
      <w:r>
        <w:rPr>
          <w:rFonts w:cstheme="minorHAnsi" w:hint="eastAsia"/>
        </w:rPr>
        <w:t>（必选）及副锁（可选）。</w:t>
      </w:r>
      <w:r>
        <w:rPr>
          <w:rFonts w:cstheme="minorHAnsi"/>
        </w:rPr>
        <w:t>CA</w:t>
      </w:r>
      <w:r>
        <w:rPr>
          <w:rFonts w:cstheme="minorHAnsi"/>
        </w:rPr>
        <w:t>锁将用于对电子投标文件进行签章、加密、递交及开标时解密等相关操作。</w:t>
      </w:r>
      <w:r>
        <w:rPr>
          <w:rFonts w:cstheme="minorHAnsi"/>
        </w:rPr>
        <w:t>CA</w:t>
      </w:r>
      <w:r>
        <w:rPr>
          <w:rFonts w:cstheme="minorHAnsi"/>
        </w:rPr>
        <w:t>办理及售后服务</w:t>
      </w:r>
      <w:r>
        <w:rPr>
          <w:rFonts w:cstheme="minorHAnsi" w:hint="eastAsia"/>
        </w:rPr>
        <w:t>统一</w:t>
      </w:r>
      <w:r>
        <w:rPr>
          <w:rFonts w:cstheme="minorHAnsi"/>
        </w:rPr>
        <w:t>由第三方机构（见前附表）负责。</w:t>
      </w:r>
    </w:p>
    <w:p w14:paraId="36F92CC8" w14:textId="77777777" w:rsidR="00F024B2" w:rsidRDefault="00397193">
      <w:pPr>
        <w:ind w:firstLineChars="200" w:firstLine="480"/>
        <w:jc w:val="both"/>
        <w:rPr>
          <w:rFonts w:cstheme="minorHAnsi"/>
        </w:rPr>
      </w:pPr>
      <w:r>
        <w:rPr>
          <w:rFonts w:cstheme="minorHAnsi"/>
        </w:rPr>
        <w:t>（</w:t>
      </w:r>
      <w:r>
        <w:rPr>
          <w:rFonts w:cstheme="minorHAnsi"/>
        </w:rPr>
        <w:t>3</w:t>
      </w:r>
      <w:r>
        <w:rPr>
          <w:rFonts w:cstheme="minorHAnsi"/>
        </w:rPr>
        <w:t>）</w:t>
      </w:r>
      <w:r>
        <w:rPr>
          <w:rFonts w:cstheme="minorHAnsi" w:hint="eastAsia"/>
          <w:color w:val="C00000"/>
        </w:rPr>
        <w:t>绑定</w:t>
      </w:r>
      <w:r>
        <w:rPr>
          <w:rFonts w:cstheme="minorHAnsi"/>
          <w:color w:val="C00000"/>
        </w:rPr>
        <w:t>和激活</w:t>
      </w:r>
      <w:r>
        <w:rPr>
          <w:rFonts w:cstheme="minorHAnsi"/>
          <w:color w:val="C00000"/>
        </w:rPr>
        <w:t>CA</w:t>
      </w:r>
      <w:r>
        <w:rPr>
          <w:rFonts w:cstheme="minorHAnsi"/>
        </w:rPr>
        <w:t>：将数字证书与诚信库中的服务商账户进行绑定。</w:t>
      </w:r>
    </w:p>
    <w:p w14:paraId="1037CFB3" w14:textId="77777777" w:rsidR="00F024B2" w:rsidRDefault="00397193">
      <w:pPr>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w:t>
      </w:r>
      <w:r>
        <w:rPr>
          <w:rFonts w:cstheme="minorHAnsi"/>
          <w:color w:val="C00000"/>
        </w:rPr>
        <w:t>招标文件</w:t>
      </w:r>
      <w:r>
        <w:rPr>
          <w:rFonts w:cstheme="minorHAnsi"/>
        </w:rPr>
        <w:t>：服务商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在〖招</w:t>
      </w:r>
      <w:r>
        <w:rPr>
          <w:rFonts w:cstheme="minorHAnsi" w:hint="eastAsia"/>
          <w:w w:val="1"/>
        </w:rPr>
        <w:t xml:space="preserve"> </w:t>
      </w:r>
      <w:r>
        <w:rPr>
          <w:rFonts w:cstheme="minorHAnsi" w:hint="eastAsia"/>
        </w:rPr>
        <w:t>标公告</w:t>
      </w:r>
      <w:r>
        <w:rPr>
          <w:rFonts w:cstheme="minorHAnsi" w:hint="eastAsia"/>
        </w:rPr>
        <w:t>/</w:t>
      </w:r>
      <w:r>
        <w:rPr>
          <w:rFonts w:cstheme="minorHAnsi" w:hint="eastAsia"/>
        </w:rPr>
        <w:t>出让公告〗模块中预览全部可供参与的项目，然后选择有意向的项目点击〖我要投标〗，成功后切换到〖我的项目〗模块，依次点选〖项目流程</w:t>
      </w:r>
      <w:r>
        <w:rPr>
          <w:rFonts w:cstheme="minorHAnsi"/>
        </w:rPr>
        <w:t>·</w:t>
      </w:r>
      <w:r>
        <w:rPr>
          <w:rFonts w:cstheme="minorHAnsi" w:hint="eastAsia"/>
        </w:rPr>
        <w:t>〉项目管理</w:t>
      </w:r>
      <w:r>
        <w:rPr>
          <w:rFonts w:cstheme="minorHAnsi"/>
        </w:rPr>
        <w:t>·</w:t>
      </w:r>
      <w:r>
        <w:rPr>
          <w:rFonts w:cstheme="minorHAnsi" w:hint="eastAsia"/>
        </w:rPr>
        <w:t>〉交易文件下载〗免费获取本项目电子招标文件（</w:t>
      </w:r>
      <w:r>
        <w:rPr>
          <w:rFonts w:cstheme="minorHAnsi" w:hint="eastAsia"/>
        </w:rPr>
        <w:t>*.SXSZF</w:t>
      </w:r>
      <w:r>
        <w:rPr>
          <w:rFonts w:cstheme="minorHAnsi" w:hint="eastAsia"/>
        </w:rPr>
        <w:t>）。</w:t>
      </w:r>
      <w:r>
        <w:rPr>
          <w:rFonts w:cstheme="minorHAnsi"/>
          <w:color w:val="C00000"/>
        </w:rPr>
        <w:t>请务必在采购文件获取期限内及时下载电子招标文件并做好备份，逾期无法再下载！</w:t>
      </w:r>
    </w:p>
    <w:p w14:paraId="4827ADBD" w14:textId="77777777" w:rsidR="00F024B2" w:rsidRDefault="00397193">
      <w:pPr>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制作电子投标</w:t>
      </w:r>
      <w:r>
        <w:rPr>
          <w:rFonts w:cstheme="minorHAnsi"/>
          <w:color w:val="C00000"/>
        </w:rPr>
        <w:t>文件</w:t>
      </w:r>
      <w:r>
        <w:rPr>
          <w:rFonts w:cstheme="minorHAnsi"/>
        </w:rPr>
        <w:t>：</w:t>
      </w:r>
      <w:r>
        <w:rPr>
          <w:rFonts w:cstheme="minorHAnsi" w:hint="eastAsia"/>
        </w:rPr>
        <w:t>需要使用专用制作软件“新点投</w:t>
      </w:r>
      <w:r>
        <w:rPr>
          <w:rFonts w:cstheme="minorHAnsi" w:hint="eastAsia"/>
          <w:w w:val="1"/>
        </w:rPr>
        <w:t xml:space="preserve"> </w:t>
      </w:r>
      <w:r>
        <w:rPr>
          <w:rFonts w:cstheme="minorHAnsi" w:hint="eastAsia"/>
        </w:rPr>
        <w:t>标文件制作软件（陕西公共资源）”进行编制</w:t>
      </w:r>
      <w:r>
        <w:rPr>
          <w:rFonts w:cstheme="minorHAnsi"/>
        </w:rPr>
        <w:t>，编制完成后使用</w:t>
      </w:r>
      <w:r>
        <w:rPr>
          <w:rFonts w:cstheme="minorHAnsi"/>
        </w:rPr>
        <w:t>CA</w:t>
      </w:r>
      <w:proofErr w:type="gramStart"/>
      <w:r>
        <w:rPr>
          <w:rFonts w:cstheme="minorHAnsi"/>
        </w:rPr>
        <w:t>锁对电子</w:t>
      </w:r>
      <w:proofErr w:type="gramEnd"/>
      <w:r>
        <w:rPr>
          <w:rFonts w:cstheme="minorHAnsi"/>
        </w:rPr>
        <w:t>投标文件进行签章、加密。详见本章中的</w:t>
      </w:r>
      <w:r>
        <w:rPr>
          <w:rFonts w:cstheme="minorHAnsi" w:hint="eastAsia"/>
        </w:rPr>
        <w:t>“投标文件”</w:t>
      </w:r>
      <w:r>
        <w:rPr>
          <w:rFonts w:cstheme="minorHAnsi"/>
        </w:rPr>
        <w:t>相关内容。</w:t>
      </w:r>
    </w:p>
    <w:p w14:paraId="35410FD7" w14:textId="77777777" w:rsidR="00F024B2" w:rsidRDefault="00397193">
      <w:pPr>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w:t>
      </w:r>
      <w:r>
        <w:rPr>
          <w:rFonts w:cstheme="minorHAnsi"/>
          <w:color w:val="C00000"/>
        </w:rPr>
        <w:t>投标文件</w:t>
      </w:r>
      <w:r>
        <w:rPr>
          <w:rFonts w:cstheme="minorHAnsi"/>
        </w:rPr>
        <w:t>：在提交投标文件截止时间前及时提交加密后电子投标文件，逾期提交的，系统将会拒收；</w:t>
      </w:r>
    </w:p>
    <w:p w14:paraId="1C097F54" w14:textId="77777777" w:rsidR="00F024B2" w:rsidRDefault="00397193">
      <w:pPr>
        <w:ind w:firstLineChars="200" w:firstLine="480"/>
        <w:jc w:val="both"/>
        <w:rPr>
          <w:rFonts w:cstheme="minorHAnsi"/>
        </w:rPr>
      </w:pPr>
      <w:r>
        <w:rPr>
          <w:rFonts w:cstheme="minorHAnsi"/>
        </w:rPr>
        <w:lastRenderedPageBreak/>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：开标当日，服务</w:t>
      </w:r>
      <w:proofErr w:type="gramStart"/>
      <w:r>
        <w:rPr>
          <w:rFonts w:cstheme="minorHAnsi"/>
        </w:rPr>
        <w:t>商法定</w:t>
      </w:r>
      <w:proofErr w:type="gramEnd"/>
      <w:r>
        <w:rPr>
          <w:rFonts w:cstheme="minorHAnsi"/>
        </w:rPr>
        <w:t>代表人或其授权代表需提前登录</w:t>
      </w:r>
      <w:r>
        <w:rPr>
          <w:rFonts w:cstheme="minorHAnsi" w:hint="eastAsia"/>
        </w:rPr>
        <w:t>“不见面</w:t>
      </w:r>
      <w:r>
        <w:rPr>
          <w:rFonts w:cstheme="minorHAnsi"/>
        </w:rPr>
        <w:t>开</w:t>
      </w:r>
      <w:r>
        <w:rPr>
          <w:rFonts w:cstheme="minorHAnsi" w:hint="eastAsia"/>
          <w:w w:val="1"/>
        </w:rPr>
        <w:t xml:space="preserve"> </w:t>
      </w:r>
      <w:r>
        <w:rPr>
          <w:rFonts w:cstheme="minorHAnsi"/>
        </w:rPr>
        <w:t>标</w:t>
      </w:r>
      <w:r>
        <w:rPr>
          <w:rFonts w:cstheme="minorHAnsi" w:hint="eastAsia"/>
        </w:rPr>
        <w:t>”</w:t>
      </w:r>
      <w:r>
        <w:rPr>
          <w:rFonts w:cstheme="minorHAnsi"/>
        </w:rPr>
        <w:t>系统，</w:t>
      </w:r>
      <w:r>
        <w:rPr>
          <w:rFonts w:cstheme="minorHAnsi" w:hint="eastAsia"/>
        </w:rPr>
        <w:t>收到主持人“开始解密”指令后，使用</w:t>
      </w:r>
      <w:r>
        <w:rPr>
          <w:rFonts w:cstheme="minorHAnsi" w:hint="eastAsia"/>
        </w:rPr>
        <w:t>CA</w:t>
      </w:r>
      <w:r>
        <w:rPr>
          <w:rFonts w:cstheme="minorHAnsi" w:hint="eastAsia"/>
        </w:rPr>
        <w:t>锁（</w:t>
      </w:r>
      <w:r>
        <w:rPr>
          <w:rFonts w:cstheme="minorHAnsi" w:hint="eastAsia"/>
          <w:color w:val="C00000"/>
        </w:rPr>
        <w:t>必须与加密文件时的</w:t>
      </w:r>
      <w:r>
        <w:rPr>
          <w:rFonts w:cstheme="minorHAnsi" w:hint="eastAsia"/>
          <w:color w:val="C00000"/>
        </w:rPr>
        <w:t>CA</w:t>
      </w:r>
      <w:r>
        <w:rPr>
          <w:rFonts w:cstheme="minorHAnsi" w:hint="eastAsia"/>
          <w:color w:val="C00000"/>
        </w:rPr>
        <w:t>锁为同一把锁</w:t>
      </w:r>
      <w:r>
        <w:rPr>
          <w:rFonts w:cstheme="minorHAnsi" w:hint="eastAsia"/>
        </w:rPr>
        <w:t>）在线对电子投标文件进行解密。</w:t>
      </w:r>
      <w:r>
        <w:rPr>
          <w:rFonts w:cstheme="minorHAnsi"/>
        </w:rPr>
        <w:t>采用</w:t>
      </w:r>
      <w:r>
        <w:rPr>
          <w:rFonts w:cstheme="minorHAnsi" w:hint="eastAsia"/>
        </w:rPr>
        <w:t>“不见面</w:t>
      </w:r>
      <w:r>
        <w:rPr>
          <w:rFonts w:cstheme="minorHAnsi"/>
        </w:rPr>
        <w:t>开</w:t>
      </w:r>
      <w:r>
        <w:rPr>
          <w:rFonts w:cstheme="minorHAnsi" w:hint="eastAsia"/>
          <w:w w:val="1"/>
        </w:rPr>
        <w:t xml:space="preserve"> </w:t>
      </w:r>
      <w:r>
        <w:rPr>
          <w:rFonts w:cstheme="minorHAnsi"/>
        </w:rPr>
        <w:t>标</w:t>
      </w:r>
      <w:r>
        <w:rPr>
          <w:rFonts w:cstheme="minorHAnsi" w:hint="eastAsia"/>
        </w:rPr>
        <w:t>”</w:t>
      </w:r>
      <w:r>
        <w:rPr>
          <w:rFonts w:cstheme="minorHAnsi"/>
        </w:rPr>
        <w:t>系统</w:t>
      </w:r>
      <w:r>
        <w:rPr>
          <w:rFonts w:cstheme="minorHAnsi" w:hint="eastAsia"/>
        </w:rPr>
        <w:t>后</w:t>
      </w:r>
      <w:r>
        <w:rPr>
          <w:rFonts w:cstheme="minorHAnsi"/>
        </w:rPr>
        <w:t>，服务商无需到达开标现场，即可在线参与整个开标过程。相关技术问题，请咨询软件开发商。</w:t>
      </w:r>
    </w:p>
    <w:p w14:paraId="33667349" w14:textId="77777777" w:rsidR="00F024B2" w:rsidRDefault="00397193">
      <w:pPr>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：评审期间</w:t>
      </w:r>
      <w:r>
        <w:rPr>
          <w:rFonts w:cstheme="minorHAnsi"/>
        </w:rPr>
        <w:t>，可能需要对评审专家提出的问题进行澄清或答复。在主持人宣布评审结束前，服务商请勿擅自离席，否则由此造成的不利后果，由服务商自行承担。</w:t>
      </w:r>
    </w:p>
    <w:p w14:paraId="7C619314" w14:textId="77777777" w:rsidR="00F024B2" w:rsidRDefault="00397193">
      <w:pPr>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中标</w:t>
      </w:r>
      <w:r>
        <w:rPr>
          <w:rFonts w:cstheme="minorHAnsi"/>
          <w:color w:val="C00000"/>
        </w:rPr>
        <w:t>服务商注册</w:t>
      </w:r>
      <w:r>
        <w:rPr>
          <w:rFonts w:cstheme="minorHAnsi"/>
        </w:rPr>
        <w:t>：按照陕西省政府采购监管部门的要求，采购代理机构在发布中标公告前，应由中标服务商在陕西省政府采购网上完成注册。</w:t>
      </w:r>
    </w:p>
    <w:p w14:paraId="4654651F" w14:textId="77777777" w:rsidR="00F024B2" w:rsidRDefault="00397193">
      <w:pPr>
        <w:pStyle w:val="3"/>
        <w:ind w:firstLineChars="0" w:firstLine="482"/>
        <w:jc w:val="both"/>
      </w:pPr>
      <w:r>
        <w:t>（</w:t>
      </w:r>
      <w:r>
        <w:rPr>
          <w:rFonts w:hint="eastAsia"/>
        </w:rPr>
        <w:t>二</w:t>
      </w:r>
      <w:r>
        <w:t>）</w:t>
      </w:r>
      <w:r>
        <w:rPr>
          <w:rFonts w:hint="eastAsia"/>
        </w:rPr>
        <w:t>关于</w:t>
      </w:r>
      <w:r>
        <w:t>询问</w:t>
      </w:r>
      <w:r>
        <w:rPr>
          <w:rFonts w:hint="eastAsia"/>
        </w:rPr>
        <w:t>、质疑和投诉</w:t>
      </w:r>
    </w:p>
    <w:p w14:paraId="2EB81DAB" w14:textId="77777777" w:rsidR="00F024B2" w:rsidRDefault="00397193">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685706EE" w14:textId="77777777" w:rsidR="00F024B2" w:rsidRDefault="00397193">
      <w:pPr>
        <w:ind w:firstLineChars="200" w:firstLine="480"/>
        <w:jc w:val="both"/>
        <w:rPr>
          <w:rFonts w:cstheme="minorHAnsi"/>
        </w:rPr>
      </w:pPr>
      <w:r>
        <w:rPr>
          <w:rFonts w:cstheme="minorHAnsi"/>
        </w:rPr>
        <w:t>服务商对政府采购活动事项有疑问的，可以向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个工作日内对服务</w:t>
      </w:r>
      <w:proofErr w:type="gramStart"/>
      <w:r>
        <w:rPr>
          <w:rFonts w:cstheme="minorHAnsi"/>
        </w:rPr>
        <w:t>商依法</w:t>
      </w:r>
      <w:proofErr w:type="gramEnd"/>
      <w:r>
        <w:rPr>
          <w:rFonts w:cstheme="minorHAnsi"/>
        </w:rPr>
        <w:t>提出的询问</w:t>
      </w:r>
      <w:proofErr w:type="gramStart"/>
      <w:r>
        <w:rPr>
          <w:rFonts w:cstheme="minorHAnsi"/>
        </w:rPr>
        <w:t>作出</w:t>
      </w:r>
      <w:proofErr w:type="gramEnd"/>
      <w:r>
        <w:rPr>
          <w:rFonts w:cstheme="minorHAnsi"/>
        </w:rPr>
        <w:t>答复。</w:t>
      </w:r>
    </w:p>
    <w:p w14:paraId="6DB1C22F" w14:textId="77777777" w:rsidR="00F024B2" w:rsidRDefault="00397193">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、合同条款、服务商资格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57736A3A" w14:textId="77777777" w:rsidR="00F024B2" w:rsidRDefault="00397193">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01BF154E" w14:textId="77777777" w:rsidR="00F024B2" w:rsidRDefault="00397193">
      <w:pPr>
        <w:ind w:firstLineChars="200" w:firstLine="480"/>
        <w:jc w:val="both"/>
      </w:pPr>
      <w:r>
        <w:t>（</w:t>
      </w:r>
      <w:r>
        <w:rPr>
          <w:rFonts w:hint="eastAsia"/>
        </w:rPr>
        <w:t>1</w:t>
      </w:r>
      <w:r>
        <w:t>）服务商认为</w:t>
      </w:r>
      <w:r>
        <w:rPr>
          <w:color w:val="C00000"/>
        </w:rPr>
        <w:t>采购文件、采购过程、成交结果</w:t>
      </w:r>
      <w:r>
        <w:t>使自己的权益受到损害的，可以在知道或应知其权益受到损害之日起</w:t>
      </w:r>
      <w:r>
        <w:t>7</w:t>
      </w:r>
      <w:r>
        <w:t>个工作日内以</w:t>
      </w:r>
      <w:r>
        <w:rPr>
          <w:color w:val="C00000"/>
        </w:rPr>
        <w:t>书面形式</w:t>
      </w:r>
      <w:r>
        <w:t>向采购人、采购代理机构提出。</w:t>
      </w:r>
    </w:p>
    <w:p w14:paraId="1AA109D6" w14:textId="77777777" w:rsidR="00F024B2" w:rsidRDefault="00397193">
      <w:pPr>
        <w:ind w:firstLineChars="200" w:firstLine="480"/>
        <w:jc w:val="both"/>
      </w:pPr>
      <w:r>
        <w:rPr>
          <w:rFonts w:hint="eastAsia"/>
        </w:rPr>
        <w:t>采购文件由服务商到采购人、采购代理机构指定的地点领取的，领取之日为“应知其权益受到损害之日”；</w:t>
      </w:r>
      <w:r>
        <w:rPr>
          <w:rFonts w:hint="eastAsia"/>
          <w:color w:val="C00000"/>
        </w:rPr>
        <w:t>采购文件以公告方式发出，由潜在服务商自行下载的，质疑时效期间的起算日期为采购文件公告期限届满之日。</w:t>
      </w:r>
    </w:p>
    <w:p w14:paraId="2F030893" w14:textId="77777777" w:rsidR="00F024B2" w:rsidRDefault="00397193">
      <w:pPr>
        <w:ind w:firstLineChars="200" w:firstLine="480"/>
        <w:jc w:val="both"/>
      </w:pPr>
      <w:r>
        <w:t>（</w:t>
      </w:r>
      <w:r>
        <w:t>2</w:t>
      </w:r>
      <w:r>
        <w:t>）质疑方式：</w:t>
      </w:r>
    </w:p>
    <w:p w14:paraId="226CB1DE" w14:textId="77777777" w:rsidR="00F024B2" w:rsidRDefault="00397193">
      <w:pPr>
        <w:ind w:firstLineChars="200" w:firstLine="480"/>
        <w:jc w:val="both"/>
        <w:rPr>
          <w:rFonts w:asciiTheme="minorEastAsia" w:hAnsiTheme="minorEastAsia"/>
        </w:rPr>
      </w:pPr>
      <w:r>
        <w:rPr>
          <w:rFonts w:asciiTheme="minorEastAsia" w:hAnsiTheme="minorEastAsia"/>
        </w:rPr>
        <w:t>①在线质疑：</w:t>
      </w:r>
    </w:p>
    <w:p w14:paraId="3EF0498C" w14:textId="77777777" w:rsidR="00F024B2" w:rsidRDefault="00397193">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234246AB" w14:textId="77777777" w:rsidR="00F024B2" w:rsidRDefault="00397193">
      <w:pPr>
        <w:ind w:firstLineChars="200" w:firstLine="480"/>
        <w:jc w:val="both"/>
        <w:rPr>
          <w:rFonts w:asciiTheme="minorEastAsia" w:hAnsiTheme="minorEastAsia"/>
        </w:rPr>
      </w:pPr>
      <w:r>
        <w:rPr>
          <w:rFonts w:asciiTheme="minorEastAsia" w:hAnsiTheme="minorEastAsia"/>
        </w:rPr>
        <w:t>②书面质疑：</w:t>
      </w:r>
    </w:p>
    <w:p w14:paraId="409DDA8C" w14:textId="77777777" w:rsidR="00F024B2" w:rsidRDefault="00397193">
      <w:pPr>
        <w:ind w:firstLineChars="200" w:firstLine="480"/>
        <w:jc w:val="both"/>
      </w:pPr>
      <w:r>
        <w:t>书面</w:t>
      </w:r>
      <w:proofErr w:type="gramStart"/>
      <w:r>
        <w:t>质疑函应</w:t>
      </w:r>
      <w:r>
        <w:rPr>
          <w:rFonts w:hint="eastAsia"/>
        </w:rPr>
        <w:t>按照</w:t>
      </w:r>
      <w:proofErr w:type="gramEnd"/>
      <w:r>
        <w:rPr>
          <w:rFonts w:hint="eastAsia"/>
        </w:rPr>
        <w:t>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商质疑函范本》（见下方链接）进行填写，签字、盖章后提交至采购人、采购代理机构。</w:t>
      </w:r>
    </w:p>
    <w:p w14:paraId="02D61131" w14:textId="77777777" w:rsidR="00F024B2" w:rsidRDefault="00397193">
      <w:pPr>
        <w:wordWrap w:val="0"/>
        <w:ind w:firstLineChars="200" w:firstLine="480"/>
        <w:jc w:val="both"/>
      </w:pPr>
      <w:r>
        <w:rPr>
          <w:rFonts w:hint="eastAsia"/>
        </w:rPr>
        <w:t>质疑函范本地址：</w:t>
      </w:r>
      <w:hyperlink r:id="rId18" w:history="1">
        <w:r>
          <w:rPr>
            <w:rStyle w:val="af2"/>
          </w:rPr>
          <w:t>http://download.ccgp.gov.cn/2018/zhiyihanfanben.zip</w:t>
        </w:r>
      </w:hyperlink>
    </w:p>
    <w:p w14:paraId="695E4097" w14:textId="77777777" w:rsidR="00F024B2" w:rsidRDefault="00397193">
      <w:pPr>
        <w:ind w:firstLineChars="200" w:firstLine="480"/>
        <w:jc w:val="both"/>
        <w:rPr>
          <w:rFonts w:cstheme="minorHAnsi"/>
        </w:rPr>
      </w:pPr>
      <w:r>
        <w:rPr>
          <w:rFonts w:cstheme="minorHAnsi" w:hint="eastAsia"/>
        </w:rPr>
        <w:lastRenderedPageBreak/>
        <w:t>（</w:t>
      </w:r>
      <w:r>
        <w:rPr>
          <w:rFonts w:cstheme="minorHAnsi" w:hint="eastAsia"/>
        </w:rPr>
        <w:t>3</w:t>
      </w:r>
      <w:r>
        <w:rPr>
          <w:rFonts w:cstheme="minorHAnsi" w:hint="eastAsia"/>
        </w:rPr>
        <w:t>）服务商为自然人的，应当由本人签字；服务商为法人或者其他组织的，应当由法定代表人、主要负责人，或者其授权代表签字或者盖章，并加盖单位公章，公章不得以合同章或其他印章代替。服务商委托代理人提出质疑的，应当同时提交服务商签署的授权委托书。</w:t>
      </w:r>
    </w:p>
    <w:p w14:paraId="5FE0DF1C" w14:textId="77777777" w:rsidR="00F024B2" w:rsidRDefault="00397193">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个工作日内做出答复，并以书面形式通知质疑人和其他有关服务商。</w:t>
      </w:r>
    </w:p>
    <w:p w14:paraId="50DC287C" w14:textId="77777777" w:rsidR="00F024B2" w:rsidRDefault="00397193">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290A0BCB" w14:textId="77777777" w:rsidR="00F024B2" w:rsidRDefault="00397193">
      <w:pPr>
        <w:ind w:firstLineChars="200" w:firstLine="480"/>
        <w:jc w:val="both"/>
        <w:rPr>
          <w:rFonts w:cstheme="minorHAnsi"/>
        </w:rPr>
      </w:pPr>
      <w:r>
        <w:rPr>
          <w:rFonts w:cstheme="minorHAnsi" w:hint="eastAsia"/>
        </w:rPr>
        <w:t>①</w:t>
      </w:r>
      <w:r>
        <w:rPr>
          <w:rFonts w:cstheme="minorHAnsi" w:hint="eastAsia"/>
        </w:rPr>
        <w:t xml:space="preserve"> </w:t>
      </w:r>
      <w:r>
        <w:rPr>
          <w:rFonts w:cstheme="minorHAnsi"/>
        </w:rPr>
        <w:t>对采购文件提出质疑的质疑人不是依法获取采购文件的潜在服务商；对采购过程、中标结果提出质疑的质疑人不是参与本次政府采购项目的服务商；</w:t>
      </w:r>
    </w:p>
    <w:p w14:paraId="0173300F" w14:textId="77777777" w:rsidR="00F024B2" w:rsidRDefault="00397193">
      <w:pPr>
        <w:ind w:firstLineChars="200" w:firstLine="480"/>
        <w:jc w:val="both"/>
        <w:rPr>
          <w:rFonts w:cstheme="minorHAnsi"/>
        </w:rPr>
      </w:pPr>
      <w:r>
        <w:rPr>
          <w:rFonts w:cstheme="minorHAnsi" w:hint="eastAsia"/>
        </w:rPr>
        <w:t>②</w:t>
      </w:r>
      <w:r>
        <w:rPr>
          <w:rFonts w:cstheme="minorHAnsi" w:hint="eastAsia"/>
        </w:rPr>
        <w:t xml:space="preserve"> </w:t>
      </w:r>
      <w:r>
        <w:rPr>
          <w:rFonts w:cstheme="minorHAnsi"/>
        </w:rPr>
        <w:t>超过法定期限或未以书面形式提出的；</w:t>
      </w:r>
    </w:p>
    <w:p w14:paraId="3B07639A" w14:textId="77777777" w:rsidR="00F024B2" w:rsidRDefault="00397193">
      <w:pPr>
        <w:ind w:firstLineChars="200" w:firstLine="480"/>
        <w:jc w:val="both"/>
        <w:rPr>
          <w:rFonts w:cstheme="minorHAnsi"/>
        </w:rPr>
      </w:pPr>
      <w:r>
        <w:rPr>
          <w:rFonts w:cstheme="minorHAnsi" w:hint="eastAsia"/>
        </w:rPr>
        <w:t>③</w:t>
      </w:r>
      <w:r>
        <w:rPr>
          <w:rFonts w:cstheme="minorHAnsi" w:hint="eastAsia"/>
        </w:rPr>
        <w:t xml:space="preserve"> </w:t>
      </w:r>
      <w:r>
        <w:rPr>
          <w:rFonts w:cstheme="minorHAnsi"/>
        </w:rPr>
        <w:t>缺乏必要的证明材料，或捏造事实、提供虚假材料，或以非法手段取得证明材料的；</w:t>
      </w:r>
    </w:p>
    <w:p w14:paraId="2584CE9C" w14:textId="77777777" w:rsidR="00F024B2" w:rsidRDefault="00397193">
      <w:pPr>
        <w:ind w:firstLineChars="200" w:firstLine="480"/>
        <w:jc w:val="both"/>
        <w:rPr>
          <w:rFonts w:cstheme="minorHAnsi"/>
        </w:rPr>
      </w:pPr>
      <w:r>
        <w:rPr>
          <w:rFonts w:cstheme="minorHAnsi" w:hint="eastAsia"/>
        </w:rPr>
        <w:t>④</w:t>
      </w:r>
      <w:r>
        <w:rPr>
          <w:rFonts w:cstheme="minorHAnsi" w:hint="eastAsia"/>
        </w:rPr>
        <w:t xml:space="preserve"> </w:t>
      </w:r>
      <w:r>
        <w:rPr>
          <w:rFonts w:cstheme="minorHAnsi"/>
        </w:rPr>
        <w:t>质疑</w:t>
      </w:r>
      <w:proofErr w:type="gramStart"/>
      <w:r>
        <w:rPr>
          <w:rFonts w:cstheme="minorHAnsi"/>
        </w:rPr>
        <w:t>函没有</w:t>
      </w:r>
      <w:proofErr w:type="gramEnd"/>
      <w:r>
        <w:rPr>
          <w:rFonts w:cstheme="minorHAnsi"/>
        </w:rPr>
        <w:t>合法有效的签字、盖章或委托授权书的（代理人提出质疑和投诉，应当提交服务商签署的授权委托书）；</w:t>
      </w:r>
    </w:p>
    <w:p w14:paraId="72F6F66F" w14:textId="77777777" w:rsidR="00F024B2" w:rsidRDefault="00397193">
      <w:pPr>
        <w:ind w:firstLineChars="200" w:firstLine="480"/>
        <w:jc w:val="both"/>
        <w:rPr>
          <w:rFonts w:cstheme="minorHAnsi"/>
        </w:rPr>
      </w:pPr>
      <w:r>
        <w:rPr>
          <w:rFonts w:cstheme="minorHAnsi" w:hint="eastAsia"/>
        </w:rPr>
        <w:t>⑤</w:t>
      </w:r>
      <w:r>
        <w:rPr>
          <w:rFonts w:cstheme="minorHAnsi" w:hint="eastAsia"/>
        </w:rPr>
        <w:t xml:space="preserve"> </w:t>
      </w:r>
      <w:r>
        <w:rPr>
          <w:rFonts w:cstheme="minorHAnsi"/>
        </w:rPr>
        <w:t>针对同一采购程序环节又提出其他质疑事项的，或质疑答复后就同一事项再次提出质疑的；</w:t>
      </w:r>
    </w:p>
    <w:p w14:paraId="0758F045" w14:textId="77777777" w:rsidR="00F024B2" w:rsidRDefault="00397193">
      <w:pPr>
        <w:ind w:firstLineChars="200" w:firstLine="480"/>
        <w:jc w:val="both"/>
        <w:rPr>
          <w:rFonts w:cstheme="minorHAnsi"/>
        </w:rPr>
      </w:pPr>
      <w:r>
        <w:rPr>
          <w:rFonts w:cstheme="minorHAnsi" w:hint="eastAsia"/>
        </w:rPr>
        <w:t>⑥</w:t>
      </w:r>
      <w:r>
        <w:rPr>
          <w:rFonts w:cstheme="minorHAnsi" w:hint="eastAsia"/>
        </w:rPr>
        <w:t xml:space="preserve"> </w:t>
      </w:r>
      <w:r>
        <w:rPr>
          <w:rFonts w:cstheme="minorHAnsi"/>
        </w:rPr>
        <w:t>不符合法律、法规、规章和政府采购监管机构规定的其他条件的。</w:t>
      </w:r>
    </w:p>
    <w:p w14:paraId="7A0648ED" w14:textId="77777777" w:rsidR="00F024B2" w:rsidRDefault="00397193">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5E289F56" w14:textId="77777777" w:rsidR="00F024B2" w:rsidRDefault="00397193">
      <w:pPr>
        <w:ind w:firstLineChars="200" w:firstLine="480"/>
        <w:jc w:val="both"/>
        <w:rPr>
          <w:rFonts w:cstheme="minorHAnsi"/>
        </w:rPr>
      </w:pPr>
      <w:r>
        <w:rPr>
          <w:rFonts w:cstheme="minorHAnsi"/>
        </w:rPr>
        <w:t>（</w:t>
      </w:r>
      <w:r>
        <w:rPr>
          <w:rFonts w:cstheme="minorHAnsi" w:hint="eastAsia"/>
        </w:rPr>
        <w:t>1</w:t>
      </w:r>
      <w:r>
        <w:rPr>
          <w:rFonts w:cstheme="minorHAnsi"/>
        </w:rPr>
        <w:t>）质疑服务商对采购人、采购代理机构的答复不满意，或者采购人、采购代理机构未在规定的时间内做出答复的，可以在答复期满后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57758E2B" w14:textId="77777777" w:rsidR="00F024B2" w:rsidRDefault="00397193">
      <w:pPr>
        <w:ind w:firstLineChars="200" w:firstLine="480"/>
        <w:jc w:val="both"/>
        <w:rPr>
          <w:rFonts w:cstheme="minorHAnsi"/>
        </w:rPr>
      </w:pPr>
      <w:r>
        <w:rPr>
          <w:rFonts w:cstheme="minorHAnsi"/>
        </w:rPr>
        <w:t>（</w:t>
      </w:r>
      <w:r>
        <w:rPr>
          <w:rFonts w:cstheme="minorHAnsi" w:hint="eastAsia"/>
        </w:rPr>
        <w:t>2</w:t>
      </w:r>
      <w:r>
        <w:rPr>
          <w:rFonts w:cstheme="minorHAnsi"/>
        </w:rPr>
        <w:t>）服务</w:t>
      </w:r>
      <w:proofErr w:type="gramStart"/>
      <w:r>
        <w:rPr>
          <w:rFonts w:cstheme="minorHAnsi"/>
        </w:rPr>
        <w:t>商投诉</w:t>
      </w:r>
      <w:proofErr w:type="gramEnd"/>
      <w:r>
        <w:rPr>
          <w:rFonts w:cstheme="minorHAnsi"/>
        </w:rPr>
        <w:t>的事项不得超出已质疑事项的范围。</w:t>
      </w:r>
      <w:r>
        <w:rPr>
          <w:rFonts w:cstheme="minorHAnsi" w:hint="eastAsia"/>
        </w:rPr>
        <w:t>服务商提出投诉时，应当提交投诉书和必要的证明材料，并按财政部《投诉书范本》给定的格式进行填写。</w:t>
      </w:r>
    </w:p>
    <w:p w14:paraId="53DBDEFD" w14:textId="77777777" w:rsidR="00F024B2" w:rsidRDefault="00397193">
      <w:pPr>
        <w:ind w:firstLineChars="200" w:firstLine="480"/>
        <w:jc w:val="both"/>
        <w:rPr>
          <w:rFonts w:cstheme="minorHAnsi"/>
          <w:color w:val="0070C0"/>
        </w:rPr>
      </w:pPr>
      <w:r>
        <w:rPr>
          <w:rFonts w:cstheme="minorHAnsi" w:hint="eastAsia"/>
        </w:rPr>
        <w:t>投诉书范本地址：</w:t>
      </w:r>
      <w:hyperlink r:id="rId19" w:history="1">
        <w:r>
          <w:rPr>
            <w:rStyle w:val="af2"/>
            <w:rFonts w:cstheme="minorHAnsi"/>
            <w:color w:val="0070C0"/>
          </w:rPr>
          <w:t>http://download.ccgp.gov.cn/2018/tousushufanben.zip</w:t>
        </w:r>
      </w:hyperlink>
    </w:p>
    <w:p w14:paraId="350661CF" w14:textId="77777777" w:rsidR="00F024B2" w:rsidRDefault="00397193">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50E30A21" w14:textId="77777777" w:rsidR="00F024B2" w:rsidRDefault="0039719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31087C37" w14:textId="77777777" w:rsidR="00F024B2" w:rsidRDefault="00397193">
      <w:pPr>
        <w:ind w:firstLineChars="200" w:firstLine="480"/>
        <w:jc w:val="both"/>
        <w:rPr>
          <w:rFonts w:cstheme="minorHAnsi"/>
        </w:rPr>
      </w:pPr>
      <w:r>
        <w:rPr>
          <w:rFonts w:cstheme="minorHAnsi" w:hint="eastAsia"/>
        </w:rPr>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D9216DC" w14:textId="77777777" w:rsidR="00F024B2" w:rsidRDefault="00397193">
      <w:pPr>
        <w:ind w:firstLineChars="200" w:firstLine="480"/>
        <w:jc w:val="both"/>
        <w:rPr>
          <w:rFonts w:cstheme="minorHAnsi"/>
        </w:rPr>
      </w:pPr>
      <w:r>
        <w:rPr>
          <w:rFonts w:cstheme="minorHAnsi" w:hint="eastAsia"/>
        </w:rPr>
        <w:lastRenderedPageBreak/>
        <w:t>（</w:t>
      </w:r>
      <w:r>
        <w:rPr>
          <w:rFonts w:cstheme="minorHAnsi" w:hint="eastAsia"/>
        </w:rPr>
        <w:t>2</w:t>
      </w:r>
      <w:r>
        <w:rPr>
          <w:rFonts w:cstheme="minorHAnsi" w:hint="eastAsia"/>
        </w:rPr>
        <w:t>）</w:t>
      </w:r>
      <w:r>
        <w:rPr>
          <w:rFonts w:cstheme="minorHAnsi"/>
        </w:rPr>
        <w:t>对捏造事实诬告陷害他人、诽谤他人的法律适用：</w:t>
      </w:r>
    </w:p>
    <w:p w14:paraId="5883B755" w14:textId="77777777" w:rsidR="00F024B2" w:rsidRDefault="00397193">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501D27AC" w14:textId="77777777" w:rsidR="00F024B2" w:rsidRDefault="00397193">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0987CBA0" w14:textId="77777777" w:rsidR="00F024B2" w:rsidRDefault="00397193">
      <w:pPr>
        <w:pStyle w:val="3"/>
        <w:ind w:firstLineChars="0" w:firstLine="482"/>
      </w:pPr>
      <w:r>
        <w:t>（</w:t>
      </w:r>
      <w:r>
        <w:rPr>
          <w:rFonts w:hint="eastAsia"/>
        </w:rPr>
        <w:t>三</w:t>
      </w:r>
      <w:r>
        <w:t>）</w:t>
      </w:r>
      <w:r>
        <w:rPr>
          <w:rFonts w:hint="eastAsia"/>
        </w:rPr>
        <w:t>关于</w:t>
      </w:r>
      <w:r>
        <w:t>保证金</w:t>
      </w:r>
    </w:p>
    <w:p w14:paraId="399B804F" w14:textId="77777777" w:rsidR="00F024B2" w:rsidRDefault="00397193">
      <w:pPr>
        <w:ind w:firstLineChars="200" w:firstLine="482"/>
        <w:jc w:val="both"/>
        <w:rPr>
          <w:rFonts w:cstheme="minorHAnsi"/>
          <w:b/>
        </w:rPr>
      </w:pPr>
      <w:r>
        <w:rPr>
          <w:rFonts w:cstheme="minorHAnsi"/>
          <w:b/>
        </w:rPr>
        <w:t>1</w:t>
      </w:r>
      <w:r>
        <w:rPr>
          <w:rFonts w:cstheme="minorHAnsi" w:hint="eastAsia"/>
          <w:b/>
        </w:rPr>
        <w:t>．陕西省中小企业政府采购信用融资办法</w:t>
      </w:r>
    </w:p>
    <w:p w14:paraId="1D961F9B" w14:textId="77777777" w:rsidR="00F024B2" w:rsidRDefault="00397193">
      <w:pPr>
        <w:wordWrap w:val="0"/>
        <w:ind w:firstLineChars="200" w:firstLine="480"/>
        <w:jc w:val="both"/>
        <w:rPr>
          <w:rFonts w:cstheme="minorBidi"/>
        </w:rPr>
      </w:pPr>
      <w:r>
        <w:rPr>
          <w:rFonts w:cstheme="minorBidi"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Pr>
          <w:rFonts w:cstheme="minorBidi" w:hint="eastAsia"/>
        </w:rPr>
        <w:t>2018</w:t>
      </w:r>
      <w:r>
        <w:rPr>
          <w:rFonts w:cstheme="minorBidi" w:hint="eastAsia"/>
        </w:rPr>
        <w:t>〕</w:t>
      </w:r>
      <w:r>
        <w:rPr>
          <w:rFonts w:cstheme="minorBidi" w:hint="eastAsia"/>
        </w:rPr>
        <w:t>23</w:t>
      </w:r>
      <w:r>
        <w:rPr>
          <w:rFonts w:cstheme="minorBidi" w:hint="eastAsia"/>
        </w:rPr>
        <w:t>号，简称融资办法）。</w:t>
      </w:r>
    </w:p>
    <w:p w14:paraId="23474D09" w14:textId="77777777" w:rsidR="00F024B2" w:rsidRDefault="00397193">
      <w:pPr>
        <w:wordWrap w:val="0"/>
        <w:ind w:firstLineChars="200" w:firstLine="480"/>
        <w:jc w:val="both"/>
        <w:rPr>
          <w:rFonts w:cstheme="minorHAnsi"/>
        </w:rPr>
      </w:pPr>
      <w:r>
        <w:rPr>
          <w:rFonts w:cstheme="minorHAnsi" w:hint="eastAsia"/>
        </w:rPr>
        <w:t>链接地址：</w:t>
      </w:r>
      <w:hyperlink r:id="rId20" w:history="1">
        <w:r>
          <w:rPr>
            <w:rStyle w:val="af2"/>
            <w:rFonts w:cstheme="minorHAnsi"/>
            <w:color w:val="0070C0"/>
          </w:rPr>
          <w:t>http://www.ccgp-shaanxi.gov.cn/zcdservice/zcd/shanxi/article/zcdt/1390497710741917696</w:t>
        </w:r>
      </w:hyperlink>
    </w:p>
    <w:p w14:paraId="01630FF1" w14:textId="77777777" w:rsidR="00F024B2" w:rsidRDefault="00397193">
      <w:pPr>
        <w:ind w:firstLineChars="200" w:firstLine="482"/>
        <w:jc w:val="both"/>
        <w:rPr>
          <w:b/>
        </w:rPr>
      </w:pPr>
      <w:r>
        <w:rPr>
          <w:rFonts w:cstheme="minorHAnsi"/>
          <w:b/>
        </w:rPr>
        <w:t>2</w:t>
      </w:r>
      <w:r>
        <w:rPr>
          <w:rFonts w:cstheme="minorHAnsi" w:hint="eastAsia"/>
        </w:rPr>
        <w:t>．</w:t>
      </w:r>
      <w:r>
        <w:rPr>
          <w:b/>
        </w:rPr>
        <w:t>西安市政府采购信用担保及信用融资政策</w:t>
      </w:r>
    </w:p>
    <w:p w14:paraId="50673078" w14:textId="77777777" w:rsidR="00F024B2" w:rsidRDefault="00397193">
      <w:pPr>
        <w:ind w:firstLineChars="200" w:firstLine="480"/>
        <w:jc w:val="both"/>
      </w:pPr>
      <w:r>
        <w:t>为发挥政府采购促进中小企业发展的政策功能，西安市财政局制定了《西安市政府采购信用担保及信用融资工作实施方案（试行）》（市财发〔</w:t>
      </w:r>
      <w:r>
        <w:t>2014</w:t>
      </w:r>
      <w:r>
        <w:t>〕</w:t>
      </w:r>
      <w:r>
        <w:t>167</w:t>
      </w:r>
      <w:r>
        <w:t>号，以下简称《实施方案》），为参与西安市市级政府采购项目的服务商提供政府采购信用担保和融资服务。服务商在</w:t>
      </w:r>
      <w:r>
        <w:rPr>
          <w:rFonts w:hint="eastAsia"/>
        </w:rPr>
        <w:t>交纳投</w:t>
      </w:r>
      <w:r>
        <w:rPr>
          <w:rFonts w:hint="eastAsia"/>
          <w:w w:val="1"/>
        </w:rPr>
        <w:t xml:space="preserve"> </w:t>
      </w:r>
      <w:r>
        <w:rPr>
          <w:rFonts w:hint="eastAsia"/>
        </w:rPr>
        <w:t>标</w:t>
      </w:r>
      <w:r>
        <w:t>保证金、履约保证金时可自愿选择通过</w:t>
      </w:r>
      <w:r>
        <w:rPr>
          <w:rFonts w:hint="eastAsia"/>
        </w:rPr>
        <w:t>担</w:t>
      </w:r>
      <w:r>
        <w:t>保函的形式交纳</w:t>
      </w:r>
      <w:r>
        <w:rPr>
          <w:rFonts w:hint="eastAsia"/>
        </w:rPr>
        <w:t>，服务商违约，开具担保函单位承担连带责任。</w:t>
      </w:r>
    </w:p>
    <w:p w14:paraId="21BB53F9" w14:textId="77777777" w:rsidR="00F024B2" w:rsidRDefault="00397193">
      <w:pPr>
        <w:ind w:firstLineChars="200" w:firstLine="480"/>
        <w:jc w:val="both"/>
      </w:pPr>
      <w:r>
        <w:t>为发挥政府采购促进中小企业发展的政策功能，进一步做好政府采购信用担保及信用融资相关工作，</w:t>
      </w:r>
      <w:r>
        <w:rPr>
          <w:rFonts w:hint="eastAsia"/>
        </w:rPr>
        <w:t>2015</w:t>
      </w:r>
      <w:r>
        <w:rPr>
          <w:rFonts w:hint="eastAsia"/>
        </w:rPr>
        <w:t>年西安市财政局先后发布了《关于贯彻落实〈西安市政府采购信用担保及信用融资工作实施方案（试行）〉有关事宜的通知》和《关于进一步做好政府采购信用担保及信用融资工作有关事宜的通知》</w:t>
      </w:r>
      <w:r>
        <w:t>。</w:t>
      </w:r>
      <w:r>
        <w:t>2017</w:t>
      </w:r>
      <w:r>
        <w:t>年西安市财政局对合作机构名单进行了调整，详见《</w:t>
      </w:r>
      <w:r>
        <w:t>2017</w:t>
      </w:r>
      <w:r>
        <w:t>年西安市政府采购信用担保及信用融资合作机构联系名单》（以下简称合作机构名单）。</w:t>
      </w:r>
    </w:p>
    <w:p w14:paraId="2A91375F" w14:textId="77777777" w:rsidR="00F024B2" w:rsidRDefault="00397193">
      <w:pPr>
        <w:ind w:firstLineChars="200" w:firstLine="480"/>
        <w:jc w:val="both"/>
      </w:pPr>
      <w:r>
        <w:t>《实施方案》链接地址：</w:t>
      </w:r>
    </w:p>
    <w:p w14:paraId="20060F08" w14:textId="77777777" w:rsidR="00F024B2" w:rsidRDefault="007058E6">
      <w:pPr>
        <w:ind w:firstLineChars="200" w:firstLine="480"/>
        <w:jc w:val="both"/>
        <w:rPr>
          <w:color w:val="0070C0"/>
        </w:rPr>
      </w:pPr>
      <w:hyperlink r:id="rId21" w:history="1">
        <w:r w:rsidR="00397193">
          <w:rPr>
            <w:rStyle w:val="af2"/>
          </w:rPr>
          <w:t>http://xaczj.xa.gov.cn/ztzl/zfcg/cgfg/5db90552fd850863a9e4594d.html</w:t>
        </w:r>
      </w:hyperlink>
    </w:p>
    <w:p w14:paraId="237B5F61" w14:textId="77777777" w:rsidR="00F024B2" w:rsidRDefault="00397193">
      <w:pPr>
        <w:ind w:firstLineChars="200" w:firstLine="480"/>
        <w:jc w:val="both"/>
      </w:pPr>
      <w:r>
        <w:t>《合作机构名单》链接地址：</w:t>
      </w:r>
    </w:p>
    <w:p w14:paraId="4F06CBED" w14:textId="77777777" w:rsidR="00F024B2" w:rsidRDefault="007058E6">
      <w:pPr>
        <w:ind w:firstLineChars="200" w:firstLine="480"/>
        <w:jc w:val="both"/>
        <w:rPr>
          <w:rFonts w:cstheme="minorHAnsi"/>
          <w:b/>
          <w:color w:val="0070C0"/>
        </w:rPr>
      </w:pPr>
      <w:hyperlink r:id="rId22" w:history="1">
        <w:r w:rsidR="00397193">
          <w:rPr>
            <w:rStyle w:val="af2"/>
          </w:rPr>
          <w:t>http://xaczj.xa.gov.cn/ztzl/zfcg/cgfg/5db9054565cbd804f69e97e0.html</w:t>
        </w:r>
      </w:hyperlink>
    </w:p>
    <w:p w14:paraId="52CA2C12" w14:textId="77777777" w:rsidR="00F024B2" w:rsidRDefault="00397193">
      <w:pPr>
        <w:ind w:firstLineChars="200" w:firstLine="482"/>
        <w:jc w:val="both"/>
        <w:rPr>
          <w:b/>
        </w:rPr>
      </w:pPr>
      <w:r>
        <w:rPr>
          <w:rFonts w:cstheme="minorHAnsi"/>
          <w:b/>
        </w:rPr>
        <w:t>3</w:t>
      </w:r>
      <w:r>
        <w:rPr>
          <w:rFonts w:cstheme="minorHAnsi" w:hint="eastAsia"/>
        </w:rPr>
        <w:t>．</w:t>
      </w:r>
      <w:r>
        <w:rPr>
          <w:b/>
        </w:rPr>
        <w:t>投</w:t>
      </w:r>
      <w:r>
        <w:rPr>
          <w:rFonts w:hint="eastAsia"/>
          <w:b/>
          <w:w w:val="1"/>
        </w:rPr>
        <w:t xml:space="preserve"> </w:t>
      </w:r>
      <w:r>
        <w:rPr>
          <w:b/>
        </w:rPr>
        <w:t>标保证金</w:t>
      </w:r>
    </w:p>
    <w:p w14:paraId="31099ABD" w14:textId="77777777" w:rsidR="00F024B2" w:rsidRDefault="00397193">
      <w:pPr>
        <w:ind w:firstLineChars="200" w:firstLine="480"/>
        <w:jc w:val="both"/>
      </w:pPr>
      <w:r>
        <w:rPr>
          <w:rFonts w:hint="eastAsia"/>
        </w:rPr>
        <w:lastRenderedPageBreak/>
        <w:t>按照西安市财政局《关于促进政府采购公平竞争优化营商环境的通知》第三条规定，服务商参与西安市政府采购活动时，免交投</w:t>
      </w:r>
      <w:r>
        <w:rPr>
          <w:rFonts w:hint="eastAsia"/>
          <w:w w:val="1"/>
        </w:rPr>
        <w:t xml:space="preserve"> </w:t>
      </w:r>
      <w:r>
        <w:rPr>
          <w:rFonts w:hint="eastAsia"/>
        </w:rPr>
        <w:t>标保证金。</w:t>
      </w:r>
    </w:p>
    <w:p w14:paraId="58820339" w14:textId="77777777" w:rsidR="00F024B2" w:rsidRDefault="00397193">
      <w:pPr>
        <w:ind w:firstLineChars="200" w:firstLine="482"/>
        <w:jc w:val="both"/>
        <w:rPr>
          <w:rFonts w:cstheme="minorHAnsi"/>
          <w:b/>
        </w:rPr>
      </w:pPr>
      <w:r>
        <w:rPr>
          <w:rFonts w:cstheme="minorHAnsi"/>
          <w:b/>
        </w:rPr>
        <w:t>4</w:t>
      </w:r>
      <w:r>
        <w:rPr>
          <w:rFonts w:cstheme="minorHAnsi" w:hint="eastAsia"/>
        </w:rPr>
        <w:t>．</w:t>
      </w:r>
      <w:r>
        <w:rPr>
          <w:rFonts w:cstheme="minorHAnsi"/>
          <w:b/>
        </w:rPr>
        <w:t>履约保证金</w:t>
      </w:r>
    </w:p>
    <w:p w14:paraId="0EC29540" w14:textId="77777777" w:rsidR="00F024B2" w:rsidRDefault="00397193">
      <w:pPr>
        <w:ind w:firstLineChars="200" w:firstLine="480"/>
        <w:jc w:val="both"/>
      </w:pPr>
      <w:r>
        <w:rPr>
          <w:rFonts w:hint="eastAsia"/>
        </w:rPr>
        <w:t>招标</w:t>
      </w:r>
      <w:r>
        <w:t>文件要求服务商</w:t>
      </w:r>
      <w:r>
        <w:rPr>
          <w:rFonts w:hint="eastAsia"/>
        </w:rPr>
        <w:t>提交履约</w:t>
      </w:r>
      <w:r>
        <w:t>保证金的，服务商可通过支票、本票、汇票、网上银行支付或者履约</w:t>
      </w:r>
      <w:r>
        <w:rPr>
          <w:rFonts w:hint="eastAsia"/>
        </w:rPr>
        <w:t>担保函（包含纸质</w:t>
      </w:r>
      <w:r>
        <w:t>保函、电子保函</w:t>
      </w:r>
      <w:r>
        <w:rPr>
          <w:rFonts w:hint="eastAsia"/>
        </w:rPr>
        <w:t>）</w:t>
      </w:r>
      <w:r>
        <w:t>等非现金形式交纳。</w:t>
      </w:r>
    </w:p>
    <w:p w14:paraId="59E46F2C" w14:textId="77777777" w:rsidR="00F024B2" w:rsidRDefault="00397193">
      <w:pPr>
        <w:wordWrap w:val="0"/>
        <w:ind w:firstLineChars="200" w:firstLine="480"/>
        <w:jc w:val="both"/>
      </w:pPr>
      <w:r>
        <w:rPr>
          <w:rFonts w:hint="eastAsia"/>
        </w:rPr>
        <w:t>（</w:t>
      </w:r>
      <w:r>
        <w:rPr>
          <w:rFonts w:hint="eastAsia"/>
        </w:rPr>
        <w:t>1</w:t>
      </w:r>
      <w:r>
        <w:rPr>
          <w:rFonts w:hint="eastAsia"/>
        </w:rPr>
        <w:t>）采用支票、汇票、本票、网上银行支付形式交纳时，应将履约保证金足额交纳</w:t>
      </w:r>
      <w:proofErr w:type="gramStart"/>
      <w:r>
        <w:rPr>
          <w:rFonts w:hint="eastAsia"/>
        </w:rPr>
        <w:t>至以下</w:t>
      </w:r>
      <w:proofErr w:type="gramEnd"/>
      <w:r>
        <w:rPr>
          <w:rFonts w:hint="eastAsia"/>
        </w:rPr>
        <w:t>账户：</w:t>
      </w:r>
    </w:p>
    <w:p w14:paraId="2B89CA4B" w14:textId="77777777" w:rsidR="00F024B2" w:rsidRDefault="00397193">
      <w:pPr>
        <w:wordWrap w:val="0"/>
        <w:ind w:firstLineChars="200" w:firstLine="480"/>
        <w:jc w:val="both"/>
      </w:pPr>
      <w:r>
        <w:rPr>
          <w:rFonts w:hint="eastAsia"/>
        </w:rPr>
        <w:t>户　名：西安市公共资源交易中心保证金户</w:t>
      </w:r>
    </w:p>
    <w:p w14:paraId="60227AE2" w14:textId="77777777" w:rsidR="00F024B2" w:rsidRDefault="00397193">
      <w:pPr>
        <w:wordWrap w:val="0"/>
        <w:ind w:firstLineChars="200" w:firstLine="480"/>
        <w:jc w:val="both"/>
      </w:pPr>
      <w:r>
        <w:rPr>
          <w:rFonts w:hint="eastAsia"/>
        </w:rPr>
        <w:t>账　号：</w:t>
      </w:r>
      <w:r>
        <w:rPr>
          <w:rFonts w:hint="eastAsia"/>
        </w:rPr>
        <w:t>9558853700001663476</w:t>
      </w:r>
    </w:p>
    <w:p w14:paraId="25D10F90" w14:textId="77777777" w:rsidR="00F024B2" w:rsidRDefault="00397193">
      <w:pPr>
        <w:wordWrap w:val="0"/>
        <w:ind w:firstLineChars="200" w:firstLine="480"/>
        <w:jc w:val="both"/>
      </w:pPr>
      <w:r>
        <w:rPr>
          <w:rFonts w:hint="eastAsia"/>
        </w:rPr>
        <w:t>开户行：中国工商银行股份有限公司西安曲江支行</w:t>
      </w:r>
    </w:p>
    <w:p w14:paraId="604ECA86" w14:textId="77777777" w:rsidR="00F024B2" w:rsidRDefault="00397193">
      <w:pPr>
        <w:wordWrap w:val="0"/>
        <w:ind w:firstLineChars="200" w:firstLine="480"/>
        <w:jc w:val="both"/>
      </w:pPr>
      <w:r>
        <w:rPr>
          <w:rFonts w:hint="eastAsia"/>
        </w:rPr>
        <w:t>（</w:t>
      </w:r>
      <w:r>
        <w:rPr>
          <w:rFonts w:hint="eastAsia"/>
        </w:rPr>
        <w:t>2</w:t>
      </w:r>
      <w:r>
        <w:rPr>
          <w:rFonts w:hint="eastAsia"/>
        </w:rPr>
        <w:t>）采用纸质保函的，应将履约保函原件递交至西安市公共资源交易中心保证金业务室：</w:t>
      </w:r>
    </w:p>
    <w:p w14:paraId="49BC4DE5" w14:textId="77777777" w:rsidR="00F024B2" w:rsidRDefault="00397193">
      <w:pPr>
        <w:wordWrap w:val="0"/>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58053483" w14:textId="77777777" w:rsidR="00F024B2" w:rsidRDefault="00397193">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5ABC7C20" w14:textId="77777777" w:rsidR="00F024B2" w:rsidRDefault="00397193">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0BF2BF1B" w14:textId="77777777" w:rsidR="00F024B2" w:rsidRDefault="00397193">
      <w:pPr>
        <w:wordWrap w:val="0"/>
        <w:ind w:firstLineChars="200" w:firstLine="480"/>
        <w:jc w:val="both"/>
      </w:pPr>
      <w:r>
        <w:rPr>
          <w:rFonts w:hint="eastAsia"/>
        </w:rPr>
        <w:t>（</w:t>
      </w:r>
      <w:r>
        <w:rPr>
          <w:rFonts w:hint="eastAsia"/>
        </w:rPr>
        <w:t>3</w:t>
      </w:r>
      <w:r>
        <w:rPr>
          <w:rFonts w:hint="eastAsia"/>
        </w:rPr>
        <w:t>）采用电子保函的，可登录交易平台〖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7A9A1C5D" w14:textId="77777777" w:rsidR="00F024B2" w:rsidRDefault="00397193">
      <w:pPr>
        <w:wordWrap w:val="0"/>
        <w:ind w:firstLineChars="200" w:firstLine="480"/>
        <w:jc w:val="both"/>
      </w:pPr>
      <w:r>
        <w:rPr>
          <w:rFonts w:hint="eastAsia"/>
        </w:rPr>
        <w:t>（</w:t>
      </w:r>
      <w:r>
        <w:rPr>
          <w:rFonts w:hint="eastAsia"/>
        </w:rPr>
        <w:t>4</w:t>
      </w:r>
      <w:r>
        <w:rPr>
          <w:rFonts w:hint="eastAsia"/>
        </w:rPr>
        <w:t>）采用履约保函形式时应注意以下事项：</w:t>
      </w:r>
    </w:p>
    <w:p w14:paraId="053F0669" w14:textId="77777777" w:rsidR="00F024B2" w:rsidRDefault="00397193">
      <w:pPr>
        <w:wordWrap w:val="0"/>
        <w:ind w:firstLineChars="200" w:firstLine="480"/>
        <w:jc w:val="both"/>
      </w:pPr>
      <w:r>
        <w:rPr>
          <w:rFonts w:hint="eastAsia"/>
        </w:rPr>
        <w:t>①</w:t>
      </w:r>
      <w:r>
        <w:rPr>
          <w:rFonts w:hint="eastAsia"/>
        </w:rPr>
        <w:t xml:space="preserve"> </w:t>
      </w:r>
      <w:r>
        <w:rPr>
          <w:rFonts w:hint="eastAsia"/>
        </w:rPr>
        <w:t>履约保函的受益人为采购人，服务</w:t>
      </w:r>
      <w:proofErr w:type="gramStart"/>
      <w:r>
        <w:rPr>
          <w:rFonts w:hint="eastAsia"/>
        </w:rPr>
        <w:t>商未能</w:t>
      </w:r>
      <w:proofErr w:type="gramEnd"/>
      <w:r>
        <w:rPr>
          <w:rFonts w:hint="eastAsia"/>
        </w:rPr>
        <w:t>按合同规定履行其义务时，采购人有权从履约保证金中取得补偿。</w:t>
      </w:r>
    </w:p>
    <w:p w14:paraId="5DE5AFE7" w14:textId="77777777" w:rsidR="00F024B2" w:rsidRDefault="00397193">
      <w:pPr>
        <w:wordWrap w:val="0"/>
        <w:ind w:firstLineChars="200" w:firstLine="480"/>
        <w:jc w:val="both"/>
      </w:pPr>
      <w:r>
        <w:rPr>
          <w:rFonts w:hint="eastAsia"/>
        </w:rPr>
        <w:t>②</w:t>
      </w:r>
      <w:r>
        <w:rPr>
          <w:rFonts w:hint="eastAsia"/>
        </w:rPr>
        <w:t xml:space="preserve"> </w:t>
      </w:r>
      <w:r>
        <w:rPr>
          <w:rFonts w:hint="eastAsia"/>
        </w:rPr>
        <w:t>履约保函的内容包括但不限于保函申请人、项目名称（</w:t>
      </w:r>
      <w:proofErr w:type="gramStart"/>
      <w:r>
        <w:rPr>
          <w:rFonts w:hint="eastAsia"/>
        </w:rPr>
        <w:t>如分标段</w:t>
      </w:r>
      <w:proofErr w:type="gramEnd"/>
      <w:r>
        <w:rPr>
          <w:rFonts w:hint="eastAsia"/>
        </w:rPr>
        <w:t>，还应写明所投</w:t>
      </w:r>
      <w:r>
        <w:rPr>
          <w:rFonts w:hint="eastAsia"/>
          <w:w w:val="1"/>
        </w:rPr>
        <w:t xml:space="preserve"> </w:t>
      </w:r>
      <w:r>
        <w:rPr>
          <w:rFonts w:hint="eastAsia"/>
        </w:rPr>
        <w:t>标段）、担保金额、保函有效期（履约保函的有效期至少应覆盖至合同验收之日，履约保函有效期不足的，服务商应向履约保函签发机构办理担保续期手续）；</w:t>
      </w:r>
    </w:p>
    <w:p w14:paraId="4F9A0EE1" w14:textId="77777777" w:rsidR="00F024B2" w:rsidRDefault="00397193">
      <w:pPr>
        <w:wordWrap w:val="0"/>
        <w:ind w:firstLineChars="200" w:firstLine="480"/>
        <w:jc w:val="both"/>
      </w:pPr>
      <w:r>
        <w:rPr>
          <w:rFonts w:hint="eastAsia"/>
        </w:rPr>
        <w:t>③</w:t>
      </w:r>
      <w:r>
        <w:rPr>
          <w:rFonts w:hint="eastAsia"/>
        </w:rPr>
        <w:t xml:space="preserve"> </w:t>
      </w:r>
      <w:r>
        <w:rPr>
          <w:rFonts w:hint="eastAsia"/>
        </w:rPr>
        <w:t>担保金额不少于《投标邀请函》中规定的履约保证金交纳金额；</w:t>
      </w:r>
    </w:p>
    <w:p w14:paraId="64399F09" w14:textId="77777777" w:rsidR="00F024B2" w:rsidRDefault="00397193">
      <w:pPr>
        <w:wordWrap w:val="0"/>
        <w:ind w:firstLineChars="200" w:firstLine="480"/>
        <w:jc w:val="both"/>
      </w:pPr>
      <w:r>
        <w:rPr>
          <w:rFonts w:hint="eastAsia"/>
        </w:rPr>
        <w:t>④</w:t>
      </w:r>
      <w:r>
        <w:rPr>
          <w:rFonts w:hint="eastAsia"/>
        </w:rPr>
        <w:t xml:space="preserve"> </w:t>
      </w:r>
      <w:r>
        <w:rPr>
          <w:rFonts w:hint="eastAsia"/>
        </w:rPr>
        <w:t>保函申请人须与服务商名称一致。</w:t>
      </w:r>
      <w:proofErr w:type="gramStart"/>
      <w:r>
        <w:rPr>
          <w:rFonts w:hint="eastAsia"/>
        </w:rPr>
        <w:t>若服务</w:t>
      </w:r>
      <w:proofErr w:type="gramEnd"/>
      <w:r>
        <w:rPr>
          <w:rFonts w:hint="eastAsia"/>
        </w:rPr>
        <w:t>商为联合体形式，原则上可由联合体任意一方或多方作为保函申请人，然而对于电子保函，目前只能由下载电子招标文件的一方作为保函申请人。</w:t>
      </w:r>
    </w:p>
    <w:p w14:paraId="1196F92F" w14:textId="77777777" w:rsidR="00F024B2" w:rsidRDefault="00397193">
      <w:pPr>
        <w:wordWrap w:val="0"/>
        <w:ind w:firstLineChars="200" w:firstLine="480"/>
        <w:jc w:val="both"/>
      </w:pPr>
      <w:r>
        <w:rPr>
          <w:rFonts w:hint="eastAsia"/>
        </w:rPr>
        <w:t>（</w:t>
      </w:r>
      <w:r>
        <w:t>5</w:t>
      </w:r>
      <w:r>
        <w:rPr>
          <w:rFonts w:hint="eastAsia"/>
        </w:rPr>
        <w:t>）退还履约保证金</w:t>
      </w:r>
    </w:p>
    <w:p w14:paraId="67E23C8A" w14:textId="77777777" w:rsidR="00F024B2" w:rsidRDefault="00397193">
      <w:pPr>
        <w:ind w:firstLineChars="200" w:firstLine="480"/>
        <w:jc w:val="both"/>
      </w:pPr>
      <w:r>
        <w:rPr>
          <w:rFonts w:hint="eastAsia"/>
        </w:rPr>
        <w:t>在采购项目验收合格后，中标</w:t>
      </w:r>
      <w:proofErr w:type="gramStart"/>
      <w:r>
        <w:rPr>
          <w:rFonts w:hint="eastAsia"/>
        </w:rPr>
        <w:t>服务商持政府</w:t>
      </w:r>
      <w:proofErr w:type="gramEnd"/>
      <w:r>
        <w:rPr>
          <w:rFonts w:hint="eastAsia"/>
        </w:rPr>
        <w:t>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6D396A5F" w14:textId="77777777" w:rsidR="00F024B2" w:rsidRDefault="00397193">
      <w:pPr>
        <w:pStyle w:val="3"/>
        <w:ind w:firstLineChars="0" w:firstLine="482"/>
      </w:pPr>
      <w:r>
        <w:rPr>
          <w:rFonts w:hint="eastAsia"/>
        </w:rPr>
        <w:lastRenderedPageBreak/>
        <w:t>（四）关于</w:t>
      </w:r>
      <w:r>
        <w:t>进口产品</w:t>
      </w:r>
    </w:p>
    <w:p w14:paraId="4EB2C276" w14:textId="77777777" w:rsidR="00F024B2" w:rsidRDefault="00397193">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优先采购向我国企业转让技术、与我国企业签订消化吸收再创新方案的服务商的进口产品。</w:t>
      </w:r>
    </w:p>
    <w:p w14:paraId="3ADAFDC3" w14:textId="77777777" w:rsidR="00F024B2" w:rsidRDefault="00397193">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财政部门审核同意购买进口产品的，投标邀请函将明确载明“允许</w:t>
      </w:r>
      <w:r>
        <w:rPr>
          <w:rFonts w:cstheme="minorHAnsi"/>
        </w:rPr>
        <w:t>进口产品参与</w:t>
      </w:r>
      <w:r>
        <w:rPr>
          <w:rFonts w:cstheme="minorHAnsi" w:hint="eastAsia"/>
        </w:rPr>
        <w:t>”，此时满足招标文件要求的国产产品仍然可以参与竞争；否则，视为拒绝进口产品参与，服务商以进口产品参与投标时，将作无效投标处理。</w:t>
      </w:r>
    </w:p>
    <w:p w14:paraId="7E45F3F5" w14:textId="77777777" w:rsidR="00F024B2" w:rsidRDefault="00397193">
      <w:pPr>
        <w:pStyle w:val="3"/>
        <w:ind w:firstLineChars="0" w:firstLine="482"/>
      </w:pPr>
      <w:r>
        <w:t>（五）</w:t>
      </w:r>
      <w:r>
        <w:rPr>
          <w:rFonts w:hint="eastAsia"/>
        </w:rPr>
        <w:t>关于政府采购</w:t>
      </w:r>
      <w:r>
        <w:t>政策</w:t>
      </w:r>
    </w:p>
    <w:p w14:paraId="5CAD0134" w14:textId="77777777" w:rsidR="00F024B2" w:rsidRDefault="00397193">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对中小企业（监狱企业、残疾人福利性单位）的扶持政策</w:t>
      </w:r>
    </w:p>
    <w:p w14:paraId="741403D3" w14:textId="77777777" w:rsidR="00F024B2" w:rsidRDefault="0039719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）根据财政部《政府采购促进中小企业发展管理办法》（财库〔</w:t>
      </w:r>
      <w:r>
        <w:rPr>
          <w:rFonts w:cstheme="minorHAnsi" w:hint="eastAsia"/>
        </w:rPr>
        <w:t>2020</w:t>
      </w:r>
      <w:r>
        <w:rPr>
          <w:rFonts w:cstheme="minorHAnsi" w:hint="eastAsia"/>
        </w:rPr>
        <w:t>〕</w:t>
      </w:r>
      <w:r>
        <w:rPr>
          <w:rFonts w:cstheme="minorHAnsi" w:hint="eastAsia"/>
        </w:rPr>
        <w:t>46</w:t>
      </w:r>
      <w:r>
        <w:rPr>
          <w:rFonts w:cstheme="minorHAnsi" w:hint="eastAsia"/>
        </w:rPr>
        <w:t>号）第四条规定，在政府采购活动中，服务商提供的货物、工程或者服务符合下列情形的，享受本办法规定的中小企业扶持政策：</w:t>
      </w:r>
    </w:p>
    <w:p w14:paraId="3EE3B0FC" w14:textId="77777777" w:rsidR="00F024B2" w:rsidRDefault="00397193">
      <w:pPr>
        <w:ind w:firstLineChars="200" w:firstLine="480"/>
        <w:jc w:val="both"/>
        <w:rPr>
          <w:rFonts w:cstheme="minorHAnsi"/>
        </w:rPr>
      </w:pPr>
      <w:r>
        <w:rPr>
          <w:rFonts w:asciiTheme="minorEastAsia" w:hAnsiTheme="minorEastAsia" w:cstheme="minorHAnsi"/>
        </w:rPr>
        <w:t>①</w:t>
      </w:r>
      <w:r>
        <w:rPr>
          <w:rFonts w:cstheme="minorHAnsi" w:hint="eastAsia"/>
        </w:rPr>
        <w:t>在货物采购项目中，货物由中小企业制造，即货物由中小企业生产且使用该中小企业商号或者注册商标；服务商提供的货物既有中小企业制造货物，也有大型企业制造货物的，不享受本办法规定的中小企业扶持政策。</w:t>
      </w:r>
    </w:p>
    <w:p w14:paraId="40098CC9" w14:textId="77777777" w:rsidR="00F024B2" w:rsidRDefault="00397193">
      <w:pPr>
        <w:ind w:firstLineChars="200" w:firstLine="480"/>
        <w:jc w:val="both"/>
        <w:rPr>
          <w:rFonts w:cstheme="minorHAnsi"/>
        </w:rPr>
      </w:pPr>
      <w:r>
        <w:rPr>
          <w:rFonts w:asciiTheme="minorEastAsia" w:hAnsiTheme="minorEastAsia" w:cstheme="minorHAnsi"/>
        </w:rPr>
        <w:t>②</w:t>
      </w:r>
      <w:r>
        <w:rPr>
          <w:rFonts w:cstheme="minorHAnsi" w:hint="eastAsia"/>
        </w:rPr>
        <w:t>在工程采购项目中，工程由中小企业承建，即工程施工单位为中小企业；</w:t>
      </w:r>
    </w:p>
    <w:p w14:paraId="496AE1AC" w14:textId="77777777" w:rsidR="00F024B2" w:rsidRDefault="00397193">
      <w:pPr>
        <w:ind w:firstLineChars="200" w:firstLine="480"/>
        <w:jc w:val="both"/>
        <w:rPr>
          <w:rFonts w:cstheme="minorHAnsi"/>
        </w:rPr>
      </w:pPr>
      <w:r>
        <w:rPr>
          <w:rFonts w:cstheme="minorHAnsi" w:hint="eastAsia"/>
        </w:rPr>
        <w:t>③在服务采购项目中，服务由中小企业承接，即提供服务的人员为中小企业依照《中华人民共和国劳动合同法》订立劳动合同的从业人员。</w:t>
      </w:r>
    </w:p>
    <w:p w14:paraId="2460577B" w14:textId="77777777" w:rsidR="00F024B2" w:rsidRDefault="0039719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）根据财政部、司法部联合下发的《关于政府采购支持监狱企业发展有关问题的通知》（财库〔</w:t>
      </w:r>
      <w:r>
        <w:rPr>
          <w:rFonts w:cstheme="minorHAnsi" w:hint="eastAsia"/>
        </w:rPr>
        <w:t>2014</w:t>
      </w:r>
      <w:r>
        <w:rPr>
          <w:rFonts w:cstheme="minorHAnsi" w:hint="eastAsia"/>
        </w:rPr>
        <w:t>〕</w:t>
      </w:r>
      <w:r>
        <w:rPr>
          <w:rFonts w:cstheme="minorHAnsi" w:hint="eastAsia"/>
        </w:rPr>
        <w:t>68</w:t>
      </w:r>
      <w:r>
        <w:rPr>
          <w:rFonts w:cstheme="minorHAnsi" w:hint="eastAsia"/>
        </w:rPr>
        <w:t>号）的规定，监狱企业视同小型、微型企业。</w:t>
      </w:r>
    </w:p>
    <w:p w14:paraId="1F08D4EA" w14:textId="77777777" w:rsidR="00F024B2" w:rsidRDefault="00397193">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）根据财政部、民政部、中国残疾人联合会下发的《关于促进残疾人就业政府采购政策的通知》（财库〔</w:t>
      </w:r>
      <w:r>
        <w:rPr>
          <w:rFonts w:cstheme="minorHAnsi" w:hint="eastAsia"/>
        </w:rPr>
        <w:t>2017</w:t>
      </w:r>
      <w:r>
        <w:rPr>
          <w:rFonts w:cstheme="minorHAnsi" w:hint="eastAsia"/>
        </w:rPr>
        <w:t>〕</w:t>
      </w:r>
      <w:r>
        <w:rPr>
          <w:rFonts w:cstheme="minorHAnsi" w:hint="eastAsia"/>
        </w:rPr>
        <w:t>141</w:t>
      </w:r>
      <w:r>
        <w:rPr>
          <w:rFonts w:cstheme="minorHAnsi"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0DCD692" w14:textId="77777777" w:rsidR="00F024B2" w:rsidRDefault="00397193">
      <w:pPr>
        <w:ind w:firstLineChars="200" w:firstLine="480"/>
        <w:jc w:val="both"/>
        <w:rPr>
          <w:rFonts w:cstheme="minorHAnsi"/>
        </w:rPr>
      </w:pPr>
      <w:r>
        <w:rPr>
          <w:rFonts w:cstheme="minorHAnsi" w:hint="eastAsia"/>
        </w:rPr>
        <w:t>（</w:t>
      </w:r>
      <w:r>
        <w:rPr>
          <w:rFonts w:cstheme="minorHAnsi" w:hint="eastAsia"/>
        </w:rPr>
        <w:t>4</w:t>
      </w:r>
      <w:r>
        <w:rPr>
          <w:rFonts w:cstheme="minorHAnsi" w:hint="eastAsia"/>
        </w:rPr>
        <w:t>）采购人在政府采购活动中应当通过加强采购需求管理，落实预留采购份额、价格评审优惠、优先采购等措施，提高中小企业在政府采购中的份额，支持中小企业发展。</w:t>
      </w:r>
    </w:p>
    <w:p w14:paraId="23207668" w14:textId="77777777" w:rsidR="00F024B2" w:rsidRDefault="00397193">
      <w:pPr>
        <w:ind w:firstLineChars="200" w:firstLine="480"/>
        <w:jc w:val="both"/>
        <w:rPr>
          <w:rFonts w:cstheme="minorHAnsi"/>
        </w:rPr>
      </w:pPr>
      <w:r>
        <w:rPr>
          <w:rFonts w:asciiTheme="minorEastAsia" w:hAnsiTheme="minorEastAsia" w:cstheme="minorHAnsi"/>
        </w:rPr>
        <w:lastRenderedPageBreak/>
        <w:t>①</w:t>
      </w:r>
      <w:r>
        <w:rPr>
          <w:rFonts w:cstheme="minorHAnsi" w:hint="eastAsia"/>
        </w:rPr>
        <w:t>针对非专门面向中小企业的采购：根据《关于进一步加大政府采购支持中小企业力度的通知》（财库〔</w:t>
      </w:r>
      <w:r>
        <w:rPr>
          <w:rFonts w:cstheme="minorHAnsi" w:hint="eastAsia"/>
        </w:rPr>
        <w:t>2022</w:t>
      </w:r>
      <w:r>
        <w:rPr>
          <w:rFonts w:cstheme="minorHAnsi" w:hint="eastAsia"/>
        </w:rPr>
        <w:t>〕</w:t>
      </w:r>
      <w:r>
        <w:rPr>
          <w:rFonts w:cstheme="minorHAnsi" w:hint="eastAsia"/>
        </w:rPr>
        <w:t>19</w:t>
      </w:r>
      <w:r>
        <w:rPr>
          <w:rFonts w:cstheme="minorHAnsi" w:hint="eastAsia"/>
        </w:rPr>
        <w:t>号）的有关规定，货物服务采购项目给予小</w:t>
      </w:r>
      <w:proofErr w:type="gramStart"/>
      <w:r>
        <w:rPr>
          <w:rFonts w:cstheme="minorHAnsi" w:hint="eastAsia"/>
        </w:rPr>
        <w:t>微企业</w:t>
      </w:r>
      <w:proofErr w:type="gramEnd"/>
      <w:r>
        <w:rPr>
          <w:rFonts w:cstheme="minorHAnsi" w:hint="eastAsia"/>
        </w:rPr>
        <w:t>的价格扣除优惠幅度为</w:t>
      </w:r>
      <w:r>
        <w:rPr>
          <w:rFonts w:cstheme="minorHAnsi" w:hint="eastAsia"/>
        </w:rPr>
        <w:t>10%~</w:t>
      </w:r>
      <w:r>
        <w:rPr>
          <w:rFonts w:cstheme="minorHAnsi"/>
        </w:rPr>
        <w:t>20%</w:t>
      </w:r>
      <w:r>
        <w:rPr>
          <w:rFonts w:cstheme="minorHAnsi"/>
        </w:rPr>
        <w:t>（</w:t>
      </w:r>
      <w:r>
        <w:rPr>
          <w:rFonts w:cstheme="minorHAnsi"/>
          <w:color w:val="C00000"/>
        </w:rPr>
        <w:t>具体扣除比例见本章《评审要素及分值一览表》</w:t>
      </w:r>
      <w:r>
        <w:rPr>
          <w:rFonts w:cstheme="minorHAnsi"/>
        </w:rPr>
        <w:t>），</w:t>
      </w:r>
      <w:r>
        <w:rPr>
          <w:rFonts w:cstheme="minorHAnsi" w:hint="eastAsia"/>
        </w:rPr>
        <w:t>用扣除后的价格参加评审。</w:t>
      </w:r>
      <w:r>
        <w:rPr>
          <w:rFonts w:cstheme="minorHAnsi"/>
        </w:rPr>
        <w:t>未按要求提供《中小企业声明函》</w:t>
      </w:r>
      <w:r>
        <w:rPr>
          <w:rFonts w:cstheme="minorHAnsi" w:hint="eastAsia"/>
        </w:rPr>
        <w:t>\</w:t>
      </w:r>
      <w:r>
        <w:rPr>
          <w:rFonts w:cstheme="minorHAnsi" w:hint="eastAsia"/>
        </w:rPr>
        <w:t>《监狱</w:t>
      </w:r>
      <w:r>
        <w:rPr>
          <w:rFonts w:cstheme="minorHAnsi"/>
        </w:rPr>
        <w:t>企业证明函</w:t>
      </w:r>
      <w:r>
        <w:rPr>
          <w:rFonts w:cstheme="minorHAnsi" w:hint="eastAsia"/>
        </w:rPr>
        <w:t>》</w:t>
      </w:r>
      <w:r>
        <w:rPr>
          <w:rFonts w:cstheme="minorHAnsi" w:hint="eastAsia"/>
        </w:rPr>
        <w:t>\</w:t>
      </w:r>
      <w:r>
        <w:rPr>
          <w:rFonts w:cstheme="minorHAnsi"/>
        </w:rPr>
        <w:t>《残疾人福利性单位声明函》的，不能享受招标文件规定的价格扣除，但不影响投标文件的有效性。</w:t>
      </w:r>
    </w:p>
    <w:p w14:paraId="2F6B45AE" w14:textId="77777777" w:rsidR="00F024B2" w:rsidRDefault="00397193">
      <w:pPr>
        <w:ind w:firstLineChars="200" w:firstLine="480"/>
        <w:jc w:val="both"/>
        <w:rPr>
          <w:rFonts w:cstheme="minorHAnsi"/>
        </w:rPr>
      </w:pPr>
      <w:r>
        <w:rPr>
          <w:rFonts w:cstheme="minorHAnsi" w:hint="eastAsia"/>
        </w:rPr>
        <w:t>②针对专门面向中小企业的采购：仅限符合中小企业划分标准确定的中型企业、小型企业和微型企业参与。</w:t>
      </w:r>
      <w:r>
        <w:rPr>
          <w:rFonts w:cstheme="minorHAnsi"/>
        </w:rPr>
        <w:t>未按要求提供《中小企业声明函》</w:t>
      </w:r>
      <w:r>
        <w:rPr>
          <w:rFonts w:cstheme="minorHAnsi" w:hint="eastAsia"/>
        </w:rPr>
        <w:t>\</w:t>
      </w:r>
      <w:r>
        <w:rPr>
          <w:rFonts w:cstheme="minorHAnsi" w:hint="eastAsia"/>
        </w:rPr>
        <w:t>《监狱</w:t>
      </w:r>
      <w:r>
        <w:rPr>
          <w:rFonts w:cstheme="minorHAnsi"/>
        </w:rPr>
        <w:t>企业证明函</w:t>
      </w:r>
      <w:r>
        <w:rPr>
          <w:rFonts w:cstheme="minorHAnsi" w:hint="eastAsia"/>
        </w:rPr>
        <w:t>》</w:t>
      </w:r>
      <w:r>
        <w:rPr>
          <w:rFonts w:cstheme="minorHAnsi" w:hint="eastAsia"/>
        </w:rPr>
        <w:t>\</w:t>
      </w:r>
      <w:r>
        <w:rPr>
          <w:rFonts w:cstheme="minorHAnsi"/>
        </w:rPr>
        <w:t>《残疾人福利性单位声明函》的，投标无效。</w:t>
      </w:r>
    </w:p>
    <w:p w14:paraId="415CEC24" w14:textId="77777777" w:rsidR="00F024B2" w:rsidRDefault="00397193">
      <w:pPr>
        <w:ind w:firstLineChars="200" w:firstLine="480"/>
        <w:jc w:val="both"/>
        <w:rPr>
          <w:rFonts w:cstheme="minorHAnsi"/>
        </w:rPr>
      </w:pPr>
      <w:r>
        <w:rPr>
          <w:rFonts w:cstheme="minorHAnsi"/>
        </w:rPr>
        <w:t>（</w:t>
      </w:r>
      <w:r>
        <w:rPr>
          <w:rFonts w:cstheme="minorHAnsi" w:hint="eastAsia"/>
        </w:rPr>
        <w:t>5</w:t>
      </w:r>
      <w:r>
        <w:rPr>
          <w:rFonts w:cstheme="minorHAnsi"/>
        </w:rPr>
        <w:t>）</w:t>
      </w:r>
      <w:r>
        <w:rPr>
          <w:rFonts w:cstheme="minorHAnsi" w:hint="eastAsia"/>
        </w:rPr>
        <w:t>依据《政府采购促进中小企业发展管理办法》（财库〔</w:t>
      </w:r>
      <w:r>
        <w:rPr>
          <w:rFonts w:cstheme="minorHAnsi" w:hint="eastAsia"/>
        </w:rPr>
        <w:t>2020</w:t>
      </w:r>
      <w:r>
        <w:rPr>
          <w:rFonts w:cstheme="minorHAnsi" w:hint="eastAsia"/>
        </w:rPr>
        <w:t>〕</w:t>
      </w:r>
      <w:r>
        <w:rPr>
          <w:rFonts w:cstheme="minorHAnsi" w:hint="eastAsia"/>
        </w:rPr>
        <w:t>46</w:t>
      </w:r>
      <w:r>
        <w:rPr>
          <w:rFonts w:cstheme="minorHAnsi" w:hint="eastAsia"/>
        </w:rPr>
        <w:t>号）规定享受扶持政策获得政府采购合同的，小</w:t>
      </w:r>
      <w:proofErr w:type="gramStart"/>
      <w:r>
        <w:rPr>
          <w:rFonts w:cstheme="minorHAnsi" w:hint="eastAsia"/>
        </w:rPr>
        <w:t>微企业</w:t>
      </w:r>
      <w:proofErr w:type="gramEnd"/>
      <w:r>
        <w:rPr>
          <w:rFonts w:cstheme="minorHAnsi" w:hint="eastAsia"/>
        </w:rPr>
        <w:t>不得将合同分包给大中型企业，中型企业不得将合同分包给大型企业。</w:t>
      </w:r>
    </w:p>
    <w:p w14:paraId="24DC094E" w14:textId="77777777" w:rsidR="00F024B2" w:rsidRDefault="00397193">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285DC237" w14:textId="77777777" w:rsidR="00F024B2" w:rsidRDefault="0039719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2FF07965" w14:textId="77777777" w:rsidR="00F024B2" w:rsidRDefault="0039719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376DE11F" w14:textId="77777777" w:rsidR="00F024B2" w:rsidRDefault="00397193">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0D623C67" w14:textId="77777777" w:rsidR="00F024B2" w:rsidRDefault="00397193">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0CB4029A" w14:textId="77777777" w:rsidR="00F024B2" w:rsidRDefault="00397193">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70D496D9" w14:textId="77777777" w:rsidR="00F024B2" w:rsidRDefault="00397193">
      <w:pPr>
        <w:pStyle w:val="3"/>
        <w:ind w:firstLineChars="0" w:firstLine="482"/>
      </w:pPr>
      <w:r>
        <w:rPr>
          <w:rFonts w:hint="eastAsia"/>
        </w:rPr>
        <w:t>（六）</w:t>
      </w:r>
      <w:r>
        <w:t>关于同一品牌产品的处理</w:t>
      </w:r>
    </w:p>
    <w:p w14:paraId="26ABF8EC" w14:textId="77777777" w:rsidR="00F024B2" w:rsidRDefault="00397193">
      <w:pPr>
        <w:wordWrap w:val="0"/>
        <w:ind w:firstLineChars="200" w:firstLine="480"/>
        <w:jc w:val="both"/>
        <w:rPr>
          <w:rFonts w:cstheme="minorBidi"/>
        </w:rPr>
      </w:pPr>
      <w:r>
        <w:rPr>
          <w:rFonts w:cstheme="minorBidi"/>
        </w:rPr>
        <w:t>1</w:t>
      </w:r>
      <w:r>
        <w:rPr>
          <w:rFonts w:cstheme="minorHAnsi" w:hint="eastAsia"/>
        </w:rPr>
        <w:t>．</w:t>
      </w:r>
      <w:r>
        <w:rPr>
          <w:rFonts w:cstheme="minorBidi"/>
        </w:rPr>
        <w:t>采用最低评标价法的采购项目，提供相同品牌产品的不同服务商参加同一合同项下投标的，以其中通过资格审查、符合性审查且报价最低的参加评标；报价相同的，</w:t>
      </w:r>
      <w:r>
        <w:rPr>
          <w:rFonts w:cstheme="minorBidi"/>
        </w:rPr>
        <w:lastRenderedPageBreak/>
        <w:t>由采购人或者采购人委托</w:t>
      </w:r>
      <w:r>
        <w:rPr>
          <w:rFonts w:cstheme="minorBidi" w:hint="eastAsia"/>
        </w:rPr>
        <w:t>评审</w:t>
      </w:r>
      <w:r>
        <w:rPr>
          <w:rFonts w:cstheme="minorBidi"/>
        </w:rPr>
        <w:t>委员会按照采购文件规定的方式确定一个参加评标的服务商，采购文件未规定的采取随机抽取方式确定，其他投标无效。</w:t>
      </w:r>
    </w:p>
    <w:p w14:paraId="2E793367" w14:textId="77777777" w:rsidR="00F024B2" w:rsidRDefault="00397193">
      <w:pPr>
        <w:wordWrap w:val="0"/>
        <w:ind w:firstLineChars="200" w:firstLine="480"/>
        <w:jc w:val="both"/>
        <w:rPr>
          <w:rFonts w:cstheme="minorBidi"/>
        </w:rPr>
      </w:pPr>
      <w:r>
        <w:rPr>
          <w:rFonts w:cstheme="minorBidi"/>
        </w:rPr>
        <w:t>2</w:t>
      </w:r>
      <w:r>
        <w:rPr>
          <w:rFonts w:cstheme="minorHAnsi" w:hint="eastAsia"/>
        </w:rPr>
        <w:t>．</w:t>
      </w:r>
      <w:r>
        <w:rPr>
          <w:rFonts w:cstheme="minorBidi"/>
        </w:rPr>
        <w:t>使用综合评分法的采购项目，提供相同品牌产品且通过资格审查、符合性审查的不同服务商参加同一合同项下投标的，按一家服务商计算，评审后得分最高的同品牌服务商获得中标服务商推荐资格；评审得分相同的，由采购人或者采购人委托</w:t>
      </w:r>
      <w:r>
        <w:rPr>
          <w:rFonts w:cstheme="minorBidi" w:hint="eastAsia"/>
        </w:rPr>
        <w:t>评审</w:t>
      </w:r>
      <w:r>
        <w:rPr>
          <w:rFonts w:cstheme="minorBidi"/>
        </w:rPr>
        <w:t>委员会按照采购文件规定的方式确定一个服务商获得中标服务商推荐资格，采购文件未规定的采取随机抽取方式确定，其他同品牌服务商不作为中标候选人。</w:t>
      </w:r>
    </w:p>
    <w:p w14:paraId="7AB5BCB3" w14:textId="77777777" w:rsidR="00F024B2" w:rsidRDefault="00397193">
      <w:pPr>
        <w:wordWrap w:val="0"/>
        <w:ind w:firstLineChars="200" w:firstLine="480"/>
        <w:jc w:val="both"/>
        <w:rPr>
          <w:rFonts w:cstheme="minorBidi"/>
        </w:rPr>
      </w:pPr>
      <w:r>
        <w:rPr>
          <w:rFonts w:cstheme="minorBidi"/>
        </w:rPr>
        <w:t>3</w:t>
      </w:r>
      <w:r>
        <w:rPr>
          <w:rFonts w:cstheme="minorHAnsi" w:hint="eastAsia"/>
        </w:rPr>
        <w:t>．</w:t>
      </w:r>
      <w:r>
        <w:rPr>
          <w:rFonts w:cstheme="minorBidi"/>
        </w:rPr>
        <w:t>非单一产品采购项目，采购人将根据采购项目技术构成、产品价格比重等因素确定核心产品（可能不止一种），并在采购文件中载明。多家服务商提供的核心产品有部分采用或全部采用相同品牌的，按一家服务商计算。</w:t>
      </w:r>
    </w:p>
    <w:p w14:paraId="29150767" w14:textId="77777777" w:rsidR="00F024B2" w:rsidRDefault="00397193">
      <w:pPr>
        <w:pStyle w:val="3"/>
        <w:ind w:firstLineChars="0" w:firstLine="482"/>
      </w:pPr>
      <w:r>
        <w:t>（七）</w:t>
      </w:r>
      <w:r>
        <w:rPr>
          <w:rFonts w:hint="eastAsia"/>
        </w:rPr>
        <w:t>关于</w:t>
      </w:r>
      <w:r>
        <w:t>知识产权和保密</w:t>
      </w:r>
      <w:r>
        <w:rPr>
          <w:rFonts w:hint="eastAsia"/>
        </w:rPr>
        <w:t>事项</w:t>
      </w:r>
    </w:p>
    <w:p w14:paraId="26C9D54F" w14:textId="77777777" w:rsidR="00F024B2" w:rsidRDefault="00397193">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所有涉及知识产权的产品及设计，服务商必须确保委托人、采购人拥有其合法的、不受限制的无偿使用权，并免受任何侵权诉讼或索偿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否则，由此产生的一切经济损失和法律责任由服务商承担。</w:t>
      </w:r>
    </w:p>
    <w:p w14:paraId="2808F7D7" w14:textId="77777777" w:rsidR="00F024B2" w:rsidRDefault="00397193">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由采购人向服务商提供的用户需求书、图纸、样品、模型、模件和所有资料，服务商获得后，应对其保密。除非采购人同意，服务商不得向第三方透露或将其用于本次投</w:t>
      </w:r>
      <w:r>
        <w:rPr>
          <w:rFonts w:cstheme="minorBidi" w:hint="eastAsia"/>
          <w:w w:val="1"/>
        </w:rPr>
        <w:t xml:space="preserve"> </w:t>
      </w:r>
      <w:r>
        <w:rPr>
          <w:rFonts w:cstheme="minorBidi"/>
        </w:rPr>
        <w:t>标以外的任何用途。开标后，若采购人有要求，服务商人须归还采购人认为需保密的文件和资料，并销毁所有相应的备份文件及资料。</w:t>
      </w:r>
    </w:p>
    <w:p w14:paraId="7B18B929" w14:textId="77777777" w:rsidR="00F024B2" w:rsidRDefault="00397193">
      <w:pPr>
        <w:pStyle w:val="3"/>
        <w:ind w:firstLineChars="0" w:firstLine="482"/>
      </w:pPr>
      <w:r>
        <w:t>（八）关于信用记录的查询和使用</w:t>
      </w:r>
    </w:p>
    <w:p w14:paraId="7E8453B9" w14:textId="77777777" w:rsidR="00F024B2" w:rsidRDefault="00397193">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3" w:history="1">
        <w:r>
          <w:rPr>
            <w:rStyle w:val="af2"/>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4" w:history="1">
        <w:r>
          <w:rPr>
            <w:rStyle w:val="af2"/>
            <w:rFonts w:eastAsiaTheme="majorEastAsia" w:cstheme="minorHAnsi"/>
            <w:color w:val="0070C0"/>
          </w:rPr>
          <w:t>http://www.ccgp.gov.cn/</w:t>
        </w:r>
        <w:r>
          <w:rPr>
            <w:rStyle w:val="af2"/>
            <w:rFonts w:eastAsiaTheme="majorEastAsia" w:cstheme="minorHAnsi"/>
          </w:rPr>
          <w:t>）</w:t>
        </w:r>
      </w:hyperlink>
      <w:r>
        <w:rPr>
          <w:rFonts w:eastAsiaTheme="majorEastAsia" w:cstheme="minorHAnsi"/>
        </w:rPr>
        <w:t>对服务商的信用情况进行甄别。</w:t>
      </w:r>
    </w:p>
    <w:p w14:paraId="358CEDE6" w14:textId="77777777" w:rsidR="00F024B2" w:rsidRDefault="00397193">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对列入失信被执行人、重大税收违法案件当事人名单、政府采购严重违法失信行为记录名单及其他不符合《中华人民共和国政府采购法》第二十二条规定条件的服务商，</w:t>
      </w:r>
      <w:r>
        <w:rPr>
          <w:rFonts w:eastAsiaTheme="majorEastAsia" w:cstheme="minorHAnsi" w:hint="eastAsia"/>
        </w:rPr>
        <w:t>将拒绝其参与政府采购活动</w:t>
      </w:r>
      <w:r>
        <w:rPr>
          <w:rFonts w:eastAsiaTheme="majorEastAsia" w:cstheme="minorHAnsi"/>
        </w:rPr>
        <w:t>。</w:t>
      </w:r>
    </w:p>
    <w:p w14:paraId="7A8F569C" w14:textId="77777777" w:rsidR="00F024B2" w:rsidRDefault="00397193">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服务商在参加政府采购活动前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年内因违法经营被禁止在一定期限内参加政府采购活动，期限届满的，可以参加政府采购活动的，但服务商应提供相关证明材料。</w:t>
      </w:r>
    </w:p>
    <w:p w14:paraId="67FA9881" w14:textId="77777777" w:rsidR="00F024B2" w:rsidRDefault="00397193">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13B97431" w14:textId="77777777" w:rsidR="00F024B2" w:rsidRDefault="00397193">
      <w:pPr>
        <w:pStyle w:val="3"/>
        <w:ind w:firstLineChars="0" w:firstLine="482"/>
      </w:pPr>
      <w:r>
        <w:t>（九）</w:t>
      </w:r>
      <w:r>
        <w:rPr>
          <w:rFonts w:hint="eastAsia"/>
        </w:rPr>
        <w:t>其他重要</w:t>
      </w:r>
      <w:r>
        <w:t>事项</w:t>
      </w:r>
    </w:p>
    <w:p w14:paraId="4CAB41C9" w14:textId="77777777" w:rsidR="00F024B2" w:rsidRDefault="00397193">
      <w:pPr>
        <w:wordWrap w:val="0"/>
        <w:ind w:firstLineChars="200" w:firstLine="480"/>
        <w:jc w:val="both"/>
        <w:rPr>
          <w:rFonts w:cstheme="minorBidi"/>
        </w:rPr>
      </w:pPr>
      <w:r>
        <w:rPr>
          <w:rFonts w:cstheme="minorBidi"/>
        </w:rPr>
        <w:t>1</w:t>
      </w:r>
      <w:r>
        <w:rPr>
          <w:rFonts w:cstheme="minorHAnsi" w:hint="eastAsia"/>
        </w:rPr>
        <w:t>．</w:t>
      </w:r>
      <w:r>
        <w:rPr>
          <w:rFonts w:cstheme="minorBidi"/>
        </w:rPr>
        <w:t>招标文件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61078885" w14:textId="77777777" w:rsidR="00F024B2" w:rsidRDefault="00397193">
      <w:pPr>
        <w:wordWrap w:val="0"/>
        <w:ind w:firstLineChars="200" w:firstLine="480"/>
        <w:jc w:val="both"/>
        <w:rPr>
          <w:rFonts w:cstheme="minorBidi"/>
        </w:rPr>
      </w:pPr>
      <w:r>
        <w:rPr>
          <w:rFonts w:cstheme="minorBidi" w:hint="eastAsia"/>
        </w:rPr>
        <w:t>2</w:t>
      </w:r>
      <w:r>
        <w:rPr>
          <w:rFonts w:cstheme="minorHAnsi" w:hint="eastAsia"/>
        </w:rPr>
        <w:t>．</w:t>
      </w:r>
      <w:r>
        <w:rPr>
          <w:rFonts w:cstheme="minorBidi"/>
        </w:rPr>
        <w:t>服务商的投标费用自理</w:t>
      </w:r>
      <w:r>
        <w:rPr>
          <w:rFonts w:cstheme="minorBidi" w:hint="eastAsia"/>
        </w:rPr>
        <w:t>。</w:t>
      </w:r>
    </w:p>
    <w:p w14:paraId="790D419C" w14:textId="77777777" w:rsidR="00F024B2" w:rsidRDefault="00397193">
      <w:pPr>
        <w:pStyle w:val="2"/>
        <w:spacing w:beforeLines="50" w:before="210" w:line="400" w:lineRule="exact"/>
        <w:jc w:val="both"/>
        <w:rPr>
          <w:rFonts w:asciiTheme="minorHAnsi" w:eastAsiaTheme="minorEastAsia" w:hAnsiTheme="minorHAnsi" w:cstheme="minorHAnsi"/>
        </w:rPr>
      </w:pPr>
      <w:r>
        <w:rPr>
          <w:rFonts w:asciiTheme="minorHAnsi" w:eastAsiaTheme="minorEastAsia" w:hAnsiTheme="minorHAnsi" w:cstheme="minorHAnsi"/>
        </w:rPr>
        <w:lastRenderedPageBreak/>
        <w:t>三、招标文件</w:t>
      </w:r>
    </w:p>
    <w:p w14:paraId="0C9B0213" w14:textId="77777777" w:rsidR="00F024B2" w:rsidRDefault="00397193">
      <w:pPr>
        <w:pStyle w:val="3"/>
        <w:ind w:firstLineChars="0" w:firstLine="482"/>
      </w:pPr>
      <w:r>
        <w:t>（一）招标</w:t>
      </w:r>
      <w:r>
        <w:rPr>
          <w:rFonts w:hint="eastAsia"/>
        </w:rPr>
        <w:t>文件的解释权</w:t>
      </w:r>
    </w:p>
    <w:p w14:paraId="31AB44E1" w14:textId="77777777" w:rsidR="00F024B2" w:rsidRDefault="00397193">
      <w:pPr>
        <w:ind w:firstLineChars="200" w:firstLine="480"/>
        <w:jc w:val="both"/>
        <w:rPr>
          <w:rFonts w:cstheme="minorHAnsi"/>
        </w:rPr>
      </w:pPr>
      <w:r>
        <w:rPr>
          <w:rFonts w:cstheme="minorHAnsi"/>
        </w:rPr>
        <w:t>本项目招标文件的解释权</w:t>
      </w:r>
      <w:r>
        <w:rPr>
          <w:rFonts w:cstheme="minorHAnsi" w:hint="eastAsia"/>
        </w:rPr>
        <w:t>归采购代理机构，评标委员会成员应根据政府采购法律法规和招标文件所载明的评审方法、标准进行评审。</w:t>
      </w:r>
    </w:p>
    <w:p w14:paraId="127E4B80" w14:textId="77777777" w:rsidR="00F024B2" w:rsidRDefault="00397193">
      <w:pPr>
        <w:pStyle w:val="3"/>
        <w:ind w:firstLineChars="0" w:firstLine="482"/>
      </w:pPr>
      <w:r>
        <w:t>（二）招标文件主要内容</w:t>
      </w:r>
    </w:p>
    <w:p w14:paraId="12232639" w14:textId="77777777" w:rsidR="00F024B2" w:rsidRDefault="00397193">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投标邀请函</w:t>
      </w:r>
    </w:p>
    <w:p w14:paraId="697E1F70" w14:textId="77777777" w:rsidR="00F024B2" w:rsidRDefault="00397193">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服务商须知</w:t>
      </w:r>
    </w:p>
    <w:p w14:paraId="2688F783" w14:textId="77777777" w:rsidR="00F024B2" w:rsidRDefault="00397193">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招标内容及要求</w:t>
      </w:r>
    </w:p>
    <w:p w14:paraId="6F8C1EAD" w14:textId="77777777" w:rsidR="00F024B2" w:rsidRDefault="00397193">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合同文本</w:t>
      </w:r>
    </w:p>
    <w:p w14:paraId="6D81B4A0" w14:textId="77777777" w:rsidR="00F024B2" w:rsidRDefault="00397193">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w:t>
      </w:r>
      <w:r>
        <w:rPr>
          <w:rFonts w:cstheme="minorHAnsi"/>
        </w:rPr>
        <w:t>投标文件构成及格式</w:t>
      </w:r>
    </w:p>
    <w:p w14:paraId="23FB5FFA" w14:textId="77777777" w:rsidR="00F024B2" w:rsidRDefault="00397193">
      <w:pPr>
        <w:pStyle w:val="3"/>
        <w:ind w:firstLineChars="0" w:firstLine="482"/>
      </w:pPr>
      <w:r>
        <w:t>（三）招标文件的检查及阅读</w:t>
      </w:r>
    </w:p>
    <w:p w14:paraId="7D9DCB6A" w14:textId="77777777" w:rsidR="00F024B2" w:rsidRDefault="00397193">
      <w:pPr>
        <w:ind w:firstLineChars="200" w:firstLine="480"/>
        <w:jc w:val="both"/>
        <w:rPr>
          <w:rFonts w:cstheme="minorHAnsi"/>
        </w:rPr>
      </w:pPr>
      <w:r>
        <w:rPr>
          <w:rFonts w:cstheme="minorHAnsi"/>
        </w:rPr>
        <w:t>服务商应认真阅读和充分理解招标文件中所有的事项、格式条款和规范要求，在投标文件中对招标文件做出全面响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29919A4B" w14:textId="77777777" w:rsidR="00F024B2" w:rsidRDefault="00397193">
      <w:pPr>
        <w:ind w:firstLineChars="200" w:firstLine="480"/>
        <w:jc w:val="both"/>
        <w:rPr>
          <w:rFonts w:cstheme="minorHAnsi"/>
        </w:rPr>
      </w:pPr>
      <w:proofErr w:type="gramStart"/>
      <w:r>
        <w:rPr>
          <w:rFonts w:cstheme="minorHAnsi"/>
        </w:rPr>
        <w:t>项目废标后</w:t>
      </w:r>
      <w:proofErr w:type="gramEnd"/>
      <w:r>
        <w:rPr>
          <w:rFonts w:cstheme="minorHAnsi"/>
        </w:rPr>
        <w:t>重新组织招标的，采购代理机构将重新编制、发布新版招标文件，服务商应按新版招标文件重新编制投标文件。原招标文件及投标文件失效。</w:t>
      </w:r>
    </w:p>
    <w:p w14:paraId="51D90197" w14:textId="77777777" w:rsidR="00F024B2" w:rsidRDefault="00397193">
      <w:pPr>
        <w:pStyle w:val="3"/>
        <w:ind w:firstLineChars="0" w:firstLine="482"/>
      </w:pPr>
      <w:r>
        <w:t>（四）招标文件的修改、澄清</w:t>
      </w:r>
    </w:p>
    <w:p w14:paraId="0D1EEF9A" w14:textId="77777777" w:rsidR="00F024B2" w:rsidRDefault="00397193">
      <w:pPr>
        <w:ind w:firstLineChars="200" w:firstLine="480"/>
        <w:jc w:val="both"/>
        <w:rPr>
          <w:rFonts w:cstheme="minorHAnsi"/>
        </w:rPr>
      </w:pPr>
      <w:r>
        <w:rPr>
          <w:rFonts w:cstheme="minorHAnsi" w:hint="eastAsia"/>
        </w:rPr>
        <w:t>1</w:t>
      </w:r>
      <w:r>
        <w:rPr>
          <w:rFonts w:cstheme="minorHAnsi" w:hint="eastAsia"/>
        </w:rPr>
        <w:t>．提交投标文件截止之日前，采购人或采购代理机构可能对已发出的招标文件进行澄清或者修改，</w:t>
      </w:r>
      <w:r>
        <w:rPr>
          <w:rFonts w:cstheme="minorHAnsi"/>
        </w:rPr>
        <w:t>澄清或者修改的内容为招标文件的组成部分。</w:t>
      </w:r>
    </w:p>
    <w:p w14:paraId="76DA9014" w14:textId="77777777" w:rsidR="00F024B2" w:rsidRDefault="00397193">
      <w:pPr>
        <w:ind w:firstLineChars="200" w:firstLine="480"/>
        <w:jc w:val="both"/>
        <w:rPr>
          <w:rFonts w:cstheme="minorHAnsi"/>
        </w:rPr>
      </w:pPr>
      <w:r>
        <w:rPr>
          <w:rFonts w:cstheme="minorHAnsi" w:hint="eastAsia"/>
        </w:rPr>
        <w:t>2</w:t>
      </w:r>
      <w:r>
        <w:rPr>
          <w:rFonts w:cstheme="minorHAnsi" w:hint="eastAsia"/>
        </w:rPr>
        <w:t>．当需要澄清或修改时，</w:t>
      </w:r>
      <w:r>
        <w:rPr>
          <w:rFonts w:cstheme="minorHAnsi"/>
        </w:rPr>
        <w:t>采购代理机构将在提交投标文件截止之日</w:t>
      </w:r>
      <w:r>
        <w:rPr>
          <w:rFonts w:cstheme="minorHAnsi"/>
        </w:rPr>
        <w:t>15</w:t>
      </w:r>
      <w:r>
        <w:rPr>
          <w:rFonts w:cstheme="minorHAnsi"/>
        </w:rPr>
        <w:t>日前，在财政部门指定的</w:t>
      </w:r>
      <w:r>
        <w:rPr>
          <w:rFonts w:cstheme="minorHAnsi" w:hint="eastAsia"/>
        </w:rPr>
        <w:t>“</w:t>
      </w:r>
      <w:r>
        <w:rPr>
          <w:rFonts w:cstheme="minorHAnsi" w:hint="eastAsia"/>
          <w:color w:val="7030A0"/>
        </w:rPr>
        <w:t>政府采购信息发布媒体</w:t>
      </w:r>
      <w:r>
        <w:rPr>
          <w:rFonts w:cstheme="minorHAnsi" w:hint="eastAsia"/>
        </w:rPr>
        <w:t>”</w:t>
      </w:r>
      <w:r>
        <w:rPr>
          <w:rFonts w:cstheme="minorHAnsi"/>
        </w:rPr>
        <w:t>上</w:t>
      </w:r>
      <w:r>
        <w:rPr>
          <w:rFonts w:cstheme="minorHAnsi"/>
          <w:color w:val="C00000"/>
        </w:rPr>
        <w:t>发布变更公告</w:t>
      </w:r>
      <w:r>
        <w:rPr>
          <w:rFonts w:cstheme="minorHAnsi"/>
        </w:rPr>
        <w:t>；不足</w:t>
      </w:r>
      <w:r>
        <w:rPr>
          <w:rFonts w:cstheme="minorHAnsi"/>
        </w:rPr>
        <w:t>15</w:t>
      </w:r>
      <w:r>
        <w:rPr>
          <w:rFonts w:cstheme="minorHAnsi"/>
        </w:rPr>
        <w:t>日的，将顺延提交投标文件截止时间。</w:t>
      </w:r>
    </w:p>
    <w:p w14:paraId="39D644C1" w14:textId="77777777" w:rsidR="00F024B2" w:rsidRDefault="00397193">
      <w:pPr>
        <w:ind w:firstLineChars="200" w:firstLine="480"/>
        <w:jc w:val="both"/>
        <w:rPr>
          <w:rFonts w:cstheme="minorHAnsi"/>
        </w:rPr>
      </w:pPr>
      <w:r>
        <w:rPr>
          <w:rFonts w:cstheme="minorHAnsi" w:hint="eastAsia"/>
        </w:rPr>
        <w:t>3</w:t>
      </w:r>
      <w:r>
        <w:rPr>
          <w:rFonts w:cstheme="minorHAnsi" w:hint="eastAsia"/>
        </w:rPr>
        <w:t>．澄清或修改的内容可能影响投标文件编制时，采购代理机构将在发布变更公告的同时，提醒服务商下载</w:t>
      </w:r>
      <w:r>
        <w:rPr>
          <w:rFonts w:cstheme="minorHAnsi"/>
        </w:rPr>
        <w:t>答疑文件（</w:t>
      </w:r>
      <w:r>
        <w:rPr>
          <w:rFonts w:cstheme="minorHAnsi"/>
        </w:rPr>
        <w:t>*.SXSCF</w:t>
      </w:r>
      <w:r>
        <w:rPr>
          <w:rFonts w:cstheme="minorHAnsi"/>
        </w:rPr>
        <w:t>，即更新后的电子招标文件）。</w:t>
      </w:r>
      <w:r>
        <w:rPr>
          <w:rFonts w:cstheme="minorHAnsi" w:hint="eastAsia"/>
        </w:rPr>
        <w:t>服务商应及时从西安市公共资源交易平台〖首页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〉答疑文件下载〗获取更新后的电子招标文件（</w:t>
      </w:r>
      <w:r>
        <w:rPr>
          <w:rFonts w:cstheme="minorHAnsi" w:hint="eastAsia"/>
        </w:rPr>
        <w:t>*.SXSCF</w:t>
      </w:r>
      <w:r>
        <w:rPr>
          <w:rFonts w:cstheme="minorHAnsi" w:hint="eastAsia"/>
        </w:rPr>
        <w:t>），使用旧</w:t>
      </w:r>
      <w:proofErr w:type="gramStart"/>
      <w:r>
        <w:rPr>
          <w:rFonts w:cstheme="minorHAnsi" w:hint="eastAsia"/>
        </w:rPr>
        <w:t>版电子</w:t>
      </w:r>
      <w:proofErr w:type="gramEnd"/>
      <w:r>
        <w:rPr>
          <w:rFonts w:cstheme="minorHAnsi" w:hint="eastAsia"/>
        </w:rPr>
        <w:t>招标文件制作的电子投标文件（</w:t>
      </w:r>
      <w:r>
        <w:rPr>
          <w:rFonts w:cstheme="minorHAnsi" w:hint="eastAsia"/>
        </w:rPr>
        <w:t>*.SXSTF</w:t>
      </w:r>
      <w:r>
        <w:rPr>
          <w:rFonts w:cstheme="minorHAnsi" w:hint="eastAsia"/>
        </w:rPr>
        <w:t>），系统将拒绝接收。</w:t>
      </w:r>
    </w:p>
    <w:p w14:paraId="6C1872C2" w14:textId="77777777" w:rsidR="00F024B2" w:rsidRDefault="00397193">
      <w:pPr>
        <w:ind w:firstLineChars="200" w:firstLine="480"/>
        <w:jc w:val="both"/>
      </w:pPr>
      <w:r>
        <w:rPr>
          <w:rFonts w:cstheme="minorHAnsi"/>
        </w:rPr>
        <w:t>4</w:t>
      </w:r>
      <w:r>
        <w:rPr>
          <w:rFonts w:cstheme="minorHAnsi" w:hint="eastAsia"/>
        </w:rPr>
        <w:t>．</w:t>
      </w:r>
      <w:r>
        <w:rPr>
          <w:color w:val="C00000"/>
        </w:rPr>
        <w:t>请各服务商在提交投标文件截止时间之前，务必随时关注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发布的变更公告，采购代理机构不再另行通知，因服务商未及时关注所造成的一切后果由服务商自行承担</w:t>
      </w:r>
      <w:r>
        <w:t>：</w:t>
      </w:r>
    </w:p>
    <w:p w14:paraId="00F763BB" w14:textId="77777777" w:rsidR="00F024B2" w:rsidRDefault="00397193">
      <w:pPr>
        <w:ind w:firstLineChars="200" w:firstLine="480"/>
        <w:jc w:val="both"/>
      </w:pPr>
      <w:r>
        <w:t>（</w:t>
      </w:r>
      <w:r>
        <w:t>1</w:t>
      </w:r>
      <w:r>
        <w:t>）【</w:t>
      </w:r>
      <w:hyperlink r:id="rId25" w:history="1">
        <w:r>
          <w:t>陕西省政府采购网</w:t>
        </w:r>
      </w:hyperlink>
      <w:r>
        <w:t>】（</w:t>
      </w:r>
      <w:hyperlink r:id="rId26" w:history="1">
        <w:r>
          <w:rPr>
            <w:rStyle w:val="af2"/>
            <w:color w:val="0070C0"/>
          </w:rPr>
          <w:t>http://www.ccgp-shaanxi.gov.cn/</w:t>
        </w:r>
      </w:hyperlink>
      <w:r>
        <w:t>）中的〖首页</w:t>
      </w:r>
      <w:r>
        <w:t>·</w:t>
      </w:r>
      <w:r>
        <w:t>〉信息公告</w:t>
      </w:r>
      <w:r>
        <w:t>·</w:t>
      </w:r>
      <w:r>
        <w:t>〉市级</w:t>
      </w:r>
      <w:r>
        <w:t>·</w:t>
      </w:r>
      <w:r>
        <w:t>〉西安市〗；</w:t>
      </w:r>
    </w:p>
    <w:p w14:paraId="2DB9BC19" w14:textId="77777777" w:rsidR="00F024B2" w:rsidRDefault="00397193">
      <w:pPr>
        <w:ind w:firstLineChars="200" w:firstLine="480"/>
        <w:jc w:val="both"/>
        <w:rPr>
          <w:rFonts w:cstheme="minorHAnsi"/>
        </w:rPr>
      </w:pPr>
      <w:r>
        <w:lastRenderedPageBreak/>
        <w:t>（</w:t>
      </w:r>
      <w:r>
        <w:t>2</w:t>
      </w:r>
      <w:r>
        <w:t>）【</w:t>
      </w:r>
      <w:hyperlink r:id="rId27" w:history="1">
        <w:r>
          <w:t>全国公共资源交易网（陕西省</w:t>
        </w:r>
        <w:r>
          <w:t>·</w:t>
        </w:r>
        <w:r>
          <w:t>西安市）</w:t>
        </w:r>
      </w:hyperlink>
      <w:r>
        <w:t>】（</w:t>
      </w:r>
      <w:hyperlink r:id="rId28" w:history="1">
        <w:r>
          <w:rPr>
            <w:rStyle w:val="af2"/>
            <w:rFonts w:hint="eastAsia"/>
            <w:color w:val="0070C0"/>
          </w:rPr>
          <w:t>http://</w:t>
        </w:r>
        <w:r>
          <w:rPr>
            <w:rStyle w:val="af2"/>
            <w:color w:val="0070C0"/>
          </w:rPr>
          <w:t>sxggzyjy.xa.gov.cn/</w:t>
        </w:r>
      </w:hyperlink>
      <w:r>
        <w:t>）中的〖首页</w:t>
      </w:r>
      <w:r>
        <w:t>·</w:t>
      </w:r>
      <w:r>
        <w:t>〉交易大厅</w:t>
      </w:r>
      <w:r>
        <w:t>·</w:t>
      </w:r>
      <w:r>
        <w:t>〉政府采购〗。</w:t>
      </w:r>
    </w:p>
    <w:p w14:paraId="4971E9A4" w14:textId="77777777" w:rsidR="00F024B2" w:rsidRDefault="00397193">
      <w:pPr>
        <w:pStyle w:val="2"/>
      </w:pPr>
      <w:r>
        <w:t>四、投标文件</w:t>
      </w:r>
    </w:p>
    <w:p w14:paraId="321D26C3" w14:textId="77777777" w:rsidR="00F024B2" w:rsidRDefault="00397193">
      <w:pPr>
        <w:pStyle w:val="3"/>
        <w:ind w:firstLineChars="0" w:firstLine="482"/>
      </w:pPr>
      <w:r>
        <w:rPr>
          <w:rFonts w:hint="eastAsia"/>
        </w:rPr>
        <w:t>（一）投标文件</w:t>
      </w:r>
      <w:r>
        <w:t>的式样</w:t>
      </w:r>
    </w:p>
    <w:p w14:paraId="2364D178" w14:textId="77777777" w:rsidR="00F024B2" w:rsidRDefault="00397193">
      <w:pPr>
        <w:pStyle w:val="aff4"/>
        <w:ind w:firstLine="480"/>
      </w:pPr>
      <w:r>
        <w:t>1</w:t>
      </w:r>
      <w:r>
        <w:rPr>
          <w:rFonts w:hint="eastAsia"/>
          <w:color w:val="auto"/>
        </w:rPr>
        <w:t>．</w:t>
      </w:r>
      <w:r>
        <w:rPr>
          <w:rFonts w:hint="eastAsia"/>
        </w:rPr>
        <w:t>组成</w:t>
      </w:r>
      <w:r>
        <w:t>及格式</w:t>
      </w:r>
    </w:p>
    <w:p w14:paraId="6DC4BF22" w14:textId="77777777" w:rsidR="00F024B2" w:rsidRDefault="00397193">
      <w:pPr>
        <w:pStyle w:val="aff4"/>
        <w:ind w:firstLine="480"/>
      </w:pPr>
      <w:r>
        <w:t>服务商依照招标文件</w:t>
      </w:r>
      <w:r>
        <w:rPr>
          <w:color w:val="C00000"/>
        </w:rPr>
        <w:t>第五章《投标文件构成及格式》</w:t>
      </w:r>
      <w:r>
        <w:t>给定形式进行编制</w:t>
      </w:r>
      <w:r>
        <w:rPr>
          <w:rFonts w:hint="eastAsia"/>
        </w:rPr>
        <w:t>投标文件</w:t>
      </w:r>
      <w:r>
        <w:t>。项目分标段的，应按所投</w:t>
      </w:r>
      <w:r>
        <w:rPr>
          <w:rFonts w:hint="eastAsia"/>
          <w:w w:val="1"/>
        </w:rPr>
        <w:t xml:space="preserve"> </w:t>
      </w:r>
      <w:r>
        <w:t>标段分别准备投标文件。</w:t>
      </w:r>
    </w:p>
    <w:p w14:paraId="2FE573B0" w14:textId="77777777" w:rsidR="00F024B2" w:rsidRDefault="00397193">
      <w:pPr>
        <w:pStyle w:val="aff4"/>
        <w:ind w:firstLine="480"/>
      </w:pPr>
      <w:r>
        <w:rPr>
          <w:rFonts w:hint="eastAsia"/>
        </w:rPr>
        <w:t>2</w:t>
      </w:r>
      <w:r>
        <w:rPr>
          <w:rFonts w:hint="eastAsia"/>
          <w:color w:val="auto"/>
        </w:rPr>
        <w:t>．</w:t>
      </w:r>
      <w:r>
        <w:rPr>
          <w:rFonts w:hint="eastAsia"/>
        </w:rPr>
        <w:t>语言</w:t>
      </w:r>
    </w:p>
    <w:p w14:paraId="1093F5FD" w14:textId="77777777" w:rsidR="00F024B2" w:rsidRDefault="00397193">
      <w:pPr>
        <w:pStyle w:val="aff4"/>
        <w:ind w:firstLine="480"/>
      </w:pPr>
      <w:r>
        <w:rPr>
          <w:rFonts w:hint="eastAsia"/>
        </w:rPr>
        <w:t>招标活动的所有文件、资料、函电文字均使用简体中文，确需提交用其他语言形成的资料，必须翻译成简体中文，如有差异，以简体中文为准。</w:t>
      </w:r>
    </w:p>
    <w:p w14:paraId="1750B697" w14:textId="77777777" w:rsidR="00F024B2" w:rsidRDefault="00397193">
      <w:pPr>
        <w:pStyle w:val="aff4"/>
        <w:ind w:firstLine="480"/>
      </w:pPr>
      <w:r>
        <w:rPr>
          <w:rFonts w:hint="eastAsia"/>
        </w:rPr>
        <w:t>3</w:t>
      </w:r>
      <w:r>
        <w:rPr>
          <w:rFonts w:hint="eastAsia"/>
          <w:color w:val="auto"/>
        </w:rPr>
        <w:t>．</w:t>
      </w:r>
      <w:r>
        <w:t>计量单位</w:t>
      </w:r>
    </w:p>
    <w:p w14:paraId="0E7983DE" w14:textId="77777777" w:rsidR="00F024B2" w:rsidRDefault="00397193">
      <w:pPr>
        <w:pStyle w:val="aff4"/>
        <w:ind w:firstLine="480"/>
      </w:pPr>
      <w:r>
        <w:rPr>
          <w:rFonts w:hint="eastAsia"/>
        </w:rPr>
        <w:t>投标文件的计量单位应使用中华人民共和国法定计量单位，但招标文件另有规定的除外。</w:t>
      </w:r>
    </w:p>
    <w:p w14:paraId="66C49A49" w14:textId="77777777" w:rsidR="00F024B2" w:rsidRDefault="00397193">
      <w:pPr>
        <w:pStyle w:val="3"/>
        <w:ind w:firstLineChars="0" w:firstLine="482"/>
      </w:pPr>
      <w:r>
        <w:rPr>
          <w:rFonts w:hint="eastAsia"/>
        </w:rPr>
        <w:t>（二）投标文件</w:t>
      </w:r>
      <w:r>
        <w:t>的有效期</w:t>
      </w:r>
    </w:p>
    <w:p w14:paraId="1F5FDD08" w14:textId="77777777" w:rsidR="00F024B2" w:rsidRDefault="00397193">
      <w:pPr>
        <w:pStyle w:val="aff4"/>
        <w:ind w:firstLine="480"/>
      </w:pPr>
      <w:r>
        <w:rPr>
          <w:rFonts w:hint="eastAsia"/>
        </w:rPr>
        <w:t>投标文件有效期为</w:t>
      </w:r>
      <w:r>
        <w:rPr>
          <w:rFonts w:hint="eastAsia"/>
          <w:color w:val="C00000"/>
        </w:rPr>
        <w:t>自开标之日起不少于</w:t>
      </w:r>
      <w:r>
        <w:rPr>
          <w:color w:val="C00000"/>
        </w:rPr>
        <w:t>90</w:t>
      </w:r>
      <w:r>
        <w:rPr>
          <w:color w:val="C00000"/>
        </w:rPr>
        <w:t>个日历日</w:t>
      </w:r>
      <w:r>
        <w:t>。如中标，延长至合同执行完毕时止。</w:t>
      </w:r>
    </w:p>
    <w:p w14:paraId="3BAF2EB5" w14:textId="77777777" w:rsidR="00F024B2" w:rsidRDefault="00397193">
      <w:pPr>
        <w:pStyle w:val="3"/>
        <w:ind w:firstLineChars="0" w:firstLine="482"/>
      </w:pPr>
      <w:r>
        <w:rPr>
          <w:rFonts w:hint="eastAsia"/>
        </w:rPr>
        <w:t>（三）投标</w:t>
      </w:r>
      <w:r>
        <w:t>报价</w:t>
      </w:r>
    </w:p>
    <w:p w14:paraId="4A9FB570" w14:textId="77777777" w:rsidR="00F024B2" w:rsidRDefault="00397193">
      <w:pPr>
        <w:pStyle w:val="aff4"/>
        <w:ind w:firstLine="480"/>
      </w:pPr>
      <w:r>
        <w:rPr>
          <w:rFonts w:hint="eastAsia"/>
        </w:rPr>
        <w:t>投标报价是</w:t>
      </w:r>
      <w:proofErr w:type="gramStart"/>
      <w:r>
        <w:rPr>
          <w:rFonts w:hint="eastAsia"/>
        </w:rPr>
        <w:t>服务商响</w:t>
      </w:r>
      <w:proofErr w:type="gramEnd"/>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C0061CD" w14:textId="77777777" w:rsidR="00F024B2" w:rsidRDefault="00397193">
      <w:pPr>
        <w:pStyle w:val="aff4"/>
        <w:ind w:firstLine="480"/>
      </w:pPr>
      <w:r>
        <w:rPr>
          <w:rFonts w:hint="eastAsia"/>
        </w:rPr>
        <w:t>1</w:t>
      </w:r>
      <w:r>
        <w:rPr>
          <w:rFonts w:hint="eastAsia"/>
          <w:color w:val="auto"/>
        </w:rPr>
        <w:t>．</w:t>
      </w:r>
      <w:r>
        <w:rPr>
          <w:rFonts w:hint="eastAsia"/>
        </w:rPr>
        <w:t>服务商在报价时应充分考虑所有可能发生的费用，招标文件未列明，而服务商认为应当计取的费用均应列入报价中。报价时不论是否计取，采购人均按已计取对待。</w:t>
      </w:r>
    </w:p>
    <w:p w14:paraId="65B4E6B0" w14:textId="77777777" w:rsidR="00F024B2" w:rsidRDefault="00397193">
      <w:pPr>
        <w:pStyle w:val="aff4"/>
        <w:ind w:firstLine="480"/>
      </w:pPr>
      <w:r>
        <w:rPr>
          <w:rFonts w:hint="eastAsia"/>
        </w:rPr>
        <w:t>2</w:t>
      </w:r>
      <w:r>
        <w:rPr>
          <w:rFonts w:hint="eastAsia"/>
          <w:color w:val="auto"/>
        </w:rPr>
        <w:t>．</w:t>
      </w:r>
      <w:r>
        <w:rPr>
          <w:rFonts w:hint="eastAsia"/>
        </w:rPr>
        <w:t>服务商应严格按照《投标文件构成及格式》第二部分《开标一览表》中的相关要求填写分类报价及其他需要响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6802D975" w14:textId="77777777" w:rsidR="00F024B2" w:rsidRDefault="00397193">
      <w:pPr>
        <w:pStyle w:val="aff4"/>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505D5071" w14:textId="77777777" w:rsidR="00F024B2" w:rsidRDefault="00397193">
      <w:pPr>
        <w:pStyle w:val="aff4"/>
        <w:ind w:firstLine="480"/>
      </w:pPr>
      <w:r>
        <w:rPr>
          <w:color w:val="auto"/>
        </w:rPr>
        <w:t>4</w:t>
      </w:r>
      <w:r>
        <w:rPr>
          <w:rFonts w:hint="eastAsia"/>
          <w:color w:val="auto"/>
        </w:rPr>
        <w:t>．</w:t>
      </w:r>
      <w:r>
        <w:rPr>
          <w:rFonts w:hint="eastAsia"/>
        </w:rPr>
        <w:t>因服务商对招标文件理解不透、误解、疏漏或对市场行情了解不清造成的后果和风险，均由服务商自己负责。</w:t>
      </w:r>
    </w:p>
    <w:p w14:paraId="26E3F151" w14:textId="77777777" w:rsidR="00F024B2" w:rsidRDefault="00397193">
      <w:pPr>
        <w:pStyle w:val="3"/>
        <w:ind w:firstLineChars="0" w:firstLine="482"/>
      </w:pPr>
      <w:r>
        <w:rPr>
          <w:rFonts w:hint="eastAsia"/>
        </w:rPr>
        <w:t>（四）投标文件</w:t>
      </w:r>
      <w:r>
        <w:t>的</w:t>
      </w:r>
      <w:r>
        <w:rPr>
          <w:rFonts w:hint="eastAsia"/>
        </w:rPr>
        <w:t>制作</w:t>
      </w:r>
      <w:r>
        <w:t>和签章</w:t>
      </w:r>
    </w:p>
    <w:p w14:paraId="11AD8A58" w14:textId="77777777" w:rsidR="00F024B2" w:rsidRDefault="00397193">
      <w:pPr>
        <w:pStyle w:val="aff4"/>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w:t>
      </w:r>
      <w:r>
        <w:rPr>
          <w:rFonts w:hint="eastAsia"/>
        </w:rPr>
        <w:lastRenderedPageBreak/>
        <w:t>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49A1043F" w14:textId="77777777" w:rsidR="00F024B2" w:rsidRDefault="00397193">
      <w:pPr>
        <w:pStyle w:val="aff4"/>
        <w:ind w:firstLine="480"/>
      </w:pPr>
      <w:r>
        <w:rPr>
          <w:rFonts w:hint="eastAsia"/>
        </w:rPr>
        <w:t>链接地址</w:t>
      </w:r>
      <w:r>
        <w:t>：</w:t>
      </w:r>
      <w:hyperlink r:id="rId29" w:history="1">
        <w:r>
          <w:rPr>
            <w:rStyle w:val="af2"/>
            <w:rFonts w:asciiTheme="minorHAnsi" w:eastAsiaTheme="minorEastAsia" w:hAnsiTheme="minorHAnsi"/>
            <w:color w:val="0070C0"/>
          </w:rPr>
          <w:t>http://sxggzyjy.xa.gov.cn/fwzn/004003/20181115/4d59c184-e8f6-4d5a-a416-c2f6b0601e66.html</w:t>
        </w:r>
      </w:hyperlink>
    </w:p>
    <w:p w14:paraId="412CBA28" w14:textId="77777777" w:rsidR="00F024B2" w:rsidRDefault="00397193">
      <w:pPr>
        <w:pStyle w:val="aff4"/>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6BEE5F21" w14:textId="77777777" w:rsidR="00F024B2" w:rsidRDefault="00397193">
      <w:pPr>
        <w:pStyle w:val="aff4"/>
        <w:ind w:firstLine="482"/>
        <w:rPr>
          <w:color w:val="C00000"/>
        </w:rPr>
      </w:pPr>
      <w:r>
        <w:rPr>
          <w:b/>
          <w:color w:val="C00000"/>
        </w:rPr>
        <w:t>再次提醒：</w:t>
      </w:r>
      <w:r>
        <w:rPr>
          <w:rFonts w:hint="eastAsia"/>
        </w:rPr>
        <w:t>提交投标文件截止时间前，服务商应随时留意“</w:t>
      </w:r>
      <w:r>
        <w:rPr>
          <w:rFonts w:hint="eastAsia"/>
          <w:color w:val="7030A0"/>
        </w:rPr>
        <w:t>政府采购信息发布媒体</w:t>
      </w:r>
      <w:r>
        <w:rPr>
          <w:rFonts w:hint="eastAsia"/>
        </w:rPr>
        <w:t>”上可能发布的变更公告。若变更公告中明确注明本项目伴有变更文件的，服务商应登录企业端后，从〖项目流程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w:t>
      </w:r>
      <w:r>
        <w:rPr>
          <w:rFonts w:hint="eastAsia"/>
          <w:color w:val="C00000"/>
        </w:rPr>
        <w:t>使用旧</w:t>
      </w:r>
      <w:proofErr w:type="gramStart"/>
      <w:r>
        <w:rPr>
          <w:rFonts w:hint="eastAsia"/>
          <w:color w:val="C00000"/>
        </w:rPr>
        <w:t>版电子</w:t>
      </w:r>
      <w:proofErr w:type="gramEnd"/>
      <w:r>
        <w:rPr>
          <w:rFonts w:hint="eastAsia"/>
          <w:color w:val="C00000"/>
        </w:rPr>
        <w:t>招标文件制作的电子投标文件（</w:t>
      </w:r>
      <w:r>
        <w:rPr>
          <w:rFonts w:hint="eastAsia"/>
          <w:color w:val="C00000"/>
        </w:rPr>
        <w:t>*.SXSTF</w:t>
      </w:r>
      <w:r>
        <w:rPr>
          <w:rFonts w:hint="eastAsia"/>
          <w:color w:val="C00000"/>
        </w:rPr>
        <w:t>），系统将拒绝接收</w:t>
      </w:r>
      <w:r>
        <w:rPr>
          <w:rFonts w:hint="eastAsia"/>
        </w:rPr>
        <w:t>。</w:t>
      </w:r>
    </w:p>
    <w:p w14:paraId="32C46395" w14:textId="77777777" w:rsidR="00F024B2" w:rsidRDefault="00397193">
      <w:pPr>
        <w:pStyle w:val="aff4"/>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进行签章；需要加盖服务商公章的地方，请使用</w:t>
      </w:r>
      <w:r>
        <w:rPr>
          <w:rFonts w:hint="eastAsia"/>
        </w:rPr>
        <w:t>“</w:t>
      </w:r>
      <w:r>
        <w:t>企业</w:t>
      </w:r>
      <w:r>
        <w:t>CA</w:t>
      </w:r>
      <w:r>
        <w:rPr>
          <w:rFonts w:hint="eastAsia"/>
        </w:rPr>
        <w:t>锁”</w:t>
      </w:r>
      <w:r>
        <w:t>进行</w:t>
      </w:r>
      <w:r>
        <w:rPr>
          <w:rFonts w:hint="eastAsia"/>
        </w:rPr>
        <w:t>签章</w:t>
      </w:r>
      <w:r>
        <w:t>。</w:t>
      </w:r>
    </w:p>
    <w:p w14:paraId="332D28DE" w14:textId="77777777" w:rsidR="00F024B2" w:rsidRDefault="00397193">
      <w:pPr>
        <w:pStyle w:val="aff4"/>
        <w:ind w:firstLine="480"/>
      </w:pPr>
      <w:r>
        <w:rPr>
          <w:rFonts w:hint="eastAsia"/>
        </w:rPr>
        <w:t>若导出的</w:t>
      </w:r>
      <w:r>
        <w:t>PDF</w:t>
      </w:r>
      <w:r>
        <w:t>文件里看不到签章，请尝试使用</w:t>
      </w:r>
      <w:r>
        <w:rPr>
          <w:rFonts w:hint="eastAsia"/>
        </w:rPr>
        <w:t>专用制作</w:t>
      </w:r>
      <w:r>
        <w:t>软件中的</w:t>
      </w:r>
      <w:r>
        <w:rPr>
          <w:rFonts w:hint="eastAsia"/>
        </w:rPr>
        <w:t>“</w:t>
      </w:r>
      <w:r>
        <w:t>查看投标文件工具</w:t>
      </w:r>
      <w:r>
        <w:rPr>
          <w:rFonts w:hint="eastAsia"/>
        </w:rPr>
        <w:t>”</w:t>
      </w:r>
      <w:r>
        <w:t>打开未加密的电子投标文件重新导出。在</w:t>
      </w:r>
      <w:r>
        <w:rPr>
          <w:rFonts w:hint="eastAsia"/>
        </w:rPr>
        <w:t>制作</w:t>
      </w:r>
      <w:r>
        <w:t>过程中，如有其他技术性问题，请先翻阅操作手册，或致电软件开发商。</w:t>
      </w:r>
    </w:p>
    <w:p w14:paraId="6685890A" w14:textId="77777777" w:rsidR="00F024B2" w:rsidRDefault="00397193">
      <w:pPr>
        <w:pStyle w:val="3"/>
        <w:ind w:firstLineChars="0" w:firstLine="482"/>
      </w:pPr>
      <w:r>
        <w:rPr>
          <w:rFonts w:hint="eastAsia"/>
        </w:rPr>
        <w:t>（五）投标文件</w:t>
      </w:r>
      <w:r>
        <w:t>的加密和提交</w:t>
      </w:r>
    </w:p>
    <w:p w14:paraId="2BE72DE9" w14:textId="77777777" w:rsidR="00F024B2" w:rsidRDefault="00397193">
      <w:pPr>
        <w:pStyle w:val="aff4"/>
        <w:ind w:firstLine="480"/>
      </w:pPr>
      <w:r>
        <w:rPr>
          <w:rFonts w:hint="eastAsia"/>
        </w:rPr>
        <w:t>1</w:t>
      </w:r>
      <w:r>
        <w:rPr>
          <w:rFonts w:hint="eastAsia"/>
          <w:color w:val="auto"/>
        </w:rPr>
        <w:t>．</w:t>
      </w:r>
      <w:r>
        <w:rPr>
          <w:rFonts w:hint="eastAsia"/>
        </w:rPr>
        <w:t>在</w:t>
      </w:r>
      <w:r>
        <w:t>生成电子投标文件时，需要使用</w:t>
      </w:r>
      <w:r>
        <w:t>CA</w:t>
      </w:r>
      <w:proofErr w:type="gramStart"/>
      <w:r>
        <w:t>锁对</w:t>
      </w:r>
      <w:r>
        <w:rPr>
          <w:rFonts w:hint="eastAsia"/>
        </w:rPr>
        <w:t>投标</w:t>
      </w:r>
      <w:proofErr w:type="gramEnd"/>
      <w:r>
        <w:rPr>
          <w:rFonts w:hint="eastAsia"/>
        </w:rPr>
        <w:t>文件</w:t>
      </w:r>
      <w:r>
        <w:t>进行加密。</w:t>
      </w:r>
    </w:p>
    <w:p w14:paraId="5ED8FEFC" w14:textId="77777777" w:rsidR="00F024B2" w:rsidRDefault="00397193">
      <w:pPr>
        <w:pStyle w:val="aff4"/>
        <w:ind w:firstLine="480"/>
        <w:rPr>
          <w:color w:val="C00000"/>
        </w:rPr>
      </w:pPr>
      <w:r>
        <w:rPr>
          <w:rFonts w:hint="eastAsia"/>
          <w:color w:val="C00000"/>
        </w:rPr>
        <w:t>注意</w:t>
      </w:r>
      <w:r>
        <w:rPr>
          <w:color w:val="C00000"/>
        </w:rPr>
        <w:t>：</w:t>
      </w:r>
      <w:r>
        <w:rPr>
          <w:rFonts w:hint="eastAsia"/>
          <w:color w:val="C00000"/>
        </w:rPr>
        <w:t>加密投标文件和开标时解密投标文件应当使用同一</w:t>
      </w:r>
      <w:r>
        <w:rPr>
          <w:color w:val="C00000"/>
        </w:rPr>
        <w:t>CA</w:t>
      </w:r>
      <w:r>
        <w:rPr>
          <w:color w:val="C00000"/>
        </w:rPr>
        <w:t>，否则将会导致解密失败。</w:t>
      </w:r>
    </w:p>
    <w:p w14:paraId="45BB045B" w14:textId="77777777" w:rsidR="00F024B2" w:rsidRDefault="00397193">
      <w:pPr>
        <w:pStyle w:val="aff4"/>
        <w:ind w:firstLine="480"/>
      </w:pPr>
      <w:r>
        <w:rPr>
          <w:rFonts w:hint="eastAsia"/>
        </w:rPr>
        <w:t>2</w:t>
      </w:r>
      <w:r>
        <w:rPr>
          <w:rFonts w:hint="eastAsia"/>
          <w:color w:val="auto"/>
        </w:rPr>
        <w:t>．</w:t>
      </w:r>
      <w:r>
        <w:t>电子投标文件可于提交投标文件截止时间前任意时段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w:t>
      </w:r>
      <w:r>
        <w:rPr>
          <w:rFonts w:hint="eastAsia"/>
          <w:w w:val="1"/>
        </w:rPr>
        <w:t xml:space="preserve"> </w:t>
      </w:r>
      <w:r>
        <w:rPr>
          <w:rFonts w:hint="eastAsia"/>
        </w:rPr>
        <w:t>应文件〗</w:t>
      </w:r>
      <w:r>
        <w:t>，上传加密</w:t>
      </w:r>
      <w:r>
        <w:rPr>
          <w:rFonts w:hint="eastAsia"/>
        </w:rPr>
        <w:t>后</w:t>
      </w:r>
      <w:r>
        <w:t>的电子投标文件（</w:t>
      </w:r>
      <w:r>
        <w:t>*.SXSTF</w:t>
      </w:r>
      <w:r>
        <w:t>）。上</w:t>
      </w:r>
      <w:proofErr w:type="gramStart"/>
      <w:r>
        <w:t>传成功</w:t>
      </w:r>
      <w:proofErr w:type="gramEnd"/>
      <w:r>
        <w:t>后，西安市公共资源交易平台政府采购系统将予以记录。</w:t>
      </w:r>
    </w:p>
    <w:p w14:paraId="32A2E5BC" w14:textId="77777777" w:rsidR="00F024B2" w:rsidRDefault="00397193">
      <w:pPr>
        <w:pStyle w:val="aff4"/>
        <w:ind w:firstLine="480"/>
      </w:pPr>
      <w:r>
        <w:rPr>
          <w:rFonts w:hint="eastAsia"/>
        </w:rPr>
        <w:t>3</w:t>
      </w:r>
      <w:r>
        <w:rPr>
          <w:rFonts w:hint="eastAsia"/>
          <w:color w:val="auto"/>
        </w:rPr>
        <w:t>．</w:t>
      </w:r>
      <w:r>
        <w:t>上传</w:t>
      </w:r>
      <w:r>
        <w:rPr>
          <w:rFonts w:hint="eastAsia"/>
        </w:rPr>
        <w:t>文件</w:t>
      </w:r>
      <w:r>
        <w:t>有误或需要重新提交的，可先</w:t>
      </w:r>
      <w:r>
        <w:rPr>
          <w:rFonts w:hint="eastAsia"/>
        </w:rPr>
        <w:t>撤销已经</w:t>
      </w:r>
      <w:r>
        <w:t>上传的文件，然后重新上传新文件。</w:t>
      </w:r>
    </w:p>
    <w:p w14:paraId="2E542C7F" w14:textId="77777777" w:rsidR="00F024B2" w:rsidRDefault="00397193">
      <w:pPr>
        <w:pStyle w:val="3"/>
        <w:ind w:firstLineChars="0" w:firstLine="482"/>
      </w:pPr>
      <w:r>
        <w:t>（</w:t>
      </w:r>
      <w:r>
        <w:rPr>
          <w:rFonts w:hint="eastAsia"/>
        </w:rPr>
        <w:t>六</w:t>
      </w:r>
      <w:r>
        <w:t>）</w:t>
      </w:r>
      <w:r>
        <w:rPr>
          <w:rFonts w:hint="eastAsia"/>
        </w:rPr>
        <w:t>投标</w:t>
      </w:r>
      <w:r>
        <w:t>文件的补充、修改和撤回</w:t>
      </w:r>
    </w:p>
    <w:p w14:paraId="6E3BDDC0" w14:textId="77777777" w:rsidR="00F024B2" w:rsidRDefault="00397193">
      <w:pPr>
        <w:pStyle w:val="aff4"/>
        <w:ind w:firstLine="480"/>
      </w:pPr>
      <w:r>
        <w:rPr>
          <w:rFonts w:hint="eastAsia"/>
        </w:rPr>
        <w:t>1</w:t>
      </w:r>
      <w:r>
        <w:rPr>
          <w:rFonts w:hint="eastAsia"/>
          <w:color w:val="auto"/>
        </w:rPr>
        <w:t>．</w:t>
      </w:r>
      <w:r>
        <w:rPr>
          <w:rFonts w:hint="eastAsia"/>
        </w:rPr>
        <w:t>服务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09B6F1E2" w14:textId="77777777" w:rsidR="00F024B2" w:rsidRDefault="00397193">
      <w:pPr>
        <w:pStyle w:val="aff4"/>
        <w:ind w:firstLine="480"/>
      </w:pPr>
      <w:r>
        <w:rPr>
          <w:rFonts w:hint="eastAsia"/>
        </w:rPr>
        <w:lastRenderedPageBreak/>
        <w:t>2</w:t>
      </w:r>
      <w:r>
        <w:rPr>
          <w:rFonts w:hint="eastAsia"/>
          <w:color w:val="auto"/>
        </w:rPr>
        <w:t>．</w:t>
      </w:r>
      <w:r>
        <w:t>服务商在提交投标文件截止时间后</w:t>
      </w:r>
      <w:r>
        <w:rPr>
          <w:rFonts w:hint="eastAsia"/>
        </w:rPr>
        <w:t>，</w:t>
      </w:r>
      <w:r>
        <w:t>撤回投标文件的，投</w:t>
      </w:r>
      <w:r>
        <w:rPr>
          <w:rFonts w:hint="eastAsia"/>
          <w:w w:val="1"/>
        </w:rPr>
        <w:t xml:space="preserve"> </w:t>
      </w:r>
      <w:r>
        <w:t>标保证金不予退还。</w:t>
      </w:r>
    </w:p>
    <w:p w14:paraId="4A6A2A91" w14:textId="77777777" w:rsidR="00F024B2" w:rsidRDefault="00397193">
      <w:pPr>
        <w:pStyle w:val="aff4"/>
        <w:ind w:firstLine="480"/>
      </w:pPr>
      <w:r>
        <w:t>3</w:t>
      </w:r>
      <w:r>
        <w:rPr>
          <w:rFonts w:hint="eastAsia"/>
          <w:color w:val="auto"/>
        </w:rPr>
        <w:t>．</w:t>
      </w:r>
      <w:r>
        <w:t>对已</w:t>
      </w:r>
      <w:r>
        <w:rPr>
          <w:rFonts w:hint="eastAsia"/>
        </w:rPr>
        <w:t>提交</w:t>
      </w:r>
      <w:r>
        <w:t>的电子投标文件进行补充、修改的，应先从电子交易平台上撤回旧</w:t>
      </w:r>
      <w:r>
        <w:rPr>
          <w:rFonts w:hint="eastAsia"/>
        </w:rPr>
        <w:t>文件</w:t>
      </w:r>
      <w:r>
        <w:t>，再重新提交新</w:t>
      </w:r>
      <w:r>
        <w:rPr>
          <w:rFonts w:hint="eastAsia"/>
        </w:rPr>
        <w:t>文件；中标后</w:t>
      </w:r>
      <w:r>
        <w:t>提交的纸质文件</w:t>
      </w:r>
      <w:r>
        <w:rPr>
          <w:rFonts w:hint="eastAsia"/>
        </w:rPr>
        <w:t>（备案</w:t>
      </w:r>
      <w:r>
        <w:t>用</w:t>
      </w:r>
      <w:r>
        <w:rPr>
          <w:rFonts w:hint="eastAsia"/>
        </w:rPr>
        <w:t>）应</w:t>
      </w:r>
      <w:r>
        <w:t>从专用制作软件中直接打印，</w:t>
      </w:r>
      <w:r>
        <w:rPr>
          <w:rFonts w:hint="eastAsia"/>
        </w:rPr>
        <w:t>与</w:t>
      </w:r>
      <w:r>
        <w:t>电子投标文件保持一致，不允许</w:t>
      </w:r>
      <w:r>
        <w:rPr>
          <w:rFonts w:hint="eastAsia"/>
        </w:rPr>
        <w:t>补充</w:t>
      </w:r>
      <w:r>
        <w:t>和修改。</w:t>
      </w:r>
    </w:p>
    <w:p w14:paraId="65EFD0BE" w14:textId="77777777" w:rsidR="00F024B2" w:rsidRDefault="00397193">
      <w:pPr>
        <w:pStyle w:val="3"/>
        <w:ind w:firstLineChars="0" w:firstLine="482"/>
        <w:rPr>
          <w:color w:val="C00000"/>
        </w:rPr>
      </w:pPr>
      <w:r>
        <w:rPr>
          <w:rFonts w:hint="eastAsia"/>
          <w:color w:val="C00000"/>
        </w:rPr>
        <w:t>（七）关于投标文件的雷同性分析</w:t>
      </w:r>
    </w:p>
    <w:p w14:paraId="3C280195" w14:textId="77777777" w:rsidR="00F024B2" w:rsidRDefault="00397193">
      <w:pPr>
        <w:pStyle w:val="aff4"/>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日印发的《关于在政府采购交易系统中开通标书雷同性分析功能的通知》，在符合性审查环节，将由评标委员会在评标系统中对服务商的电子投标文件进行雷同性分析。</w:t>
      </w:r>
    </w:p>
    <w:p w14:paraId="65D194EE" w14:textId="77777777" w:rsidR="00F024B2" w:rsidRDefault="00397193">
      <w:pPr>
        <w:pStyle w:val="aff4"/>
        <w:ind w:firstLine="480"/>
      </w:pPr>
      <w:r>
        <w:rPr>
          <w:rFonts w:hint="eastAsia"/>
        </w:rPr>
        <w:t>雷同性分析由两项指标组成，分别是“文件制作机器码”和“文件创建标识码”。其中，前者通过验证电子投标文件制作设备的特征信息（如</w:t>
      </w:r>
      <w:r>
        <w:rPr>
          <w:rFonts w:hint="eastAsia"/>
        </w:rPr>
        <w:t>MAC</w:t>
      </w:r>
      <w:r>
        <w:rPr>
          <w:rFonts w:hint="eastAsia"/>
        </w:rPr>
        <w:t>地址、硬盘序列号、</w:t>
      </w:r>
      <w:r>
        <w:rPr>
          <w:rFonts w:hint="eastAsia"/>
        </w:rPr>
        <w:t>CPU</w:t>
      </w:r>
      <w:r>
        <w:rPr>
          <w:rFonts w:hint="eastAsia"/>
        </w:rPr>
        <w:t>编号、</w:t>
      </w:r>
      <w:proofErr w:type="gramStart"/>
      <w:r>
        <w:rPr>
          <w:rFonts w:hint="eastAsia"/>
        </w:rPr>
        <w:t>主板号</w:t>
      </w:r>
      <w:proofErr w:type="gramEnd"/>
      <w:r>
        <w:rPr>
          <w:rFonts w:hint="eastAsia"/>
        </w:rPr>
        <w:t>等），判断电子投标文件是否出自同一台设备。</w:t>
      </w:r>
    </w:p>
    <w:p w14:paraId="344B6C91" w14:textId="77777777" w:rsidR="00F024B2" w:rsidRDefault="00397193">
      <w:pPr>
        <w:pStyle w:val="aff4"/>
        <w:ind w:firstLine="480"/>
      </w:pPr>
      <w:r>
        <w:rPr>
          <w:rFonts w:hint="eastAsia"/>
        </w:rPr>
        <w:t>若“文件制作机器码”一致，则表明不同投标服务商的电子投标文件出自同一台制作设备，根据《陕西省财政厅关于政府采购有关政策的复函》（陕</w:t>
      </w:r>
      <w:proofErr w:type="gramStart"/>
      <w:r>
        <w:rPr>
          <w:rFonts w:hint="eastAsia"/>
        </w:rPr>
        <w:t>财办采函〔</w:t>
      </w:r>
      <w:r>
        <w:rPr>
          <w:rFonts w:hint="eastAsia"/>
        </w:rPr>
        <w:t>2019</w:t>
      </w:r>
      <w:r>
        <w:rPr>
          <w:rFonts w:hint="eastAsia"/>
        </w:rPr>
        <w:t>〕</w:t>
      </w:r>
      <w:proofErr w:type="gramEnd"/>
      <w:r>
        <w:rPr>
          <w:rFonts w:hint="eastAsia"/>
        </w:rPr>
        <w:t>18</w:t>
      </w:r>
      <w:r>
        <w:rPr>
          <w:rFonts w:hint="eastAsia"/>
        </w:rPr>
        <w:t>号），该情形可以视为投标服务商串通投标，其投标无效。</w:t>
      </w:r>
    </w:p>
    <w:p w14:paraId="4C90C50D" w14:textId="77777777" w:rsidR="00F024B2" w:rsidRDefault="00397193">
      <w:pPr>
        <w:pStyle w:val="aff4"/>
        <w:ind w:firstLine="480"/>
      </w:pPr>
      <w:r>
        <w:rPr>
          <w:rFonts w:hint="eastAsia"/>
        </w:rPr>
        <w:t>若“文件创建标识码”一致，则表示不同投标服务商使用投标文件制作软件时，使用同一源工程文件，该情形建议由评标委员会结合项目情况综合判定。</w:t>
      </w:r>
    </w:p>
    <w:p w14:paraId="68E45D69" w14:textId="77777777" w:rsidR="00F024B2" w:rsidRDefault="00397193">
      <w:pPr>
        <w:pStyle w:val="3"/>
        <w:ind w:firstLineChars="0" w:firstLine="482"/>
      </w:pPr>
      <w:r>
        <w:t>（八）投标文件被拒绝接收的情形</w:t>
      </w:r>
    </w:p>
    <w:p w14:paraId="1BE06F3F" w14:textId="77777777" w:rsidR="00F024B2" w:rsidRDefault="00397193">
      <w:pPr>
        <w:ind w:firstLineChars="200" w:firstLine="480"/>
        <w:rPr>
          <w:rFonts w:cstheme="minorHAnsi"/>
        </w:rPr>
      </w:pPr>
      <w:r>
        <w:rPr>
          <w:rFonts w:cstheme="minorHAnsi"/>
        </w:rPr>
        <w:t>1</w:t>
      </w:r>
      <w:r>
        <w:rPr>
          <w:rFonts w:cstheme="minorHAnsi" w:hint="eastAsia"/>
        </w:rPr>
        <w:t>．</w:t>
      </w:r>
      <w:r>
        <w:rPr>
          <w:rFonts w:cstheme="minorHAnsi"/>
        </w:rPr>
        <w:t>误投的或采用旧版电子招标文件制作的；</w:t>
      </w:r>
    </w:p>
    <w:p w14:paraId="0C187F29" w14:textId="77777777" w:rsidR="00F024B2" w:rsidRDefault="00397193">
      <w:pPr>
        <w:ind w:firstLineChars="200" w:firstLine="480"/>
        <w:rPr>
          <w:rFonts w:cstheme="minorHAnsi"/>
        </w:rPr>
      </w:pPr>
      <w:r>
        <w:rPr>
          <w:rFonts w:cstheme="minorHAnsi" w:hint="eastAsia"/>
        </w:rPr>
        <w:t>2</w:t>
      </w:r>
      <w:r>
        <w:rPr>
          <w:rFonts w:cstheme="minorHAnsi" w:hint="eastAsia"/>
        </w:rPr>
        <w:t>．</w:t>
      </w:r>
      <w:r>
        <w:rPr>
          <w:rFonts w:cstheme="minorHAnsi"/>
        </w:rPr>
        <w:t>逾期提交电子投标文件的</w:t>
      </w:r>
      <w:r>
        <w:rPr>
          <w:rFonts w:eastAsiaTheme="majorEastAsia" w:cstheme="minorHAnsi" w:hint="eastAsia"/>
        </w:rPr>
        <w:t>。</w:t>
      </w:r>
    </w:p>
    <w:p w14:paraId="22D2EF02" w14:textId="77777777" w:rsidR="00F024B2" w:rsidRDefault="00397193">
      <w:pPr>
        <w:pStyle w:val="2"/>
      </w:pPr>
      <w:r>
        <w:rPr>
          <w:rFonts w:hint="eastAsia"/>
        </w:rPr>
        <w:t>五</w:t>
      </w:r>
      <w:r>
        <w:t>、开标</w:t>
      </w:r>
      <w:r>
        <w:rPr>
          <w:rFonts w:hint="eastAsia"/>
        </w:rPr>
        <w:t>程序</w:t>
      </w:r>
    </w:p>
    <w:p w14:paraId="1127F287" w14:textId="77777777" w:rsidR="00F024B2" w:rsidRDefault="00397193">
      <w:pPr>
        <w:pStyle w:val="aff4"/>
        <w:ind w:firstLine="480"/>
      </w:pPr>
      <w:r>
        <w:rPr>
          <w:rFonts w:hint="eastAsia"/>
        </w:rPr>
        <w:t>开标工作由采购代理机构组织实施，整个过程受同级政府采购监管机构的监督、管理。</w:t>
      </w:r>
    </w:p>
    <w:p w14:paraId="448FCD81" w14:textId="77777777" w:rsidR="00F024B2" w:rsidRDefault="00397193">
      <w:pPr>
        <w:pStyle w:val="3"/>
        <w:ind w:firstLineChars="0" w:firstLine="482"/>
      </w:pPr>
      <w:r>
        <w:rPr>
          <w:rFonts w:hint="eastAsia"/>
        </w:rPr>
        <w:t>（一）“不见面开</w:t>
      </w:r>
      <w:r>
        <w:rPr>
          <w:rFonts w:hint="eastAsia"/>
          <w:w w:val="1"/>
        </w:rPr>
        <w:t xml:space="preserve"> </w:t>
      </w:r>
      <w:r>
        <w:rPr>
          <w:rFonts w:hint="eastAsia"/>
        </w:rPr>
        <w:t>标”基本流程</w:t>
      </w:r>
    </w:p>
    <w:p w14:paraId="5BCBAAFF" w14:textId="77777777" w:rsidR="00F024B2" w:rsidRDefault="00397193">
      <w:pPr>
        <w:pStyle w:val="aff4"/>
        <w:ind w:firstLine="480"/>
      </w:pPr>
      <w:r>
        <w:rPr>
          <w:rFonts w:hint="eastAsia"/>
        </w:rPr>
        <w:t>“不见面开标”是依托政府采购云平台实现的服务商在线参与开标的一种组织形式。服务商</w:t>
      </w:r>
      <w:proofErr w:type="gramStart"/>
      <w:r>
        <w:rPr>
          <w:rFonts w:hint="eastAsia"/>
        </w:rPr>
        <w:t>无需抵达</w:t>
      </w:r>
      <w:proofErr w:type="gramEnd"/>
      <w:r>
        <w:rPr>
          <w:rFonts w:hint="eastAsia"/>
        </w:rPr>
        <w:t>开标现场，即可在线实现开标、解密、澄清等操作。</w:t>
      </w:r>
    </w:p>
    <w:p w14:paraId="2F6BF060" w14:textId="77777777" w:rsidR="00F024B2" w:rsidRDefault="00397193">
      <w:pPr>
        <w:pStyle w:val="aff4"/>
        <w:ind w:firstLine="480"/>
      </w:pPr>
      <w:r>
        <w:rPr>
          <w:rFonts w:hint="eastAsia"/>
        </w:rPr>
        <w:t>1</w:t>
      </w:r>
      <w:r>
        <w:rPr>
          <w:rFonts w:hint="eastAsia"/>
          <w:color w:val="auto"/>
        </w:rPr>
        <w:t>．</w:t>
      </w:r>
      <w:r>
        <w:rPr>
          <w:rFonts w:hint="eastAsia"/>
        </w:rPr>
        <w:t>服务商登录</w:t>
      </w:r>
      <w:r>
        <w:t>：</w:t>
      </w:r>
      <w:r>
        <w:rPr>
          <w:rFonts w:hint="eastAsia"/>
        </w:rPr>
        <w:t>开标前，请各服务</w:t>
      </w:r>
      <w:proofErr w:type="gramStart"/>
      <w:r>
        <w:rPr>
          <w:rFonts w:hint="eastAsia"/>
        </w:rPr>
        <w:t>商至少</w:t>
      </w:r>
      <w:proofErr w:type="gramEnd"/>
      <w:r>
        <w:rPr>
          <w:rFonts w:hint="eastAsia"/>
        </w:rPr>
        <w:t>提前半小时登录西安市公共资源交易平台〖</w:t>
      </w:r>
      <w:r>
        <w:t>首页</w:t>
      </w:r>
      <w:r>
        <w:t>·</w:t>
      </w:r>
      <w:r>
        <w:t>〉不见面开标〗</w:t>
      </w:r>
      <w:r>
        <w:rPr>
          <w:rFonts w:hint="eastAsia"/>
        </w:rPr>
        <w:t>系统。</w:t>
      </w:r>
    </w:p>
    <w:p w14:paraId="5AF15064" w14:textId="77777777" w:rsidR="00F024B2" w:rsidRDefault="00397193">
      <w:pPr>
        <w:pStyle w:val="aff4"/>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76A5EB09" w14:textId="77777777" w:rsidR="00F024B2" w:rsidRDefault="00397193">
      <w:pPr>
        <w:pStyle w:val="aff4"/>
        <w:ind w:firstLine="480"/>
      </w:pPr>
      <w:r>
        <w:t>3</w:t>
      </w:r>
      <w:r>
        <w:rPr>
          <w:rFonts w:hint="eastAsia"/>
          <w:color w:val="auto"/>
        </w:rPr>
        <w:t>．</w:t>
      </w:r>
      <w:r>
        <w:t>解密投标文件：</w:t>
      </w:r>
      <w:r>
        <w:rPr>
          <w:rFonts w:hint="eastAsia"/>
        </w:rPr>
        <w:t>服务商在收到主持人“开始解密”指令后，应使用“加密该投标文件的</w:t>
      </w:r>
      <w:r>
        <w:rPr>
          <w:rFonts w:hint="eastAsia"/>
        </w:rPr>
        <w:t>CA</w:t>
      </w:r>
      <w:r>
        <w:rPr>
          <w:rFonts w:hint="eastAsia"/>
        </w:rPr>
        <w:t>锁（</w:t>
      </w:r>
      <w:r>
        <w:rPr>
          <w:rFonts w:hint="eastAsia"/>
          <w:color w:val="C00000"/>
        </w:rPr>
        <w:t>必须是同一把锁</w:t>
      </w:r>
      <w:r>
        <w:rPr>
          <w:rFonts w:hint="eastAsia"/>
        </w:rPr>
        <w:t>）”在线完成投标文件解密。除因【</w:t>
      </w:r>
      <w:r>
        <w:rPr>
          <w:rFonts w:hint="eastAsia"/>
          <w:color w:val="7030A0"/>
        </w:rPr>
        <w:t>西安市公共</w:t>
      </w:r>
      <w:r>
        <w:rPr>
          <w:rFonts w:hint="eastAsia"/>
          <w:color w:val="7030A0"/>
        </w:rPr>
        <w:lastRenderedPageBreak/>
        <w:t>资源交易中心</w:t>
      </w:r>
      <w:r>
        <w:rPr>
          <w:rFonts w:hint="eastAsia"/>
        </w:rPr>
        <w:t>】断电、断网、系统故障及其他不可抗力等因素，导致“</w:t>
      </w:r>
      <w:r>
        <w:t>不见面开标</w:t>
      </w:r>
      <w:r>
        <w:rPr>
          <w:rFonts w:hint="eastAsia"/>
        </w:rPr>
        <w:t>”系统无法正常运行外，服务商应在规定的解密时间内完成解密。</w:t>
      </w:r>
    </w:p>
    <w:p w14:paraId="5636A8E3" w14:textId="77777777" w:rsidR="00F024B2" w:rsidRDefault="00397193">
      <w:pPr>
        <w:pStyle w:val="aff4"/>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展示服务商名单及其</w:t>
      </w:r>
      <w:r>
        <w:rPr>
          <w:rFonts w:hint="eastAsia"/>
        </w:rPr>
        <w:t>投标</w:t>
      </w:r>
      <w:r>
        <w:t>报价</w:t>
      </w:r>
      <w:r>
        <w:rPr>
          <w:rFonts w:hint="eastAsia"/>
        </w:rPr>
        <w:t>。</w:t>
      </w:r>
    </w:p>
    <w:p w14:paraId="09F9E69B" w14:textId="77777777" w:rsidR="00F024B2" w:rsidRDefault="00397193">
      <w:pPr>
        <w:pStyle w:val="aff4"/>
        <w:ind w:firstLine="480"/>
      </w:pPr>
      <w:r>
        <w:t>5</w:t>
      </w:r>
      <w:r>
        <w:rPr>
          <w:rFonts w:hint="eastAsia"/>
          <w:color w:val="auto"/>
        </w:rPr>
        <w:t>．</w:t>
      </w:r>
      <w:r>
        <w:rPr>
          <w:rFonts w:hint="eastAsia"/>
        </w:rPr>
        <w:t>开标结束：进入评审环节。服务商请保持在线，评审期间评标委员会可能会要求服务商做相应的澄清。因服务商擅自离席造成的不利后果，由服务商自行承担。</w:t>
      </w:r>
    </w:p>
    <w:p w14:paraId="53108F7D" w14:textId="77777777" w:rsidR="00F024B2" w:rsidRDefault="00397193">
      <w:pPr>
        <w:pStyle w:val="aff4"/>
        <w:ind w:firstLine="480"/>
      </w:pPr>
      <w:r>
        <w:rPr>
          <w:rFonts w:hint="eastAsia"/>
        </w:rPr>
        <w:t>“不见面开标”系统操作说明：详见西安市公共资源交易平台〖首页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西安公共资源交易不见面开标大厅服务商操作手册</w:t>
      </w:r>
      <w:r>
        <w:rPr>
          <w:rFonts w:hint="eastAsia"/>
        </w:rPr>
        <w:t>》。</w:t>
      </w:r>
    </w:p>
    <w:p w14:paraId="3D5D9DAE" w14:textId="77777777" w:rsidR="00F024B2" w:rsidRDefault="00397193">
      <w:pPr>
        <w:pStyle w:val="aff4"/>
        <w:ind w:firstLine="480"/>
      </w:pPr>
      <w:r>
        <w:rPr>
          <w:rFonts w:hint="eastAsia"/>
        </w:rPr>
        <w:t>链接地址：</w:t>
      </w:r>
      <w:hyperlink r:id="rId30" w:history="1">
        <w:r>
          <w:rPr>
            <w:rStyle w:val="af2"/>
            <w:rFonts w:hint="eastAsia"/>
            <w:color w:val="0070C0"/>
          </w:rPr>
          <w:t>http://sxggzyjy.xa.gov.cn/fwzn/004003/20200426/bc8b2c1e-abe2-4168-913c-68ff93345faf.html</w:t>
        </w:r>
      </w:hyperlink>
    </w:p>
    <w:p w14:paraId="4B76EBEF" w14:textId="77777777" w:rsidR="00F024B2" w:rsidRDefault="00397193">
      <w:pPr>
        <w:pStyle w:val="3"/>
        <w:ind w:firstLine="482"/>
        <w:rPr>
          <w:color w:val="C00000"/>
        </w:rPr>
      </w:pPr>
      <w:r>
        <w:rPr>
          <w:rFonts w:hint="eastAsia"/>
          <w:color w:val="C00000"/>
        </w:rPr>
        <w:t>（二）开标环节投标文件视为无效的情形</w:t>
      </w:r>
    </w:p>
    <w:p w14:paraId="2C4613DB" w14:textId="77777777" w:rsidR="00F024B2" w:rsidRDefault="00397193">
      <w:pPr>
        <w:pStyle w:val="aff4"/>
        <w:ind w:firstLine="480"/>
      </w:pPr>
      <w:r>
        <w:rPr>
          <w:rFonts w:hint="eastAsia"/>
        </w:rPr>
        <w:t>1</w:t>
      </w:r>
      <w:r>
        <w:rPr>
          <w:rFonts w:hint="eastAsia"/>
          <w:color w:val="auto"/>
        </w:rPr>
        <w:t>．</w:t>
      </w:r>
      <w:r>
        <w:t>服务商</w:t>
      </w:r>
      <w:r>
        <w:rPr>
          <w:rFonts w:hint="eastAsia"/>
        </w:rPr>
        <w:t>放弃</w:t>
      </w:r>
      <w:r>
        <w:t>或拒绝对电子投标文件进行解密的；</w:t>
      </w:r>
    </w:p>
    <w:p w14:paraId="17747ED8" w14:textId="77777777" w:rsidR="00F024B2" w:rsidRDefault="00397193">
      <w:pPr>
        <w:pStyle w:val="aff4"/>
        <w:ind w:firstLine="480"/>
      </w:pPr>
      <w:r>
        <w:t>2</w:t>
      </w:r>
      <w:r>
        <w:rPr>
          <w:rFonts w:hint="eastAsia"/>
          <w:color w:val="auto"/>
        </w:rPr>
        <w:t>．</w:t>
      </w:r>
      <w:r>
        <w:t>因服务商自身原因，导致未在规定的解密时限内完整解密的，如</w:t>
      </w:r>
      <w:r>
        <w:rPr>
          <w:rFonts w:hint="eastAsia"/>
        </w:rPr>
        <w:t>忘</w:t>
      </w:r>
      <w:r>
        <w:t>带</w:t>
      </w:r>
      <w:r>
        <w:t>CA</w:t>
      </w:r>
      <w:r>
        <w:t>锁、</w:t>
      </w:r>
      <w:r>
        <w:rPr>
          <w:rFonts w:hint="eastAsia"/>
        </w:rPr>
        <w:t>或</w:t>
      </w:r>
      <w:r>
        <w:t>携带的</w:t>
      </w:r>
      <w:r>
        <w:t>CA</w:t>
      </w:r>
      <w:r>
        <w:t>锁与加密文件的</w:t>
      </w:r>
      <w:r>
        <w:t>CA</w:t>
      </w:r>
      <w:r>
        <w:t>锁</w:t>
      </w:r>
      <w:r>
        <w:rPr>
          <w:rFonts w:hint="eastAsia"/>
        </w:rPr>
        <w:t>不同、或使用旧版招标文件编制投标文件</w:t>
      </w:r>
      <w:r>
        <w:t>等情形；</w:t>
      </w:r>
    </w:p>
    <w:p w14:paraId="6B32E67A" w14:textId="77777777" w:rsidR="00F024B2" w:rsidRDefault="00397193">
      <w:pPr>
        <w:pStyle w:val="aff4"/>
        <w:ind w:firstLine="480"/>
      </w:pPr>
      <w:r>
        <w:rPr>
          <w:rFonts w:hint="eastAsia"/>
        </w:rPr>
        <w:t>3</w:t>
      </w:r>
      <w:r>
        <w:rPr>
          <w:rFonts w:hint="eastAsia"/>
          <w:color w:val="auto"/>
        </w:rPr>
        <w:t>．</w:t>
      </w:r>
      <w:r>
        <w:rPr>
          <w:rFonts w:hint="eastAsia"/>
        </w:rPr>
        <w:t>上传</w:t>
      </w:r>
      <w:r>
        <w:t>的电子投标文件无法正常打开的；</w:t>
      </w:r>
    </w:p>
    <w:p w14:paraId="1AC0D780" w14:textId="77777777" w:rsidR="00F024B2" w:rsidRDefault="00397193">
      <w:pPr>
        <w:pStyle w:val="aff4"/>
        <w:ind w:firstLine="480"/>
      </w:pPr>
      <w:r>
        <w:rPr>
          <w:rFonts w:hint="eastAsia"/>
        </w:rPr>
        <w:t>4</w:t>
      </w:r>
      <w:r>
        <w:rPr>
          <w:rFonts w:hint="eastAsia"/>
          <w:color w:val="auto"/>
        </w:rPr>
        <w:t>．</w:t>
      </w:r>
      <w:r>
        <w:t>政府采购法律法规规定的其他无效情形。</w:t>
      </w:r>
    </w:p>
    <w:p w14:paraId="731802AB" w14:textId="77777777" w:rsidR="00F024B2" w:rsidRDefault="00397193">
      <w:pPr>
        <w:pStyle w:val="3"/>
        <w:ind w:firstLineChars="0" w:firstLine="482"/>
        <w:rPr>
          <w:color w:val="C00000"/>
        </w:rPr>
      </w:pPr>
      <w:r>
        <w:rPr>
          <w:rFonts w:hint="eastAsia"/>
          <w:color w:val="C00000"/>
        </w:rPr>
        <w:t>（</w:t>
      </w:r>
      <w:r>
        <w:rPr>
          <w:color w:val="C00000"/>
        </w:rPr>
        <w:t>三</w:t>
      </w:r>
      <w:r>
        <w:rPr>
          <w:rFonts w:hint="eastAsia"/>
          <w:color w:val="C00000"/>
        </w:rPr>
        <w:t>）突发状况的应急处置</w:t>
      </w:r>
    </w:p>
    <w:p w14:paraId="7B2B4AA9" w14:textId="77777777" w:rsidR="00F024B2" w:rsidRDefault="00397193">
      <w:pPr>
        <w:pStyle w:val="aff4"/>
        <w:ind w:firstLine="480"/>
      </w:pPr>
      <w:r>
        <w:rPr>
          <w:rFonts w:hint="eastAsia"/>
        </w:rPr>
        <w:t>在开评标过程中，如因停电、断网、电子化系统故障等特殊原因导致电子化开、评标工作无法正常进行时，采购代理机构将及时汇报</w:t>
      </w:r>
      <w:r>
        <w:t>政府采购监管部门，并等待或中止</w:t>
      </w:r>
      <w:r>
        <w:rPr>
          <w:rFonts w:hint="eastAsia"/>
        </w:rPr>
        <w:t>后续</w:t>
      </w:r>
      <w:r>
        <w:t>活动</w:t>
      </w:r>
      <w:r>
        <w:rPr>
          <w:rFonts w:hint="eastAsia"/>
        </w:rPr>
        <w:t>。</w:t>
      </w:r>
    </w:p>
    <w:p w14:paraId="46DC2F01" w14:textId="77777777" w:rsidR="00F024B2" w:rsidRDefault="00397193">
      <w:pPr>
        <w:pStyle w:val="2"/>
      </w:pPr>
      <w:r>
        <w:t>六、资格审查</w:t>
      </w:r>
    </w:p>
    <w:p w14:paraId="08040BB7" w14:textId="77777777" w:rsidR="00F024B2" w:rsidRDefault="00397193">
      <w:pPr>
        <w:pStyle w:val="aff4"/>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w:t>
      </w:r>
      <w:r>
        <w:t>87</w:t>
      </w:r>
      <w:r>
        <w:t>号令）有关规定，对投标文件中的服务商资格证明文件进行审查，并对服务商</w:t>
      </w:r>
      <w:r>
        <w:rPr>
          <w:rFonts w:hint="eastAsia"/>
        </w:rPr>
        <w:t>信用</w:t>
      </w:r>
      <w:r>
        <w:t>记录进行核查。资格审查小组</w:t>
      </w:r>
      <w:r>
        <w:rPr>
          <w:rFonts w:hint="eastAsia"/>
        </w:rPr>
        <w:t>由</w:t>
      </w:r>
      <w:r>
        <w:rPr>
          <w:rFonts w:hint="eastAsia"/>
        </w:rPr>
        <w:t>3</w:t>
      </w:r>
      <w:r>
        <w:rPr>
          <w:rFonts w:hint="eastAsia"/>
        </w:rPr>
        <w:t>人以上单数组成，采购人应出具书面授权函，并指定组长。</w:t>
      </w:r>
    </w:p>
    <w:p w14:paraId="1E42107F" w14:textId="77777777" w:rsidR="00F024B2" w:rsidRDefault="00397193">
      <w:pPr>
        <w:pStyle w:val="aff4"/>
        <w:ind w:firstLine="480"/>
        <w:rPr>
          <w:color w:val="auto"/>
        </w:rPr>
      </w:pPr>
      <w:r>
        <w:rPr>
          <w:color w:val="auto"/>
        </w:rPr>
        <w:t>服务商提供的资格证明文件缺少任何一项或</w:t>
      </w:r>
      <w:r>
        <w:rPr>
          <w:rFonts w:hint="eastAsia"/>
          <w:color w:val="auto"/>
        </w:rPr>
        <w:t>有</w:t>
      </w:r>
      <w:r>
        <w:rPr>
          <w:color w:val="auto"/>
        </w:rPr>
        <w:t>任何一项不满足，</w:t>
      </w:r>
      <w:r>
        <w:rPr>
          <w:rFonts w:hint="eastAsia"/>
          <w:color w:val="auto"/>
        </w:rPr>
        <w:t>都将被视为无效投标。服务商所提供的资格证明文件应图文清晰、易于辨识，否则由此带来的不利后果由服务商自行承担。</w:t>
      </w:r>
    </w:p>
    <w:p w14:paraId="677FA7A2" w14:textId="77777777" w:rsidR="00F024B2" w:rsidRDefault="00397193">
      <w:pPr>
        <w:pStyle w:val="aff4"/>
        <w:ind w:firstLine="480"/>
      </w:pPr>
      <w:r>
        <w:t>资格审查结束后，资格审查小组成员应当对审查结果进行签字确认；</w:t>
      </w:r>
      <w:r>
        <w:rPr>
          <w:rFonts w:hint="eastAsia"/>
        </w:rPr>
        <w:t>对未通过资格审查的服务商，资格审查小组应</w:t>
      </w:r>
      <w:r>
        <w:t>当场告知其未通过的原因。</w:t>
      </w:r>
    </w:p>
    <w:p w14:paraId="274EE757" w14:textId="77777777" w:rsidR="00F024B2" w:rsidRDefault="00397193">
      <w:pPr>
        <w:pStyle w:val="aff4"/>
        <w:ind w:firstLine="480"/>
      </w:pPr>
      <w:r>
        <w:t>合格服务商不足</w:t>
      </w:r>
      <w:r>
        <w:t>3</w:t>
      </w:r>
      <w:r>
        <w:t>家的，不得评标。</w:t>
      </w:r>
    </w:p>
    <w:p w14:paraId="190DC741" w14:textId="77777777" w:rsidR="00F024B2" w:rsidRDefault="00397193">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9"/>
        <w:gridCol w:w="5837"/>
      </w:tblGrid>
      <w:tr w:rsidR="00F024B2" w14:paraId="5D98F458" w14:textId="77777777">
        <w:trPr>
          <w:trHeight w:val="397"/>
          <w:jc w:val="center"/>
        </w:trPr>
        <w:tc>
          <w:tcPr>
            <w:tcW w:w="703" w:type="dxa"/>
            <w:tcBorders>
              <w:top w:val="single" w:sz="12" w:space="0" w:color="auto"/>
              <w:bottom w:val="single" w:sz="2" w:space="0" w:color="auto"/>
            </w:tcBorders>
            <w:shd w:val="clear" w:color="auto" w:fill="BCE1C0" w:themeFill="background1" w:themeFillShade="F2"/>
            <w:vAlign w:val="center"/>
          </w:tcPr>
          <w:p w14:paraId="40A1C980" w14:textId="77777777" w:rsidR="00F024B2" w:rsidRDefault="00397193">
            <w:pPr>
              <w:spacing w:line="32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CE1C0" w:themeFill="background1" w:themeFillShade="F2"/>
            <w:vAlign w:val="center"/>
          </w:tcPr>
          <w:p w14:paraId="19BC18E1" w14:textId="6D10A49C" w:rsidR="00F024B2" w:rsidRDefault="00397193">
            <w:pPr>
              <w:spacing w:line="320" w:lineRule="exact"/>
              <w:jc w:val="center"/>
              <w:rPr>
                <w:rFonts w:ascii="Calibri" w:eastAsia="宋体" w:hAnsi="宋体" w:cstheme="minorHAnsi"/>
                <w:b/>
                <w:bCs/>
                <w:sz w:val="21"/>
              </w:rPr>
            </w:pPr>
            <w:r>
              <w:rPr>
                <w:rFonts w:ascii="Calibri" w:eastAsia="宋体" w:hAnsi="宋体" w:cstheme="minorHAnsi"/>
                <w:b/>
                <w:bCs/>
                <w:sz w:val="21"/>
              </w:rPr>
              <w:t>资格</w:t>
            </w:r>
            <w:r w:rsidR="0002731D">
              <w:rPr>
                <w:rFonts w:ascii="Calibri" w:eastAsia="宋体" w:hAnsi="宋体" w:cstheme="minorHAnsi" w:hint="eastAsia"/>
                <w:b/>
                <w:bCs/>
                <w:sz w:val="21"/>
              </w:rPr>
              <w:t>性</w:t>
            </w:r>
            <w:r w:rsidR="0002731D">
              <w:rPr>
                <w:rFonts w:ascii="Calibri" w:eastAsia="宋体" w:hAnsi="宋体" w:cstheme="minorHAnsi"/>
                <w:b/>
                <w:bCs/>
                <w:sz w:val="21"/>
              </w:rPr>
              <w:t>审查</w:t>
            </w:r>
            <w:r>
              <w:rPr>
                <w:rFonts w:ascii="Calibri" w:eastAsia="宋体" w:hAnsi="宋体" w:cstheme="minorHAnsi"/>
                <w:b/>
                <w:bCs/>
                <w:sz w:val="21"/>
              </w:rPr>
              <w:t>项</w:t>
            </w:r>
          </w:p>
        </w:tc>
        <w:tc>
          <w:tcPr>
            <w:tcW w:w="5846" w:type="dxa"/>
            <w:gridSpan w:val="2"/>
            <w:tcBorders>
              <w:top w:val="single" w:sz="12" w:space="0" w:color="auto"/>
              <w:bottom w:val="single" w:sz="2" w:space="0" w:color="auto"/>
            </w:tcBorders>
            <w:shd w:val="clear" w:color="auto" w:fill="BCE1C0" w:themeFill="background1" w:themeFillShade="F2"/>
            <w:vAlign w:val="center"/>
          </w:tcPr>
          <w:p w14:paraId="6013405C" w14:textId="77777777" w:rsidR="00F024B2" w:rsidRDefault="00397193">
            <w:pPr>
              <w:spacing w:line="32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F024B2" w14:paraId="7FE67223" w14:textId="77777777">
        <w:trPr>
          <w:trHeight w:val="397"/>
          <w:jc w:val="center"/>
        </w:trPr>
        <w:tc>
          <w:tcPr>
            <w:tcW w:w="703" w:type="dxa"/>
            <w:tcBorders>
              <w:top w:val="single" w:sz="2" w:space="0" w:color="auto"/>
            </w:tcBorders>
            <w:shd w:val="clear" w:color="auto" w:fill="auto"/>
            <w:vAlign w:val="center"/>
          </w:tcPr>
          <w:p w14:paraId="4FE2B586" w14:textId="77777777" w:rsidR="00F024B2" w:rsidRDefault="00397193">
            <w:pPr>
              <w:spacing w:line="320" w:lineRule="exact"/>
              <w:jc w:val="center"/>
              <w:rPr>
                <w:rFonts w:ascii="Calibri" w:eastAsia="宋体" w:hAnsi="宋体" w:cstheme="minorHAnsi"/>
                <w:b/>
                <w:bCs/>
                <w:sz w:val="21"/>
              </w:rPr>
            </w:pPr>
            <w:proofErr w:type="gramStart"/>
            <w:r>
              <w:rPr>
                <w:rFonts w:ascii="Calibri" w:eastAsia="宋体" w:hAnsi="宋体" w:cstheme="minorHAnsi"/>
                <w:b/>
                <w:bCs/>
                <w:sz w:val="21"/>
              </w:rPr>
              <w:t>一</w:t>
            </w:r>
            <w:proofErr w:type="gramEnd"/>
          </w:p>
        </w:tc>
        <w:tc>
          <w:tcPr>
            <w:tcW w:w="8389" w:type="dxa"/>
            <w:gridSpan w:val="3"/>
            <w:tcBorders>
              <w:top w:val="single" w:sz="2" w:space="0" w:color="auto"/>
            </w:tcBorders>
            <w:shd w:val="clear" w:color="auto" w:fill="auto"/>
            <w:vAlign w:val="center"/>
          </w:tcPr>
          <w:p w14:paraId="475AC28D" w14:textId="77777777" w:rsidR="00F024B2" w:rsidRDefault="00397193">
            <w:pPr>
              <w:spacing w:line="32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F024B2" w14:paraId="5A58EB42" w14:textId="77777777">
        <w:trPr>
          <w:trHeight w:val="1087"/>
          <w:jc w:val="center"/>
        </w:trPr>
        <w:tc>
          <w:tcPr>
            <w:tcW w:w="703" w:type="dxa"/>
            <w:vAlign w:val="center"/>
          </w:tcPr>
          <w:p w14:paraId="46B59D87"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06924C7"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有效的主体资格证明</w:t>
            </w:r>
          </w:p>
        </w:tc>
        <w:tc>
          <w:tcPr>
            <w:tcW w:w="5846" w:type="dxa"/>
            <w:gridSpan w:val="2"/>
            <w:vAlign w:val="center"/>
          </w:tcPr>
          <w:p w14:paraId="1CB4ACE1"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在中华人民共和国境内注册，依法取得并有效存续的营业执照（含电子营业执照）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F024B2" w14:paraId="2F6A83DF" w14:textId="77777777">
        <w:trPr>
          <w:trHeight w:val="1809"/>
          <w:jc w:val="center"/>
        </w:trPr>
        <w:tc>
          <w:tcPr>
            <w:tcW w:w="703" w:type="dxa"/>
            <w:vAlign w:val="center"/>
          </w:tcPr>
          <w:p w14:paraId="204633AC"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40390827"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gridSpan w:val="2"/>
            <w:vAlign w:val="center"/>
          </w:tcPr>
          <w:p w14:paraId="66FAA29F"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202</w:t>
            </w:r>
            <w:r>
              <w:rPr>
                <w:rFonts w:ascii="Calibri" w:eastAsia="宋体" w:hAnsi="宋体" w:cstheme="minorHAnsi"/>
                <w:bCs/>
                <w:sz w:val="21"/>
              </w:rPr>
              <w:t>2</w:t>
            </w:r>
            <w:r>
              <w:rPr>
                <w:rFonts w:ascii="Calibri" w:eastAsia="宋体" w:hAnsi="宋体" w:cstheme="minorHAnsi" w:hint="eastAsia"/>
                <w:bCs/>
                <w:sz w:val="21"/>
              </w:rPr>
              <w:t>年度的财务会计报告（至少包括资产负债表和利润表，成立时间至提交投标文件截止时间不足一年的可提供成立后任意时段的资产负债表）；</w:t>
            </w:r>
          </w:p>
          <w:p w14:paraId="383DA187"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．提交投标文件截止时间前</w:t>
            </w:r>
            <w:r>
              <w:rPr>
                <w:rFonts w:ascii="Calibri" w:eastAsia="宋体" w:hAnsi="宋体" w:cstheme="minorHAnsi" w:hint="eastAsia"/>
                <w:bCs/>
                <w:sz w:val="21"/>
              </w:rPr>
              <w:t>90</w:t>
            </w:r>
            <w:r>
              <w:rPr>
                <w:rFonts w:ascii="Calibri" w:eastAsia="宋体" w:hAnsi="宋体" w:cstheme="minorHAnsi" w:hint="eastAsia"/>
                <w:bCs/>
                <w:sz w:val="21"/>
              </w:rPr>
              <w:t>个自然日内其基本账户开户银行出具的资信证明（</w:t>
            </w:r>
            <w:proofErr w:type="gramStart"/>
            <w:r>
              <w:rPr>
                <w:rFonts w:ascii="Calibri" w:eastAsia="宋体" w:hAnsi="宋体" w:cstheme="minorHAnsi" w:hint="eastAsia"/>
                <w:bCs/>
                <w:sz w:val="21"/>
              </w:rPr>
              <w:t>附基本</w:t>
            </w:r>
            <w:proofErr w:type="gramEnd"/>
            <w:r>
              <w:rPr>
                <w:rFonts w:ascii="Calibri" w:eastAsia="宋体" w:hAnsi="宋体" w:cstheme="minorHAnsi" w:hint="eastAsia"/>
                <w:bCs/>
                <w:sz w:val="21"/>
              </w:rPr>
              <w:t>存款账户信息）</w:t>
            </w:r>
          </w:p>
        </w:tc>
      </w:tr>
      <w:tr w:rsidR="00F024B2" w14:paraId="3CCA0447" w14:textId="77777777">
        <w:trPr>
          <w:trHeight w:val="1194"/>
          <w:jc w:val="center"/>
        </w:trPr>
        <w:tc>
          <w:tcPr>
            <w:tcW w:w="703" w:type="dxa"/>
            <w:vAlign w:val="center"/>
          </w:tcPr>
          <w:p w14:paraId="2451D4F6"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726397C3"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gridSpan w:val="2"/>
            <w:vAlign w:val="center"/>
          </w:tcPr>
          <w:p w14:paraId="71C20F18"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3</w:t>
            </w:r>
            <w:r>
              <w:rPr>
                <w:rFonts w:ascii="Calibri" w:eastAsia="宋体" w:hAnsi="宋体" w:cstheme="minorHAnsi" w:hint="eastAsia"/>
                <w:bCs/>
                <w:sz w:val="21"/>
              </w:rPr>
              <w:t>年</w:t>
            </w:r>
            <w:r>
              <w:rPr>
                <w:rFonts w:ascii="Calibri" w:eastAsia="宋体" w:hAnsi="宋体" w:cstheme="minorHAnsi" w:hint="eastAsia"/>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w:t>
            </w:r>
            <w:proofErr w:type="gramStart"/>
            <w:r>
              <w:rPr>
                <w:rFonts w:ascii="Calibri" w:eastAsia="宋体" w:hAnsi="宋体" w:cstheme="minorHAnsi" w:hint="eastAsia"/>
                <w:bCs/>
                <w:sz w:val="21"/>
              </w:rPr>
              <w:t>缴</w:t>
            </w:r>
            <w:proofErr w:type="gramEnd"/>
            <w:r>
              <w:rPr>
                <w:rFonts w:ascii="Calibri" w:eastAsia="宋体" w:hAnsi="宋体" w:cstheme="minorHAnsi" w:hint="eastAsia"/>
                <w:bCs/>
                <w:sz w:val="21"/>
              </w:rPr>
              <w:t>存单据或社保机构开具的社会保险参保缴费情况证明，单据或证明上应有社保机构或代收机构的公章或业务专用章。</w:t>
            </w:r>
          </w:p>
        </w:tc>
      </w:tr>
      <w:tr w:rsidR="00F024B2" w14:paraId="7ECA7EEE" w14:textId="77777777">
        <w:trPr>
          <w:trHeight w:val="1520"/>
          <w:jc w:val="center"/>
        </w:trPr>
        <w:tc>
          <w:tcPr>
            <w:tcW w:w="703" w:type="dxa"/>
            <w:vAlign w:val="center"/>
          </w:tcPr>
          <w:p w14:paraId="2D12FBAD"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4C4DD431"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gridSpan w:val="2"/>
            <w:vAlign w:val="center"/>
          </w:tcPr>
          <w:p w14:paraId="60D24C6B" w14:textId="77777777" w:rsidR="00F024B2" w:rsidRDefault="00397193">
            <w:pPr>
              <w:spacing w:line="320" w:lineRule="exact"/>
              <w:jc w:val="both"/>
              <w:rPr>
                <w:rFonts w:ascii="Calibri" w:eastAsia="宋体" w:hAnsi="宋体" w:cstheme="minorHAnsi"/>
                <w:b/>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3</w:t>
            </w:r>
            <w:r>
              <w:rPr>
                <w:rFonts w:ascii="Calibri" w:eastAsia="宋体" w:hAnsi="宋体" w:cstheme="minorHAnsi" w:hint="eastAsia"/>
                <w:bCs/>
                <w:sz w:val="21"/>
              </w:rPr>
              <w:t>年</w:t>
            </w:r>
            <w:r>
              <w:rPr>
                <w:rFonts w:ascii="Calibri" w:eastAsia="宋体" w:hAnsi="宋体" w:cstheme="minorHAnsi" w:hint="eastAsia"/>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w:t>
            </w:r>
            <w:r>
              <w:rPr>
                <w:rFonts w:ascii="Calibri" w:eastAsia="宋体" w:hAnsi="宋体" w:hint="eastAsia"/>
                <w:sz w:val="21"/>
              </w:rPr>
              <w:t>纳税证明或完税证明（增值税、营业税、企业所得税至少提供一种），纳税证明或完税证明上应有代收机构或税务机关的公章或业务专用章。</w:t>
            </w:r>
          </w:p>
        </w:tc>
      </w:tr>
      <w:tr w:rsidR="00F024B2" w14:paraId="6089EB48" w14:textId="77777777">
        <w:trPr>
          <w:trHeight w:val="1394"/>
          <w:jc w:val="center"/>
        </w:trPr>
        <w:tc>
          <w:tcPr>
            <w:tcW w:w="703" w:type="dxa"/>
            <w:vAlign w:val="center"/>
          </w:tcPr>
          <w:p w14:paraId="39747D67"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44FBA585"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gridSpan w:val="2"/>
            <w:vAlign w:val="center"/>
          </w:tcPr>
          <w:p w14:paraId="0509B5A3" w14:textId="77777777" w:rsidR="00F024B2" w:rsidRDefault="00397193">
            <w:pPr>
              <w:spacing w:line="320" w:lineRule="exact"/>
              <w:jc w:val="both"/>
              <w:rPr>
                <w:rFonts w:ascii="Calibri" w:eastAsia="宋体" w:hAnsi="宋体" w:cstheme="minorHAnsi"/>
                <w:b/>
                <w:bCs/>
                <w:sz w:val="21"/>
              </w:rPr>
            </w:pPr>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F024B2" w14:paraId="61BF766E" w14:textId="77777777">
        <w:trPr>
          <w:trHeight w:val="1216"/>
          <w:jc w:val="center"/>
        </w:trPr>
        <w:tc>
          <w:tcPr>
            <w:tcW w:w="703" w:type="dxa"/>
            <w:vAlign w:val="center"/>
          </w:tcPr>
          <w:p w14:paraId="2614046C"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68FA5FD9"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gridSpan w:val="2"/>
            <w:vAlign w:val="center"/>
          </w:tcPr>
          <w:p w14:paraId="683C0602"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法定代表人（负责人）委托代理人参加投标时，应提供法定代表人（负责人）委托授权书；法定代表人（负责人）亲自参加投标时，应提供法定代表人（负责人）身份证明书。</w:t>
            </w:r>
          </w:p>
        </w:tc>
      </w:tr>
      <w:tr w:rsidR="00F024B2" w14:paraId="0B3BC616" w14:textId="77777777">
        <w:trPr>
          <w:trHeight w:val="397"/>
          <w:jc w:val="center"/>
        </w:trPr>
        <w:tc>
          <w:tcPr>
            <w:tcW w:w="703" w:type="dxa"/>
            <w:vAlign w:val="center"/>
          </w:tcPr>
          <w:p w14:paraId="092F55E5" w14:textId="77777777" w:rsidR="00F024B2" w:rsidRDefault="00397193">
            <w:pPr>
              <w:spacing w:line="320" w:lineRule="exact"/>
              <w:jc w:val="center"/>
              <w:rPr>
                <w:rFonts w:ascii="Calibri" w:eastAsia="宋体" w:hAnsi="宋体" w:cstheme="minorHAnsi"/>
                <w:b/>
                <w:bCs/>
                <w:sz w:val="21"/>
              </w:rPr>
            </w:pPr>
            <w:r>
              <w:rPr>
                <w:rFonts w:ascii="Calibri" w:eastAsia="宋体" w:hAnsi="宋体" w:cstheme="minorHAnsi"/>
                <w:b/>
                <w:bCs/>
                <w:sz w:val="21"/>
              </w:rPr>
              <w:t>二</w:t>
            </w:r>
          </w:p>
        </w:tc>
        <w:tc>
          <w:tcPr>
            <w:tcW w:w="8389" w:type="dxa"/>
            <w:gridSpan w:val="3"/>
            <w:vAlign w:val="center"/>
          </w:tcPr>
          <w:p w14:paraId="77FEF64C" w14:textId="7C800369" w:rsidR="00F024B2" w:rsidRDefault="00F70CF9">
            <w:pPr>
              <w:spacing w:line="320" w:lineRule="exact"/>
              <w:jc w:val="both"/>
              <w:rPr>
                <w:rFonts w:ascii="Calibri" w:eastAsia="宋体" w:hAnsi="宋体" w:cstheme="minorHAnsi"/>
                <w:b/>
                <w:bCs/>
                <w:sz w:val="21"/>
              </w:rPr>
            </w:pPr>
            <w:r>
              <w:rPr>
                <w:rFonts w:ascii="Calibri" w:eastAsia="宋体" w:hAnsi="宋体" w:cstheme="minorHAnsi" w:hint="eastAsia"/>
                <w:b/>
                <w:bCs/>
                <w:sz w:val="21"/>
              </w:rPr>
              <w:t>落实政府采购</w:t>
            </w:r>
            <w:r>
              <w:rPr>
                <w:rFonts w:ascii="Calibri" w:eastAsia="宋体" w:hAnsi="宋体" w:cstheme="minorHAnsi"/>
                <w:b/>
                <w:bCs/>
                <w:sz w:val="21"/>
              </w:rPr>
              <w:t>政策需满足的条件</w:t>
            </w:r>
          </w:p>
        </w:tc>
      </w:tr>
      <w:tr w:rsidR="00F024B2" w14:paraId="72E82D9D" w14:textId="77777777">
        <w:trPr>
          <w:trHeight w:val="397"/>
          <w:jc w:val="center"/>
        </w:trPr>
        <w:tc>
          <w:tcPr>
            <w:tcW w:w="703" w:type="dxa"/>
            <w:vAlign w:val="center"/>
          </w:tcPr>
          <w:p w14:paraId="0F2AF2DE" w14:textId="77777777" w:rsidR="00F024B2" w:rsidRDefault="00397193">
            <w:pPr>
              <w:pStyle w:val="aff6"/>
              <w:spacing w:line="320" w:lineRule="exact"/>
              <w:ind w:left="210"/>
              <w:rPr>
                <w:rFonts w:ascii="Calibri" w:eastAsia="宋体" w:hAnsi="宋体" w:cstheme="minorHAnsi"/>
                <w:bCs/>
                <w:sz w:val="21"/>
              </w:rPr>
            </w:pPr>
            <w:r>
              <w:rPr>
                <w:rFonts w:ascii="Calibri" w:eastAsia="宋体" w:hAnsi="宋体" w:cstheme="minorHAnsi" w:hint="eastAsia"/>
                <w:bCs/>
                <w:sz w:val="21"/>
              </w:rPr>
              <w:t>1</w:t>
            </w:r>
          </w:p>
        </w:tc>
        <w:tc>
          <w:tcPr>
            <w:tcW w:w="2552" w:type="dxa"/>
            <w:gridSpan w:val="2"/>
            <w:vAlign w:val="center"/>
          </w:tcPr>
          <w:p w14:paraId="7DB3DCF3"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中小企业声明函</w:t>
            </w:r>
          </w:p>
        </w:tc>
        <w:tc>
          <w:tcPr>
            <w:tcW w:w="5837" w:type="dxa"/>
            <w:vAlign w:val="center"/>
          </w:tcPr>
          <w:p w14:paraId="78306038"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提供《中小企业声明函》、或《残疾人福利性单位声明函》、或《监狱企业证明函》。</w:t>
            </w:r>
          </w:p>
        </w:tc>
      </w:tr>
      <w:tr w:rsidR="00F024B2" w14:paraId="7928E4ED" w14:textId="77777777">
        <w:trPr>
          <w:trHeight w:val="397"/>
          <w:jc w:val="center"/>
        </w:trPr>
        <w:tc>
          <w:tcPr>
            <w:tcW w:w="9092" w:type="dxa"/>
            <w:gridSpan w:val="4"/>
            <w:vAlign w:val="center"/>
          </w:tcPr>
          <w:p w14:paraId="502AE82E" w14:textId="77777777" w:rsidR="00F024B2" w:rsidRDefault="00397193">
            <w:pPr>
              <w:spacing w:line="32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191A0833" w14:textId="77777777" w:rsidR="00F024B2" w:rsidRDefault="00397193">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6B95E0D" w14:textId="77777777" w:rsidR="00F024B2" w:rsidRDefault="00397193">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hint="eastAsia"/>
                <w:bCs/>
                <w:sz w:val="21"/>
              </w:rPr>
              <w:t>．事业单位参与投标时，可不提供财务状况报告、社会保障资金和税收缴纳证明；依法免税或不需要缴纳社会保障资金的服务商，应提供相应证明文件，证明其依法免税或不需要缴纳社会保障资金；自然人（仅限中国公民）参与投标时，只须提供身份证复印件。</w:t>
            </w:r>
          </w:p>
          <w:p w14:paraId="6059E42C" w14:textId="77777777" w:rsidR="00F024B2" w:rsidRDefault="00397193">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．《基本存款账户信息》、《无重大违法记录声明》、《法定代表人委托授权书》、《法定代表人身份证明书》应按第五章《投标文件构成及格式》中给定的格式填写，并按要求签字、盖章。</w:t>
            </w:r>
          </w:p>
          <w:p w14:paraId="739368D0" w14:textId="77777777" w:rsidR="00F024B2" w:rsidRDefault="00397193">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4</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号）要求，在资格审查阶段，采购人将对投标服务商的信用记录进行核查，出现招标文件第二章中“关于信用记录的查询和使用”所列失信行为的，将拒绝其参与政府采购活动。</w:t>
            </w:r>
          </w:p>
        </w:tc>
      </w:tr>
    </w:tbl>
    <w:p w14:paraId="30E3518F" w14:textId="77777777" w:rsidR="00F024B2" w:rsidRDefault="00397193">
      <w:pPr>
        <w:pStyle w:val="2"/>
      </w:pPr>
      <w:r>
        <w:lastRenderedPageBreak/>
        <w:t>七、评审方法和程序</w:t>
      </w:r>
    </w:p>
    <w:p w14:paraId="1BBC9F5C" w14:textId="77777777" w:rsidR="00F024B2" w:rsidRDefault="00397193">
      <w:pPr>
        <w:pStyle w:val="3"/>
        <w:ind w:firstLineChars="0" w:firstLine="482"/>
      </w:pPr>
      <w:r>
        <w:t>（一）评标方法</w:t>
      </w:r>
    </w:p>
    <w:p w14:paraId="2E3A600B" w14:textId="77777777" w:rsidR="00F024B2" w:rsidRDefault="00397193">
      <w:pPr>
        <w:pStyle w:val="aff4"/>
        <w:ind w:firstLine="480"/>
      </w:pPr>
      <w:r>
        <w:t>本项目采用</w:t>
      </w:r>
      <w:r>
        <w:rPr>
          <w:color w:val="C00000"/>
        </w:rPr>
        <w:t>综合评分法</w:t>
      </w:r>
      <w:r>
        <w:t>，即投标文件满足招标文件全部实质性要求，</w:t>
      </w:r>
      <w:proofErr w:type="gramStart"/>
      <w:r>
        <w:t>且按照</w:t>
      </w:r>
      <w:proofErr w:type="gramEnd"/>
      <w:r>
        <w:t>评审因素的量化指标评审得分最高的服务商为中标候选人。</w:t>
      </w:r>
    </w:p>
    <w:p w14:paraId="108354C0" w14:textId="77777777" w:rsidR="00F024B2" w:rsidRDefault="00397193">
      <w:pPr>
        <w:pStyle w:val="3"/>
        <w:ind w:firstLineChars="0" w:firstLine="482"/>
      </w:pPr>
      <w:r>
        <w:rPr>
          <w:rFonts w:hint="eastAsia"/>
        </w:rPr>
        <w:t>（二</w:t>
      </w:r>
      <w:r>
        <w:t>）</w:t>
      </w:r>
      <w:r>
        <w:rPr>
          <w:rFonts w:hint="eastAsia"/>
        </w:rPr>
        <w:t>评标形式</w:t>
      </w:r>
    </w:p>
    <w:p w14:paraId="1956F98F" w14:textId="77777777" w:rsidR="00F024B2" w:rsidRDefault="00397193">
      <w:pPr>
        <w:pStyle w:val="aff4"/>
        <w:ind w:firstLine="482"/>
        <w:rPr>
          <w:b/>
        </w:rPr>
      </w:pPr>
      <w:r>
        <w:rPr>
          <w:rFonts w:hint="eastAsia"/>
          <w:b/>
        </w:rPr>
        <w:t>1</w:t>
      </w:r>
      <w:r>
        <w:rPr>
          <w:rFonts w:hint="eastAsia"/>
          <w:b/>
        </w:rPr>
        <w:t>．</w:t>
      </w:r>
      <w:r>
        <w:rPr>
          <w:b/>
        </w:rPr>
        <w:t>关于技术标</w:t>
      </w:r>
      <w:r>
        <w:rPr>
          <w:rFonts w:hint="eastAsia"/>
          <w:b/>
        </w:rPr>
        <w:t>“暗标盲评”</w:t>
      </w:r>
    </w:p>
    <w:p w14:paraId="38B09214" w14:textId="77777777" w:rsidR="00F024B2" w:rsidRDefault="00397193">
      <w:pPr>
        <w:ind w:firstLineChars="200" w:firstLine="480"/>
        <w:jc w:val="both"/>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号）要求，推动交易平台智慧化转型，西安市公共资源交易平台建设模块化、智能化评标系统，实现暗标评审功能，使得评审结果更公正、真实。</w:t>
      </w:r>
    </w:p>
    <w:p w14:paraId="68E0ECC5" w14:textId="77777777" w:rsidR="00F024B2" w:rsidRDefault="00397193">
      <w:pPr>
        <w:ind w:firstLineChars="200" w:firstLine="480"/>
        <w:jc w:val="both"/>
      </w:pPr>
      <w:r>
        <w:rPr>
          <w:rFonts w:hint="eastAsia"/>
        </w:rPr>
        <w:t>所谓“暗标盲评”，是指在技术标隐匿或不公开投标单位名称，由评标系统对各投标文件的投标单位进行编号，然后交由评标委员会进行评审。暗标</w:t>
      </w:r>
      <w:proofErr w:type="gramStart"/>
      <w:r>
        <w:rPr>
          <w:rFonts w:hint="eastAsia"/>
        </w:rPr>
        <w:t>盲评不仅</w:t>
      </w:r>
      <w:proofErr w:type="gramEnd"/>
      <w:r>
        <w:rPr>
          <w:rFonts w:hint="eastAsia"/>
        </w:rPr>
        <w:t>是对评审形式的一种创新，而且是对政府采购当事人行为的一种有效规范。</w:t>
      </w:r>
    </w:p>
    <w:p w14:paraId="17E823CD" w14:textId="77777777" w:rsidR="00F024B2" w:rsidRDefault="00397193">
      <w:pPr>
        <w:ind w:firstLineChars="200" w:firstLine="482"/>
        <w:jc w:val="both"/>
        <w:rPr>
          <w:b/>
        </w:rPr>
      </w:pPr>
      <w:r>
        <w:rPr>
          <w:rFonts w:hint="eastAsia"/>
          <w:b/>
          <w:color w:val="C00000"/>
        </w:rPr>
        <w:t>2</w:t>
      </w:r>
      <w:r>
        <w:rPr>
          <w:rFonts w:hint="eastAsia"/>
          <w:b/>
          <w:color w:val="C00000"/>
        </w:rPr>
        <w:t>．暗标</w:t>
      </w:r>
      <w:proofErr w:type="gramStart"/>
      <w:r>
        <w:rPr>
          <w:b/>
          <w:color w:val="C00000"/>
        </w:rPr>
        <w:t>盲评部分</w:t>
      </w:r>
      <w:proofErr w:type="gramEnd"/>
      <w:r>
        <w:rPr>
          <w:rFonts w:hint="eastAsia"/>
          <w:b/>
          <w:color w:val="C00000"/>
        </w:rPr>
        <w:t>响应要求</w:t>
      </w:r>
    </w:p>
    <w:p w14:paraId="3FB227F8" w14:textId="77777777" w:rsidR="00F024B2" w:rsidRDefault="00397193">
      <w:pPr>
        <w:pStyle w:val="aff4"/>
        <w:ind w:firstLine="480"/>
        <w:rPr>
          <w:color w:val="C00000"/>
        </w:rPr>
      </w:pPr>
      <w:r>
        <w:rPr>
          <w:rFonts w:hint="eastAsia"/>
          <w:color w:val="C00000"/>
        </w:rPr>
        <w:t>暗标</w:t>
      </w:r>
      <w:proofErr w:type="gramStart"/>
      <w:r>
        <w:rPr>
          <w:rFonts w:hint="eastAsia"/>
          <w:color w:val="C00000"/>
        </w:rPr>
        <w:t>盲评部分</w:t>
      </w:r>
      <w:proofErr w:type="gramEnd"/>
      <w:r>
        <w:rPr>
          <w:rFonts w:hint="eastAsia"/>
          <w:color w:val="C00000"/>
        </w:rPr>
        <w:t>应按如下要求编制，否则，根据财政部第</w:t>
      </w:r>
      <w:r>
        <w:rPr>
          <w:rFonts w:hint="eastAsia"/>
          <w:color w:val="C00000"/>
        </w:rPr>
        <w:t>87</w:t>
      </w:r>
      <w:r>
        <w:rPr>
          <w:rFonts w:hint="eastAsia"/>
          <w:color w:val="C00000"/>
        </w:rPr>
        <w:t>号令《政府采购货物和服务招标投标管理办法》第六十三条第六款的规定，其投标视为无效。</w:t>
      </w:r>
    </w:p>
    <w:p w14:paraId="30B42D49" w14:textId="77777777" w:rsidR="00F024B2" w:rsidRDefault="00397193">
      <w:pPr>
        <w:pStyle w:val="aff4"/>
        <w:ind w:firstLine="480"/>
        <w:rPr>
          <w:color w:val="C00000"/>
        </w:rPr>
      </w:pPr>
      <w:r>
        <w:rPr>
          <w:rFonts w:hint="eastAsia"/>
          <w:color w:val="C00000"/>
        </w:rPr>
        <w:t>（</w:t>
      </w:r>
      <w:r>
        <w:rPr>
          <w:rFonts w:hint="eastAsia"/>
          <w:color w:val="C00000"/>
        </w:rPr>
        <w:t>1</w:t>
      </w:r>
      <w:r>
        <w:rPr>
          <w:rFonts w:hint="eastAsia"/>
          <w:color w:val="C00000"/>
        </w:rPr>
        <w:t>）标志标识要求：</w:t>
      </w:r>
    </w:p>
    <w:p w14:paraId="0B3A1B58" w14:textId="77777777" w:rsidR="00F024B2" w:rsidRDefault="00397193">
      <w:pPr>
        <w:pStyle w:val="aff4"/>
        <w:ind w:firstLine="480"/>
        <w:rPr>
          <w:color w:val="C00000"/>
        </w:rPr>
      </w:pPr>
      <w:r>
        <w:rPr>
          <w:rFonts w:hint="eastAsia"/>
          <w:color w:val="C00000"/>
        </w:rPr>
        <w:t>不得出现可识别投标服务商身份的任何字符和徽标，包括文字、符号、图案、标志、标识、人员姓名、投标服务商独有的企业标准名称或编号等。</w:t>
      </w:r>
    </w:p>
    <w:p w14:paraId="4F37BFEE" w14:textId="77777777" w:rsidR="00F024B2" w:rsidRDefault="00397193">
      <w:pPr>
        <w:pStyle w:val="aff4"/>
        <w:ind w:firstLine="480"/>
        <w:rPr>
          <w:color w:val="C00000"/>
        </w:rPr>
      </w:pPr>
      <w:r>
        <w:rPr>
          <w:rFonts w:hint="eastAsia"/>
          <w:color w:val="C00000"/>
        </w:rPr>
        <w:t>（</w:t>
      </w:r>
      <w:r>
        <w:rPr>
          <w:color w:val="C00000"/>
        </w:rPr>
        <w:t>2</w:t>
      </w:r>
      <w:r>
        <w:rPr>
          <w:rFonts w:hint="eastAsia"/>
          <w:color w:val="C00000"/>
        </w:rPr>
        <w:t>）签章要求：</w:t>
      </w:r>
    </w:p>
    <w:p w14:paraId="28CAF9CF" w14:textId="77777777" w:rsidR="00F024B2" w:rsidRDefault="00397193">
      <w:pPr>
        <w:pStyle w:val="aff4"/>
        <w:ind w:firstLine="480"/>
        <w:rPr>
          <w:color w:val="C00000"/>
        </w:rPr>
      </w:pPr>
      <w:r>
        <w:rPr>
          <w:rFonts w:hint="eastAsia"/>
          <w:color w:val="C00000"/>
        </w:rPr>
        <w:t>不得进行签章。</w:t>
      </w:r>
    </w:p>
    <w:p w14:paraId="0DDE46B4" w14:textId="77777777" w:rsidR="00F024B2" w:rsidRDefault="00397193">
      <w:pPr>
        <w:pStyle w:val="3"/>
        <w:ind w:firstLineChars="0" w:firstLine="482"/>
      </w:pPr>
      <w:r>
        <w:t>（</w:t>
      </w:r>
      <w:r>
        <w:rPr>
          <w:rFonts w:hint="eastAsia"/>
        </w:rPr>
        <w:t>三</w:t>
      </w:r>
      <w:r>
        <w:t>）评标程序</w:t>
      </w:r>
    </w:p>
    <w:p w14:paraId="234B2C54" w14:textId="77777777" w:rsidR="00F024B2" w:rsidRDefault="00397193">
      <w:pPr>
        <w:pStyle w:val="aff4"/>
        <w:ind w:firstLine="482"/>
        <w:rPr>
          <w:b/>
        </w:rPr>
      </w:pPr>
      <w:r>
        <w:rPr>
          <w:rFonts w:hint="eastAsia"/>
          <w:b/>
        </w:rPr>
        <w:t>1</w:t>
      </w:r>
      <w:r>
        <w:rPr>
          <w:rFonts w:hint="eastAsia"/>
          <w:b/>
          <w:color w:val="auto"/>
        </w:rPr>
        <w:t>．</w:t>
      </w:r>
      <w:r>
        <w:rPr>
          <w:rFonts w:hint="eastAsia"/>
          <w:b/>
        </w:rPr>
        <w:t>组建评标委员会</w:t>
      </w:r>
    </w:p>
    <w:p w14:paraId="15F04A31" w14:textId="77777777" w:rsidR="00F024B2" w:rsidRDefault="00397193">
      <w:pPr>
        <w:pStyle w:val="aff4"/>
        <w:ind w:firstLine="480"/>
      </w:pPr>
      <w:r>
        <w:t>为了确保评标工作的公平、公正，依据政府采购法和政府采购相关法规、规章，成立评标委员会，评标委员会由采购人代表和有关技术、经济等方面的专家组成，成员人数为</w:t>
      </w:r>
      <w:r>
        <w:t>5</w:t>
      </w:r>
      <w:r>
        <w:t>人以上单数（采购预算金额在</w:t>
      </w:r>
      <w:r>
        <w:t>1000</w:t>
      </w:r>
      <w:r>
        <w:t>万元以上、技术复杂、社会影响较大的采购项目评标委员会成员人数应当为</w:t>
      </w:r>
      <w:r>
        <w:t>7</w:t>
      </w:r>
      <w:r>
        <w:t>人以上单数）。其中，技术、经济等方面的专家不少于成员总数的三分之二。评标专家从政府采购评审专家库内相关专业的专家名单中随机抽取。</w:t>
      </w:r>
    </w:p>
    <w:p w14:paraId="3E5AEBB4" w14:textId="77777777" w:rsidR="00F024B2" w:rsidRDefault="00397193">
      <w:pPr>
        <w:pStyle w:val="aff4"/>
        <w:ind w:firstLine="480"/>
      </w:pPr>
      <w:r>
        <w:rPr>
          <w:rFonts w:hint="eastAsia"/>
        </w:rPr>
        <w:lastRenderedPageBreak/>
        <w:t>由采购代理机构组织评标委员会推选评标组长，采购人代表不得担任组长。</w:t>
      </w:r>
    </w:p>
    <w:p w14:paraId="4111312E" w14:textId="77777777" w:rsidR="00F024B2" w:rsidRDefault="00397193">
      <w:pPr>
        <w:pStyle w:val="aff4"/>
        <w:ind w:firstLine="482"/>
        <w:rPr>
          <w:b/>
        </w:rPr>
      </w:pPr>
      <w:r>
        <w:rPr>
          <w:rFonts w:hint="eastAsia"/>
          <w:b/>
        </w:rPr>
        <w:t>2</w:t>
      </w:r>
      <w:r>
        <w:rPr>
          <w:rFonts w:hint="eastAsia"/>
          <w:b/>
          <w:color w:val="auto"/>
        </w:rPr>
        <w:t>．</w:t>
      </w:r>
      <w:r>
        <w:rPr>
          <w:b/>
        </w:rPr>
        <w:t>投标文件的符合性审查</w:t>
      </w:r>
    </w:p>
    <w:p w14:paraId="4B9894EA" w14:textId="77777777" w:rsidR="00F024B2" w:rsidRDefault="00397193">
      <w:pPr>
        <w:pStyle w:val="aff4"/>
        <w:ind w:firstLine="480"/>
        <w:rPr>
          <w:bCs/>
        </w:rPr>
      </w:pPr>
      <w:r>
        <w:t>服务商资格性审查通过后，</w:t>
      </w:r>
      <w:r>
        <w:rPr>
          <w:rFonts w:hint="eastAsia"/>
          <w:bCs/>
        </w:rPr>
        <w:t>评标委员会对符合资格的投标人的投标文件进行符合性审查，以确定其是否满足招标文件的实质性要求。</w:t>
      </w:r>
    </w:p>
    <w:p w14:paraId="3795C1BB" w14:textId="77777777" w:rsidR="00F024B2" w:rsidRDefault="00397193">
      <w:pPr>
        <w:pStyle w:val="aff4"/>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的内容，评标委员会应当以书面形式要求投标人</w:t>
      </w:r>
      <w:proofErr w:type="gramStart"/>
      <w:r>
        <w:rPr>
          <w:rFonts w:hint="eastAsia"/>
        </w:rPr>
        <w:t>作出</w:t>
      </w:r>
      <w:proofErr w:type="gramEnd"/>
      <w:r>
        <w:rPr>
          <w:rFonts w:hint="eastAsia"/>
        </w:rPr>
        <w:t>必要的澄清、说明或者补正。</w:t>
      </w:r>
    </w:p>
    <w:p w14:paraId="0735EBEB" w14:textId="77777777" w:rsidR="00F024B2" w:rsidRDefault="00397193">
      <w:pPr>
        <w:pStyle w:val="aff4"/>
        <w:ind w:firstLine="480"/>
      </w:pPr>
      <w:r>
        <w:rPr>
          <w:rFonts w:hint="eastAsia"/>
        </w:rPr>
        <w:t>投标人的澄清、说明或者补正应当采用书面形式，并加盖公章，或者由法定代表人或其授权的代表签字。投标人的澄清、说明或者补正不得超出投标文件的范围或者改变投标文件的实质性内容。</w:t>
      </w:r>
    </w:p>
    <w:p w14:paraId="3AA846B3" w14:textId="77777777" w:rsidR="00F024B2" w:rsidRDefault="00397193">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F024B2" w14:paraId="22AB925D" w14:textId="77777777">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14:paraId="64AD20EF" w14:textId="77777777" w:rsidR="00F024B2" w:rsidRDefault="00397193">
            <w:pPr>
              <w:spacing w:line="32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2268" w:type="dxa"/>
            <w:tcBorders>
              <w:top w:val="single" w:sz="12" w:space="0" w:color="auto"/>
              <w:bottom w:val="single" w:sz="2" w:space="0" w:color="auto"/>
            </w:tcBorders>
            <w:shd w:val="clear" w:color="auto" w:fill="BCE1C0" w:themeFill="background1" w:themeFillShade="F2"/>
            <w:vAlign w:val="center"/>
          </w:tcPr>
          <w:p w14:paraId="60D55DD8" w14:textId="77777777" w:rsidR="00F024B2" w:rsidRDefault="00397193">
            <w:pPr>
              <w:spacing w:line="32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5944" w:type="dxa"/>
            <w:tcBorders>
              <w:top w:val="single" w:sz="12" w:space="0" w:color="auto"/>
              <w:bottom w:val="single" w:sz="2" w:space="0" w:color="auto"/>
            </w:tcBorders>
            <w:shd w:val="clear" w:color="auto" w:fill="BCE1C0" w:themeFill="background1" w:themeFillShade="F2"/>
            <w:vAlign w:val="center"/>
          </w:tcPr>
          <w:p w14:paraId="747E0C52" w14:textId="77777777" w:rsidR="00F024B2" w:rsidRDefault="00397193">
            <w:pPr>
              <w:spacing w:line="32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F024B2" w14:paraId="6356F722" w14:textId="77777777">
        <w:trPr>
          <w:trHeight w:val="397"/>
          <w:jc w:val="center"/>
        </w:trPr>
        <w:tc>
          <w:tcPr>
            <w:tcW w:w="704" w:type="dxa"/>
            <w:tcBorders>
              <w:top w:val="single" w:sz="2" w:space="0" w:color="auto"/>
            </w:tcBorders>
            <w:vAlign w:val="center"/>
          </w:tcPr>
          <w:p w14:paraId="2B1AB4E8" w14:textId="77D715D0"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1</w:t>
            </w:r>
          </w:p>
        </w:tc>
        <w:tc>
          <w:tcPr>
            <w:tcW w:w="2268" w:type="dxa"/>
            <w:tcBorders>
              <w:top w:val="single" w:sz="2" w:space="0" w:color="auto"/>
            </w:tcBorders>
            <w:vAlign w:val="center"/>
          </w:tcPr>
          <w:p w14:paraId="3A9AE7D2"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与项目的一致性</w:t>
            </w:r>
          </w:p>
        </w:tc>
        <w:tc>
          <w:tcPr>
            <w:tcW w:w="5944" w:type="dxa"/>
            <w:tcBorders>
              <w:top w:val="single" w:sz="2" w:space="0" w:color="auto"/>
            </w:tcBorders>
            <w:vAlign w:val="center"/>
          </w:tcPr>
          <w:p w14:paraId="63BC3E53"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至少以下三处的项目名称、项目编号、标段（</w:t>
            </w:r>
            <w:r>
              <w:rPr>
                <w:rFonts w:ascii="Calibri" w:eastAsia="宋体" w:hAnsi="宋体" w:cstheme="minorHAnsi"/>
                <w:bCs/>
                <w:color w:val="C00000"/>
                <w:sz w:val="21"/>
                <w:szCs w:val="21"/>
              </w:rPr>
              <w:t>未分标段的除外</w:t>
            </w:r>
            <w:r>
              <w:rPr>
                <w:rFonts w:ascii="Calibri" w:eastAsia="宋体" w:hAnsi="宋体" w:cstheme="minorHAnsi"/>
                <w:bCs/>
                <w:sz w:val="21"/>
                <w:szCs w:val="21"/>
              </w:rPr>
              <w:t>）与本项目完全一致：</w:t>
            </w:r>
          </w:p>
          <w:p w14:paraId="47AFEA97"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投标文件封面</w:t>
            </w:r>
          </w:p>
          <w:p w14:paraId="42C78709"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投标函</w:t>
            </w:r>
          </w:p>
          <w:p w14:paraId="7B94387C"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0047F38C"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color w:val="C00000"/>
                <w:sz w:val="21"/>
                <w:szCs w:val="21"/>
              </w:rPr>
              <w:t>以投标邀请函中的项目名称、项目编号、标段为准。</w:t>
            </w:r>
          </w:p>
        </w:tc>
      </w:tr>
      <w:tr w:rsidR="00F024B2" w14:paraId="4AFCED2E" w14:textId="77777777">
        <w:trPr>
          <w:trHeight w:val="397"/>
          <w:jc w:val="center"/>
        </w:trPr>
        <w:tc>
          <w:tcPr>
            <w:tcW w:w="704" w:type="dxa"/>
            <w:vAlign w:val="center"/>
          </w:tcPr>
          <w:p w14:paraId="1A53B2D0" w14:textId="0DA45893"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2</w:t>
            </w:r>
          </w:p>
        </w:tc>
        <w:tc>
          <w:tcPr>
            <w:tcW w:w="2268" w:type="dxa"/>
            <w:vAlign w:val="center"/>
          </w:tcPr>
          <w:p w14:paraId="17FFA72A"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投标文件组成</w:t>
            </w:r>
          </w:p>
        </w:tc>
        <w:tc>
          <w:tcPr>
            <w:tcW w:w="5944" w:type="dxa"/>
            <w:vAlign w:val="center"/>
          </w:tcPr>
          <w:p w14:paraId="45BCA251"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bCs/>
                <w:sz w:val="21"/>
                <w:szCs w:val="21"/>
              </w:rPr>
              <w:t>投标文件</w:t>
            </w:r>
            <w:r>
              <w:rPr>
                <w:rFonts w:ascii="Calibri" w:eastAsia="宋体" w:hAnsi="宋体" w:cstheme="minorHAnsi"/>
                <w:sz w:val="21"/>
                <w:szCs w:val="21"/>
              </w:rPr>
              <w:t>应包含以下部分：</w:t>
            </w:r>
          </w:p>
          <w:p w14:paraId="70ABCFC5"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sz w:val="21"/>
                <w:szCs w:val="21"/>
                <w:lang w:val="en-AU"/>
              </w:rPr>
              <w:t>投标</w:t>
            </w:r>
            <w:r>
              <w:rPr>
                <w:rFonts w:ascii="Calibri" w:eastAsia="宋体" w:hAnsi="宋体" w:cstheme="minorHAnsi"/>
                <w:bCs/>
                <w:sz w:val="21"/>
                <w:szCs w:val="21"/>
              </w:rPr>
              <w:t>函</w:t>
            </w:r>
          </w:p>
          <w:p w14:paraId="0A4EAA50"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sz w:val="21"/>
                <w:szCs w:val="21"/>
                <w:lang w:val="en-AU"/>
              </w:rPr>
              <w:t>开标一览表</w:t>
            </w:r>
          </w:p>
          <w:p w14:paraId="06E8685A"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1CF7FB6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p>
          <w:p w14:paraId="70741C18"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）投标方案</w:t>
            </w:r>
          </w:p>
          <w:p w14:paraId="3166ACB8"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）服务商概况</w:t>
            </w:r>
          </w:p>
        </w:tc>
      </w:tr>
      <w:tr w:rsidR="00F024B2" w14:paraId="12499168" w14:textId="77777777">
        <w:trPr>
          <w:trHeight w:val="397"/>
          <w:jc w:val="center"/>
        </w:trPr>
        <w:tc>
          <w:tcPr>
            <w:tcW w:w="704" w:type="dxa"/>
            <w:vAlign w:val="center"/>
          </w:tcPr>
          <w:p w14:paraId="6423CB7C" w14:textId="3849D8C2"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3</w:t>
            </w:r>
          </w:p>
        </w:tc>
        <w:tc>
          <w:tcPr>
            <w:tcW w:w="2268" w:type="dxa"/>
            <w:vAlign w:val="center"/>
          </w:tcPr>
          <w:p w14:paraId="4C4242B7"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5944" w:type="dxa"/>
            <w:vAlign w:val="center"/>
          </w:tcPr>
          <w:p w14:paraId="25064B30"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sz w:val="21"/>
                <w:szCs w:val="21"/>
              </w:rPr>
              <w:t>签章均符合招标文件要求，且无遗漏。</w:t>
            </w:r>
          </w:p>
          <w:p w14:paraId="7D7F28B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color w:val="C00000"/>
                <w:sz w:val="21"/>
                <w:szCs w:val="21"/>
              </w:rPr>
              <w:t>暗标评审部分不得进行签章。</w:t>
            </w:r>
          </w:p>
        </w:tc>
      </w:tr>
      <w:tr w:rsidR="00F024B2" w14:paraId="5DA5670E" w14:textId="77777777">
        <w:trPr>
          <w:trHeight w:val="397"/>
          <w:jc w:val="center"/>
        </w:trPr>
        <w:tc>
          <w:tcPr>
            <w:tcW w:w="704" w:type="dxa"/>
            <w:vAlign w:val="center"/>
          </w:tcPr>
          <w:p w14:paraId="2B5BFAC1" w14:textId="01629F12"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4</w:t>
            </w:r>
          </w:p>
        </w:tc>
        <w:tc>
          <w:tcPr>
            <w:tcW w:w="2268" w:type="dxa"/>
            <w:vAlign w:val="center"/>
          </w:tcPr>
          <w:p w14:paraId="02AF8BE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5944" w:type="dxa"/>
            <w:vAlign w:val="center"/>
          </w:tcPr>
          <w:p w14:paraId="23967223"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sz w:val="21"/>
                <w:szCs w:val="21"/>
              </w:rPr>
              <w:t>符合招标文件的要求</w:t>
            </w:r>
          </w:p>
        </w:tc>
      </w:tr>
      <w:tr w:rsidR="00F024B2" w14:paraId="08AA7476" w14:textId="77777777">
        <w:trPr>
          <w:trHeight w:val="397"/>
          <w:jc w:val="center"/>
        </w:trPr>
        <w:tc>
          <w:tcPr>
            <w:tcW w:w="704" w:type="dxa"/>
            <w:vAlign w:val="center"/>
          </w:tcPr>
          <w:p w14:paraId="2D6F79BA" w14:textId="1DE3CEC6"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5</w:t>
            </w:r>
          </w:p>
        </w:tc>
        <w:tc>
          <w:tcPr>
            <w:tcW w:w="2268" w:type="dxa"/>
            <w:vAlign w:val="center"/>
          </w:tcPr>
          <w:p w14:paraId="289D8ECB"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投标文件有效期</w:t>
            </w:r>
          </w:p>
        </w:tc>
        <w:tc>
          <w:tcPr>
            <w:tcW w:w="5944" w:type="dxa"/>
            <w:vAlign w:val="center"/>
          </w:tcPr>
          <w:p w14:paraId="3F7BBA64" w14:textId="77777777" w:rsidR="00F024B2" w:rsidRDefault="00397193">
            <w:pPr>
              <w:spacing w:line="320" w:lineRule="exact"/>
              <w:jc w:val="both"/>
              <w:rPr>
                <w:rFonts w:ascii="Calibri" w:eastAsia="宋体" w:hAnsi="宋体" w:cstheme="minorHAnsi"/>
                <w:b/>
                <w:bCs/>
                <w:sz w:val="21"/>
                <w:szCs w:val="21"/>
              </w:rPr>
            </w:pPr>
            <w:r>
              <w:rPr>
                <w:rFonts w:ascii="Calibri" w:eastAsia="宋体" w:hAnsi="宋体" w:cstheme="minorHAnsi"/>
                <w:sz w:val="21"/>
                <w:szCs w:val="21"/>
              </w:rPr>
              <w:t>符合招标文件的要求</w:t>
            </w:r>
          </w:p>
        </w:tc>
      </w:tr>
      <w:tr w:rsidR="00F024B2" w14:paraId="3090C650" w14:textId="77777777">
        <w:trPr>
          <w:trHeight w:val="397"/>
          <w:jc w:val="center"/>
        </w:trPr>
        <w:tc>
          <w:tcPr>
            <w:tcW w:w="704" w:type="dxa"/>
            <w:vAlign w:val="center"/>
          </w:tcPr>
          <w:p w14:paraId="0E427616" w14:textId="1E347274"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6</w:t>
            </w:r>
          </w:p>
        </w:tc>
        <w:tc>
          <w:tcPr>
            <w:tcW w:w="2268" w:type="dxa"/>
            <w:vAlign w:val="center"/>
          </w:tcPr>
          <w:p w14:paraId="26B8EBB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投标报价</w:t>
            </w:r>
          </w:p>
        </w:tc>
        <w:tc>
          <w:tcPr>
            <w:tcW w:w="5944" w:type="dxa"/>
            <w:vAlign w:val="center"/>
          </w:tcPr>
          <w:p w14:paraId="1F373DB2"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25469F52"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货币单位符合招标文件要求</w:t>
            </w:r>
          </w:p>
          <w:p w14:paraId="215AD579"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34BC3DC7"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349AC553"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）符合《开标一览</w:t>
            </w:r>
            <w:r>
              <w:rPr>
                <w:rFonts w:ascii="Calibri" w:eastAsia="宋体" w:hAnsi="宋体" w:cstheme="minorHAnsi"/>
                <w:bCs/>
                <w:sz w:val="21"/>
                <w:szCs w:val="21"/>
              </w:rPr>
              <w:t>表</w:t>
            </w:r>
            <w:r>
              <w:rPr>
                <w:rFonts w:ascii="Calibri" w:eastAsia="宋体" w:hAnsi="宋体" w:cstheme="minorHAnsi" w:hint="eastAsia"/>
                <w:bCs/>
                <w:sz w:val="21"/>
                <w:szCs w:val="21"/>
              </w:rPr>
              <w:t>》的</w:t>
            </w:r>
            <w:r>
              <w:rPr>
                <w:rFonts w:ascii="Calibri" w:eastAsia="宋体" w:hAnsi="宋体" w:cstheme="minorHAnsi"/>
                <w:bCs/>
                <w:sz w:val="21"/>
                <w:szCs w:val="21"/>
              </w:rPr>
              <w:t>填报要求</w:t>
            </w:r>
          </w:p>
        </w:tc>
      </w:tr>
      <w:tr w:rsidR="00F024B2" w14:paraId="180B183A" w14:textId="77777777">
        <w:trPr>
          <w:trHeight w:val="397"/>
          <w:jc w:val="center"/>
        </w:trPr>
        <w:tc>
          <w:tcPr>
            <w:tcW w:w="704" w:type="dxa"/>
            <w:vAlign w:val="center"/>
          </w:tcPr>
          <w:p w14:paraId="3D14B7A4" w14:textId="4FA35756"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7</w:t>
            </w:r>
          </w:p>
        </w:tc>
        <w:tc>
          <w:tcPr>
            <w:tcW w:w="2268" w:type="dxa"/>
            <w:vAlign w:val="center"/>
          </w:tcPr>
          <w:p w14:paraId="5ED5DA7B"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5944" w:type="dxa"/>
            <w:vAlign w:val="center"/>
          </w:tcPr>
          <w:p w14:paraId="4D2B7A99"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sz w:val="21"/>
                <w:szCs w:val="21"/>
              </w:rPr>
              <w:t>完全响</w:t>
            </w:r>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应招标文件要求的各项实质性条款。</w:t>
            </w:r>
            <w:r>
              <w:rPr>
                <w:rFonts w:ascii="Calibri" w:eastAsia="宋体" w:hAnsi="宋体" w:cstheme="minorHAnsi"/>
                <w:bCs/>
                <w:sz w:val="21"/>
                <w:szCs w:val="21"/>
              </w:rPr>
              <w:t>（</w:t>
            </w:r>
            <w:r>
              <w:rPr>
                <w:rFonts w:ascii="Calibri" w:eastAsia="宋体" w:hAnsi="宋体" w:cstheme="minorHAnsi" w:hint="eastAsia"/>
                <w:bCs/>
                <w:color w:val="C00000"/>
                <w:sz w:val="21"/>
                <w:szCs w:val="21"/>
              </w:rPr>
              <w:t>见</w:t>
            </w:r>
            <w:r>
              <w:rPr>
                <w:rFonts w:ascii="Calibri" w:eastAsia="宋体" w:hAnsi="宋体" w:cstheme="minorHAnsi"/>
                <w:bCs/>
                <w:color w:val="C00000"/>
                <w:sz w:val="21"/>
                <w:szCs w:val="21"/>
              </w:rPr>
              <w:t>第三章标注</w:t>
            </w:r>
            <w:r>
              <w:rPr>
                <w:rFonts w:ascii="Calibri" w:eastAsia="宋体" w:hAnsi="宋体" w:cs="Segoe UI Symbol"/>
                <w:bCs/>
                <w:color w:val="C00000"/>
                <w:sz w:val="21"/>
                <w:szCs w:val="21"/>
              </w:rPr>
              <w:t>★的条款，未设置时请忽略此项</w:t>
            </w:r>
            <w:r>
              <w:rPr>
                <w:rFonts w:ascii="Calibri" w:eastAsia="宋体" w:hAnsi="宋体" w:cstheme="minorHAnsi"/>
                <w:bCs/>
                <w:sz w:val="21"/>
                <w:szCs w:val="21"/>
              </w:rPr>
              <w:t>）</w:t>
            </w:r>
          </w:p>
        </w:tc>
      </w:tr>
      <w:tr w:rsidR="00F024B2" w14:paraId="5213EDD6" w14:textId="77777777">
        <w:trPr>
          <w:trHeight w:val="397"/>
          <w:jc w:val="center"/>
        </w:trPr>
        <w:tc>
          <w:tcPr>
            <w:tcW w:w="704" w:type="dxa"/>
            <w:vAlign w:val="center"/>
          </w:tcPr>
          <w:p w14:paraId="7CAD17F9" w14:textId="1BF855E1"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8</w:t>
            </w:r>
          </w:p>
        </w:tc>
        <w:tc>
          <w:tcPr>
            <w:tcW w:w="2268" w:type="dxa"/>
            <w:vAlign w:val="center"/>
          </w:tcPr>
          <w:p w14:paraId="177DA06C"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合同条款响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5944" w:type="dxa"/>
            <w:vAlign w:val="center"/>
          </w:tcPr>
          <w:p w14:paraId="4980178A"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sz w:val="21"/>
                <w:szCs w:val="21"/>
              </w:rPr>
              <w:t>完全</w:t>
            </w:r>
            <w:proofErr w:type="gramStart"/>
            <w:r>
              <w:rPr>
                <w:rFonts w:ascii="Calibri" w:eastAsia="宋体" w:hAnsi="宋体" w:cstheme="minorHAnsi"/>
                <w:sz w:val="21"/>
                <w:szCs w:val="21"/>
              </w:rPr>
              <w:t>理解并响</w:t>
            </w:r>
            <w:proofErr w:type="gramEnd"/>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F024B2" w14:paraId="179CC77D" w14:textId="77777777">
        <w:trPr>
          <w:trHeight w:val="397"/>
          <w:jc w:val="center"/>
        </w:trPr>
        <w:tc>
          <w:tcPr>
            <w:tcW w:w="704" w:type="dxa"/>
            <w:vAlign w:val="center"/>
          </w:tcPr>
          <w:p w14:paraId="61980960" w14:textId="659F2241"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lastRenderedPageBreak/>
              <w:t>9</w:t>
            </w:r>
          </w:p>
        </w:tc>
        <w:tc>
          <w:tcPr>
            <w:tcW w:w="2268" w:type="dxa"/>
            <w:vAlign w:val="center"/>
          </w:tcPr>
          <w:p w14:paraId="20AC9187"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hint="eastAsia"/>
                <w:bCs/>
                <w:color w:val="000000"/>
                <w:sz w:val="21"/>
                <w:szCs w:val="21"/>
              </w:rPr>
              <w:t>电子投标文件雷同性分析</w:t>
            </w:r>
          </w:p>
        </w:tc>
        <w:tc>
          <w:tcPr>
            <w:tcW w:w="5944" w:type="dxa"/>
            <w:vAlign w:val="center"/>
          </w:tcPr>
          <w:p w14:paraId="17579FDE" w14:textId="77777777" w:rsidR="00F024B2" w:rsidRDefault="00397193">
            <w:pPr>
              <w:spacing w:line="320" w:lineRule="exact"/>
              <w:jc w:val="both"/>
              <w:rPr>
                <w:rFonts w:ascii="Calibri" w:eastAsia="宋体" w:hAnsi="宋体" w:cstheme="minorHAnsi"/>
                <w:sz w:val="21"/>
                <w:szCs w:val="21"/>
              </w:rPr>
            </w:pPr>
            <w:r>
              <w:rPr>
                <w:rFonts w:ascii="Calibri" w:eastAsia="宋体" w:hAnsi="宋体" w:hint="eastAsia"/>
                <w:bCs/>
                <w:color w:val="000000"/>
                <w:sz w:val="21"/>
                <w:szCs w:val="21"/>
              </w:rPr>
              <w:t>电子投标文件的“文件制作机器码”和“文件创建标识码”通过评标系统的雷同性分析。</w:t>
            </w:r>
          </w:p>
        </w:tc>
      </w:tr>
      <w:tr w:rsidR="00F024B2" w14:paraId="30438373" w14:textId="77777777">
        <w:trPr>
          <w:trHeight w:val="397"/>
          <w:jc w:val="center"/>
        </w:trPr>
        <w:tc>
          <w:tcPr>
            <w:tcW w:w="704" w:type="dxa"/>
            <w:vAlign w:val="center"/>
          </w:tcPr>
          <w:p w14:paraId="749DD6F5" w14:textId="4CC51AAB" w:rsidR="00F024B2" w:rsidRPr="007058E6" w:rsidRDefault="007058E6" w:rsidP="007058E6">
            <w:pPr>
              <w:spacing w:line="320" w:lineRule="exact"/>
              <w:ind w:firstLine="210"/>
              <w:jc w:val="both"/>
              <w:rPr>
                <w:rFonts w:ascii="Calibri" w:eastAsia="宋体" w:hAnsi="宋体" w:cstheme="minorHAnsi"/>
                <w:sz w:val="21"/>
                <w:szCs w:val="21"/>
              </w:rPr>
            </w:pPr>
            <w:r>
              <w:rPr>
                <w:rFonts w:ascii="Calibri" w:eastAsia="宋体" w:hAnsi="宋体" w:cstheme="minorHAnsi" w:hint="eastAsia"/>
                <w:sz w:val="21"/>
                <w:szCs w:val="21"/>
              </w:rPr>
              <w:t>10</w:t>
            </w:r>
          </w:p>
        </w:tc>
        <w:tc>
          <w:tcPr>
            <w:tcW w:w="2268" w:type="dxa"/>
            <w:vAlign w:val="center"/>
          </w:tcPr>
          <w:p w14:paraId="664C58F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5944" w:type="dxa"/>
            <w:vAlign w:val="center"/>
          </w:tcPr>
          <w:p w14:paraId="19FD94D6"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完全理解并接受法律法规和招标文件对服务商合法经营的各类规约和责任义务要求，没有出现法律法规或招标文件规定的其他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2916A4FA" w14:textId="77777777" w:rsidR="00F024B2" w:rsidRDefault="00397193">
      <w:pPr>
        <w:pStyle w:val="aff4"/>
        <w:ind w:firstLine="482"/>
        <w:rPr>
          <w:b/>
        </w:rPr>
      </w:pPr>
      <w:r>
        <w:rPr>
          <w:b/>
        </w:rPr>
        <w:t>3</w:t>
      </w:r>
      <w:r>
        <w:rPr>
          <w:rFonts w:hint="eastAsia"/>
          <w:b/>
          <w:color w:val="auto"/>
        </w:rPr>
        <w:t>．</w:t>
      </w:r>
      <w:r>
        <w:rPr>
          <w:b/>
        </w:rPr>
        <w:t>综合比较与评价</w:t>
      </w:r>
    </w:p>
    <w:p w14:paraId="64C3C842" w14:textId="77777777" w:rsidR="00F024B2" w:rsidRDefault="00397193">
      <w:pPr>
        <w:pStyle w:val="aff4"/>
        <w:ind w:firstLine="480"/>
      </w:pPr>
      <w:r>
        <w:t>评标委员会按《评审要素及分值一览表》中规定的评标方法和标准，对通过符合性审查的投标文件进行商务和技术评估，综合比较与评价。</w:t>
      </w:r>
    </w:p>
    <w:p w14:paraId="45E68A15" w14:textId="77777777" w:rsidR="00F024B2" w:rsidRDefault="00397193">
      <w:pPr>
        <w:pStyle w:val="aff4"/>
        <w:ind w:firstLine="480"/>
        <w:rPr>
          <w:color w:val="C00000"/>
        </w:rPr>
      </w:pPr>
      <w:r>
        <w:rPr>
          <w:color w:val="C00000"/>
        </w:rPr>
        <w:t>出现下列情形的，服务商投标无效：</w:t>
      </w:r>
    </w:p>
    <w:p w14:paraId="384C1601" w14:textId="77777777" w:rsidR="00F024B2" w:rsidRDefault="00397193">
      <w:pPr>
        <w:pStyle w:val="aff4"/>
        <w:ind w:firstLine="480"/>
      </w:pPr>
      <w:r>
        <w:t>（</w:t>
      </w:r>
      <w:r>
        <w:t>1</w:t>
      </w:r>
      <w:r>
        <w:t>）投标文件报价出现本章第五小节</w:t>
      </w:r>
      <w:r>
        <w:rPr>
          <w:rFonts w:hint="eastAsia"/>
        </w:rPr>
        <w:t>“</w:t>
      </w:r>
      <w:r>
        <w:t>投标报价</w:t>
      </w:r>
      <w:r>
        <w:rPr>
          <w:rFonts w:hint="eastAsia"/>
        </w:rPr>
        <w:t>”</w:t>
      </w:r>
      <w:r>
        <w:t>所列需要修正情形，但服务商对修正后的报价不予确认的；</w:t>
      </w:r>
    </w:p>
    <w:p w14:paraId="59F4FE0D" w14:textId="77777777" w:rsidR="00F024B2" w:rsidRDefault="00397193">
      <w:pPr>
        <w:pStyle w:val="aff4"/>
        <w:ind w:firstLine="480"/>
      </w:pPr>
      <w:r>
        <w:t>（</w:t>
      </w:r>
      <w:r>
        <w:t>2</w:t>
      </w:r>
      <w:r>
        <w:t>）评标委员会认为服务商的报价明显低于其他通过符合性审查服务商的报价，有可能影响产品质量或者不能诚信履约的，要求服务商在评标现场合理的时间内提供书面说明（必要时提交相关证明材料），服务商不能证明其报价合理性的。</w:t>
      </w:r>
    </w:p>
    <w:p w14:paraId="26C322D3" w14:textId="77777777" w:rsidR="00F024B2" w:rsidRDefault="00397193">
      <w:pPr>
        <w:rPr>
          <w:rFonts w:ascii="黑体" w:eastAsia="黑体" w:hAnsi="黑体" w:cstheme="minorHAnsi"/>
          <w:color w:val="1F4E79"/>
          <w:sz w:val="32"/>
          <w:szCs w:val="32"/>
        </w:rPr>
      </w:pPr>
      <w:r>
        <w:rPr>
          <w:rFonts w:ascii="黑体" w:eastAsia="黑体" w:hAnsi="黑体" w:cstheme="minorHAnsi"/>
          <w:color w:val="1F4E79"/>
          <w:sz w:val="32"/>
          <w:szCs w:val="32"/>
        </w:rPr>
        <w:br w:type="page"/>
      </w:r>
    </w:p>
    <w:p w14:paraId="271BB3EC" w14:textId="77777777" w:rsidR="00F024B2" w:rsidRDefault="00397193">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F024B2" w14:paraId="1BA223B8" w14:textId="77777777">
        <w:trPr>
          <w:trHeight w:val="397"/>
          <w:jc w:val="center"/>
        </w:trPr>
        <w:tc>
          <w:tcPr>
            <w:tcW w:w="735" w:type="dxa"/>
            <w:vMerge w:val="restart"/>
            <w:tcBorders>
              <w:top w:val="single" w:sz="12" w:space="0" w:color="auto"/>
              <w:bottom w:val="single" w:sz="2" w:space="0" w:color="auto"/>
            </w:tcBorders>
            <w:shd w:val="clear" w:color="auto" w:fill="BCE1C0" w:themeFill="background1" w:themeFillShade="F2"/>
            <w:vAlign w:val="center"/>
          </w:tcPr>
          <w:p w14:paraId="6CD23235"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项别</w:t>
            </w:r>
          </w:p>
        </w:tc>
        <w:tc>
          <w:tcPr>
            <w:tcW w:w="1575" w:type="dxa"/>
            <w:gridSpan w:val="2"/>
            <w:tcBorders>
              <w:top w:val="single" w:sz="12" w:space="0" w:color="auto"/>
              <w:bottom w:val="single" w:sz="2" w:space="0" w:color="auto"/>
            </w:tcBorders>
            <w:shd w:val="clear" w:color="auto" w:fill="BCE1C0" w:themeFill="background1" w:themeFillShade="F2"/>
            <w:vAlign w:val="center"/>
          </w:tcPr>
          <w:p w14:paraId="56DD1469"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总分值</w:t>
            </w:r>
          </w:p>
        </w:tc>
        <w:tc>
          <w:tcPr>
            <w:tcW w:w="5652" w:type="dxa"/>
            <w:vMerge w:val="restart"/>
            <w:tcBorders>
              <w:top w:val="single" w:sz="12" w:space="0" w:color="auto"/>
              <w:bottom w:val="single" w:sz="2" w:space="0" w:color="auto"/>
            </w:tcBorders>
            <w:shd w:val="clear" w:color="auto" w:fill="BCE1C0" w:themeFill="background1" w:themeFillShade="F2"/>
            <w:vAlign w:val="center"/>
          </w:tcPr>
          <w:p w14:paraId="7A64F567"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评审要素</w:t>
            </w:r>
          </w:p>
        </w:tc>
        <w:tc>
          <w:tcPr>
            <w:tcW w:w="1105" w:type="dxa"/>
            <w:vMerge w:val="restart"/>
            <w:tcBorders>
              <w:top w:val="single" w:sz="12" w:space="0" w:color="auto"/>
              <w:bottom w:val="single" w:sz="2" w:space="0" w:color="auto"/>
            </w:tcBorders>
            <w:shd w:val="clear" w:color="auto" w:fill="BCE1C0" w:themeFill="background1" w:themeFillShade="F2"/>
            <w:vAlign w:val="center"/>
          </w:tcPr>
          <w:p w14:paraId="0E277AE4"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备注</w:t>
            </w:r>
          </w:p>
        </w:tc>
      </w:tr>
      <w:tr w:rsidR="00F024B2" w14:paraId="20D105EB" w14:textId="77777777">
        <w:trPr>
          <w:trHeight w:val="397"/>
          <w:jc w:val="center"/>
        </w:trPr>
        <w:tc>
          <w:tcPr>
            <w:tcW w:w="735" w:type="dxa"/>
            <w:vMerge/>
            <w:tcBorders>
              <w:top w:val="single" w:sz="2" w:space="0" w:color="auto"/>
              <w:bottom w:val="single" w:sz="2" w:space="0" w:color="auto"/>
            </w:tcBorders>
            <w:shd w:val="clear" w:color="auto" w:fill="BCE1C0" w:themeFill="background1" w:themeFillShade="F2"/>
            <w:vAlign w:val="center"/>
          </w:tcPr>
          <w:p w14:paraId="364107BC" w14:textId="77777777" w:rsidR="00F024B2" w:rsidRDefault="00F024B2">
            <w:pPr>
              <w:spacing w:line="320" w:lineRule="exact"/>
              <w:rPr>
                <w:rFonts w:ascii="Calibri" w:eastAsia="宋体" w:hAnsi="宋体"/>
                <w:bCs/>
                <w:color w:val="000000" w:themeColor="text1"/>
                <w:sz w:val="21"/>
                <w:szCs w:val="21"/>
              </w:rPr>
            </w:pPr>
          </w:p>
        </w:tc>
        <w:tc>
          <w:tcPr>
            <w:tcW w:w="630" w:type="dxa"/>
            <w:tcBorders>
              <w:top w:val="single" w:sz="2" w:space="0" w:color="auto"/>
              <w:bottom w:val="single" w:sz="2" w:space="0" w:color="auto"/>
            </w:tcBorders>
            <w:shd w:val="clear" w:color="auto" w:fill="BCE1C0" w:themeFill="background1" w:themeFillShade="F2"/>
            <w:vAlign w:val="center"/>
          </w:tcPr>
          <w:p w14:paraId="77D2927B"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100</w:t>
            </w:r>
          </w:p>
        </w:tc>
        <w:tc>
          <w:tcPr>
            <w:tcW w:w="945" w:type="dxa"/>
            <w:tcBorders>
              <w:top w:val="single" w:sz="2" w:space="0" w:color="auto"/>
              <w:bottom w:val="single" w:sz="2" w:space="0" w:color="auto"/>
            </w:tcBorders>
            <w:shd w:val="clear" w:color="auto" w:fill="BCE1C0" w:themeFill="background1" w:themeFillShade="F2"/>
            <w:vAlign w:val="center"/>
          </w:tcPr>
          <w:p w14:paraId="644A7B0F"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分项最高分值</w:t>
            </w:r>
          </w:p>
        </w:tc>
        <w:tc>
          <w:tcPr>
            <w:tcW w:w="5652" w:type="dxa"/>
            <w:vMerge/>
            <w:tcBorders>
              <w:top w:val="single" w:sz="2" w:space="0" w:color="auto"/>
              <w:bottom w:val="single" w:sz="2" w:space="0" w:color="auto"/>
            </w:tcBorders>
            <w:shd w:val="clear" w:color="auto" w:fill="BCE1C0" w:themeFill="background1" w:themeFillShade="F2"/>
            <w:vAlign w:val="center"/>
          </w:tcPr>
          <w:p w14:paraId="185FCA64" w14:textId="77777777" w:rsidR="00F024B2" w:rsidRDefault="00F024B2">
            <w:pPr>
              <w:spacing w:line="320" w:lineRule="exact"/>
              <w:ind w:firstLineChars="200" w:firstLine="420"/>
              <w:rPr>
                <w:rFonts w:ascii="Calibri" w:eastAsia="宋体" w:hAnsi="宋体"/>
                <w:bCs/>
                <w:color w:val="000000" w:themeColor="text1"/>
                <w:sz w:val="21"/>
                <w:szCs w:val="21"/>
              </w:rPr>
            </w:pPr>
          </w:p>
        </w:tc>
        <w:tc>
          <w:tcPr>
            <w:tcW w:w="1105" w:type="dxa"/>
            <w:vMerge/>
            <w:tcBorders>
              <w:top w:val="single" w:sz="2" w:space="0" w:color="auto"/>
              <w:bottom w:val="single" w:sz="2" w:space="0" w:color="auto"/>
            </w:tcBorders>
            <w:shd w:val="clear" w:color="auto" w:fill="BCE1C0" w:themeFill="background1" w:themeFillShade="F2"/>
            <w:vAlign w:val="center"/>
          </w:tcPr>
          <w:p w14:paraId="2DE40CEF" w14:textId="77777777" w:rsidR="00F024B2" w:rsidRDefault="00F024B2">
            <w:pPr>
              <w:spacing w:line="320" w:lineRule="exact"/>
              <w:ind w:firstLineChars="200" w:firstLine="420"/>
              <w:rPr>
                <w:rFonts w:ascii="Calibri" w:eastAsia="宋体" w:hAnsi="宋体"/>
                <w:bCs/>
                <w:color w:val="000000" w:themeColor="text1"/>
                <w:sz w:val="21"/>
                <w:szCs w:val="21"/>
              </w:rPr>
            </w:pPr>
          </w:p>
        </w:tc>
      </w:tr>
      <w:tr w:rsidR="00F024B2" w14:paraId="55294D4D" w14:textId="77777777">
        <w:trPr>
          <w:trHeight w:val="397"/>
          <w:jc w:val="center"/>
        </w:trPr>
        <w:tc>
          <w:tcPr>
            <w:tcW w:w="735" w:type="dxa"/>
            <w:tcBorders>
              <w:top w:val="single" w:sz="2" w:space="0" w:color="auto"/>
            </w:tcBorders>
            <w:shd w:val="clear" w:color="auto" w:fill="auto"/>
            <w:vAlign w:val="center"/>
          </w:tcPr>
          <w:p w14:paraId="0DDCBABA" w14:textId="77777777" w:rsidR="00F024B2" w:rsidRDefault="00397193">
            <w:pPr>
              <w:spacing w:line="320" w:lineRule="exact"/>
              <w:rPr>
                <w:rFonts w:ascii="Calibri" w:eastAsia="宋体" w:hAnsi="宋体"/>
                <w:bCs/>
                <w:color w:val="000000" w:themeColor="text1"/>
                <w:sz w:val="21"/>
                <w:szCs w:val="21"/>
              </w:rPr>
            </w:pPr>
            <w:r>
              <w:rPr>
                <w:rFonts w:ascii="Calibri" w:eastAsia="宋体" w:hAnsi="宋体"/>
                <w:bCs/>
                <w:color w:val="000000" w:themeColor="text1"/>
                <w:sz w:val="21"/>
                <w:szCs w:val="21"/>
              </w:rPr>
              <w:t>价格</w:t>
            </w:r>
          </w:p>
        </w:tc>
        <w:tc>
          <w:tcPr>
            <w:tcW w:w="630" w:type="dxa"/>
            <w:tcBorders>
              <w:top w:val="single" w:sz="2" w:space="0" w:color="auto"/>
            </w:tcBorders>
            <w:shd w:val="clear" w:color="auto" w:fill="auto"/>
            <w:vAlign w:val="center"/>
          </w:tcPr>
          <w:p w14:paraId="67F42771" w14:textId="250DE9AD" w:rsidR="00F024B2" w:rsidRDefault="00397193" w:rsidP="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w:t>
            </w:r>
            <w:r w:rsidR="000F1841">
              <w:rPr>
                <w:rFonts w:ascii="Calibri" w:eastAsia="宋体" w:hAnsi="宋体"/>
                <w:bCs/>
                <w:color w:val="000000" w:themeColor="text1"/>
                <w:sz w:val="21"/>
                <w:szCs w:val="21"/>
              </w:rPr>
              <w:t>0</w:t>
            </w:r>
          </w:p>
        </w:tc>
        <w:tc>
          <w:tcPr>
            <w:tcW w:w="945" w:type="dxa"/>
            <w:shd w:val="clear" w:color="auto" w:fill="auto"/>
            <w:vAlign w:val="center"/>
          </w:tcPr>
          <w:p w14:paraId="1C9A0AE5" w14:textId="77777777" w:rsidR="00F024B2" w:rsidRDefault="00F024B2">
            <w:pPr>
              <w:spacing w:line="320" w:lineRule="exact"/>
              <w:jc w:val="center"/>
              <w:rPr>
                <w:rFonts w:ascii="Calibri" w:eastAsia="宋体" w:hAnsi="宋体"/>
                <w:bCs/>
                <w:color w:val="000000" w:themeColor="text1"/>
                <w:sz w:val="21"/>
                <w:szCs w:val="21"/>
              </w:rPr>
            </w:pPr>
          </w:p>
        </w:tc>
        <w:tc>
          <w:tcPr>
            <w:tcW w:w="5652" w:type="dxa"/>
            <w:tcBorders>
              <w:top w:val="single" w:sz="2" w:space="0" w:color="auto"/>
            </w:tcBorders>
            <w:shd w:val="clear" w:color="auto" w:fill="auto"/>
            <w:vAlign w:val="center"/>
          </w:tcPr>
          <w:p w14:paraId="5CA0BBCC" w14:textId="6C501F17" w:rsidR="00F024B2" w:rsidRDefault="00397193" w:rsidP="000F1841">
            <w:pPr>
              <w:tabs>
                <w:tab w:val="left" w:pos="547"/>
              </w:tabs>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有效服务商最低报价作为基准价，各服务商的报价得分按下列公式计算：（基准价</w:t>
            </w:r>
            <w:r>
              <w:rPr>
                <w:rFonts w:ascii="Calibri" w:eastAsia="宋体" w:hAnsi="宋体"/>
                <w:color w:val="000000" w:themeColor="text1"/>
                <w:sz w:val="21"/>
                <w:szCs w:val="21"/>
              </w:rPr>
              <w:t>/</w:t>
            </w:r>
            <w:r>
              <w:rPr>
                <w:rFonts w:ascii="Calibri" w:eastAsia="宋体" w:hAnsi="宋体"/>
                <w:color w:val="000000" w:themeColor="text1"/>
                <w:sz w:val="21"/>
                <w:szCs w:val="21"/>
              </w:rPr>
              <w:t>投标报价）×</w:t>
            </w:r>
            <w:r>
              <w:rPr>
                <w:rFonts w:ascii="Calibri" w:eastAsia="宋体" w:hAnsi="宋体"/>
                <w:color w:val="000000" w:themeColor="text1"/>
                <w:sz w:val="21"/>
                <w:szCs w:val="21"/>
              </w:rPr>
              <w:t>1</w:t>
            </w:r>
            <w:r w:rsidR="000F1841">
              <w:rPr>
                <w:rFonts w:ascii="Calibri" w:eastAsia="宋体" w:hAnsi="宋体"/>
                <w:color w:val="000000" w:themeColor="text1"/>
                <w:sz w:val="21"/>
                <w:szCs w:val="21"/>
              </w:rPr>
              <w:t>0</w:t>
            </w:r>
            <w:r>
              <w:rPr>
                <w:rFonts w:ascii="Calibri" w:eastAsia="宋体" w:hAnsi="宋体"/>
                <w:color w:val="000000" w:themeColor="text1"/>
                <w:sz w:val="21"/>
                <w:szCs w:val="21"/>
              </w:rPr>
              <w:t>%</w:t>
            </w:r>
            <w:r>
              <w:rPr>
                <w:rFonts w:ascii="Calibri" w:eastAsia="宋体" w:hAnsi="宋体"/>
                <w:color w:val="000000" w:themeColor="text1"/>
                <w:sz w:val="21"/>
                <w:szCs w:val="21"/>
              </w:rPr>
              <w:t>×</w:t>
            </w:r>
            <w:r>
              <w:rPr>
                <w:rFonts w:ascii="Calibri" w:eastAsia="宋体" w:hAnsi="宋体"/>
                <w:color w:val="000000" w:themeColor="text1"/>
                <w:sz w:val="21"/>
                <w:szCs w:val="21"/>
              </w:rPr>
              <w:t>100</w:t>
            </w:r>
            <w:r>
              <w:rPr>
                <w:rFonts w:ascii="Calibri" w:eastAsia="宋体" w:hAnsi="宋体"/>
                <w:color w:val="000000" w:themeColor="text1"/>
                <w:sz w:val="21"/>
                <w:szCs w:val="21"/>
              </w:rPr>
              <w:t>分</w:t>
            </w:r>
          </w:p>
        </w:tc>
        <w:tc>
          <w:tcPr>
            <w:tcW w:w="1105" w:type="dxa"/>
            <w:tcBorders>
              <w:top w:val="single" w:sz="2" w:space="0" w:color="auto"/>
            </w:tcBorders>
            <w:shd w:val="clear" w:color="auto" w:fill="auto"/>
            <w:vAlign w:val="center"/>
          </w:tcPr>
          <w:p w14:paraId="1D515B53" w14:textId="77777777" w:rsidR="00F024B2" w:rsidRDefault="00F024B2">
            <w:pPr>
              <w:spacing w:line="320" w:lineRule="exact"/>
              <w:ind w:firstLineChars="200" w:firstLine="420"/>
              <w:rPr>
                <w:rFonts w:ascii="Calibri" w:eastAsia="宋体" w:hAnsi="宋体"/>
                <w:bCs/>
                <w:color w:val="000000" w:themeColor="text1"/>
                <w:sz w:val="21"/>
                <w:szCs w:val="21"/>
              </w:rPr>
            </w:pPr>
          </w:p>
        </w:tc>
      </w:tr>
      <w:tr w:rsidR="00F024B2" w14:paraId="0216109D" w14:textId="77777777">
        <w:trPr>
          <w:trHeight w:val="3041"/>
          <w:jc w:val="center"/>
        </w:trPr>
        <w:tc>
          <w:tcPr>
            <w:tcW w:w="735" w:type="dxa"/>
            <w:vMerge w:val="restart"/>
            <w:shd w:val="clear" w:color="auto" w:fill="auto"/>
            <w:vAlign w:val="center"/>
          </w:tcPr>
          <w:p w14:paraId="2C876E1F" w14:textId="77777777" w:rsidR="00F024B2" w:rsidRDefault="00397193">
            <w:pPr>
              <w:spacing w:line="320" w:lineRule="exact"/>
              <w:jc w:val="center"/>
              <w:rPr>
                <w:rFonts w:ascii="Calibri" w:eastAsia="宋体" w:hAnsi="宋体"/>
                <w:bCs/>
                <w:color w:val="000000" w:themeColor="text1"/>
                <w:sz w:val="21"/>
                <w:szCs w:val="21"/>
              </w:rPr>
            </w:pPr>
            <w:r>
              <w:rPr>
                <w:rFonts w:ascii="Calibri" w:eastAsia="宋体" w:hAnsi="宋体" w:hint="eastAsia"/>
                <w:color w:val="000000" w:themeColor="text1"/>
                <w:sz w:val="21"/>
                <w:szCs w:val="21"/>
              </w:rPr>
              <w:t>技术（服务</w:t>
            </w:r>
            <w:r>
              <w:rPr>
                <w:rFonts w:ascii="Calibri" w:eastAsia="宋体" w:hAnsi="宋体"/>
                <w:color w:val="000000" w:themeColor="text1"/>
                <w:sz w:val="21"/>
                <w:szCs w:val="21"/>
              </w:rPr>
              <w:t>）</w:t>
            </w:r>
            <w:r>
              <w:rPr>
                <w:rFonts w:ascii="Calibri" w:eastAsia="宋体" w:hAnsi="宋体" w:hint="eastAsia"/>
                <w:color w:val="000000" w:themeColor="text1"/>
                <w:sz w:val="21"/>
                <w:szCs w:val="21"/>
              </w:rPr>
              <w:t>暗标</w:t>
            </w:r>
            <w:proofErr w:type="gramStart"/>
            <w:r>
              <w:rPr>
                <w:rFonts w:ascii="Calibri" w:eastAsia="宋体" w:hAnsi="宋体" w:hint="eastAsia"/>
                <w:color w:val="000000" w:themeColor="text1"/>
                <w:sz w:val="21"/>
                <w:szCs w:val="21"/>
              </w:rPr>
              <w:t>盲评部分</w:t>
            </w:r>
            <w:proofErr w:type="gramEnd"/>
          </w:p>
        </w:tc>
        <w:tc>
          <w:tcPr>
            <w:tcW w:w="630" w:type="dxa"/>
            <w:vMerge w:val="restart"/>
            <w:shd w:val="clear" w:color="auto" w:fill="auto"/>
            <w:vAlign w:val="center"/>
          </w:tcPr>
          <w:p w14:paraId="62986B5C" w14:textId="394575E7" w:rsidR="00F024B2" w:rsidRDefault="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18</w:t>
            </w:r>
          </w:p>
        </w:tc>
        <w:tc>
          <w:tcPr>
            <w:tcW w:w="945" w:type="dxa"/>
            <w:shd w:val="clear" w:color="auto" w:fill="auto"/>
            <w:vAlign w:val="center"/>
          </w:tcPr>
          <w:p w14:paraId="0C5B88EF" w14:textId="33EFBF67" w:rsidR="00F024B2" w:rsidRDefault="00397193" w:rsidP="000F1841">
            <w:pPr>
              <w:spacing w:line="320" w:lineRule="exact"/>
              <w:jc w:val="center"/>
              <w:rPr>
                <w:rFonts w:ascii="Calibri" w:eastAsia="宋体" w:hAnsi="宋体"/>
                <w:bCs/>
                <w:color w:val="000000" w:themeColor="text1"/>
                <w:sz w:val="21"/>
                <w:szCs w:val="21"/>
              </w:rPr>
            </w:pPr>
            <w:r>
              <w:rPr>
                <w:rFonts w:ascii="宋体" w:eastAsia="宋体" w:hAnsi="宋体" w:cs="Calibri Light"/>
                <w:bCs/>
                <w:sz w:val="21"/>
                <w:szCs w:val="21"/>
              </w:rPr>
              <w:t>1</w:t>
            </w:r>
            <w:r w:rsidR="000F1841">
              <w:rPr>
                <w:rFonts w:ascii="宋体" w:eastAsia="宋体" w:hAnsi="宋体" w:cs="Calibri Light"/>
                <w:bCs/>
                <w:sz w:val="21"/>
                <w:szCs w:val="21"/>
              </w:rPr>
              <w:t>0</w:t>
            </w:r>
          </w:p>
        </w:tc>
        <w:tc>
          <w:tcPr>
            <w:tcW w:w="5652" w:type="dxa"/>
            <w:shd w:val="clear" w:color="auto" w:fill="auto"/>
            <w:vAlign w:val="center"/>
          </w:tcPr>
          <w:p w14:paraId="2EA0EA81" w14:textId="77777777" w:rsidR="00F024B2" w:rsidRDefault="00397193">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服务方案：</w:t>
            </w:r>
          </w:p>
          <w:p w14:paraId="6E511ABF" w14:textId="77777777" w:rsidR="00F024B2" w:rsidRDefault="00397193">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根据本项目实际情况拟定服务方案:</w:t>
            </w:r>
          </w:p>
          <w:p w14:paraId="387C00F5" w14:textId="77777777" w:rsidR="00F024B2" w:rsidRDefault="00397193">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①提供不同区域保洁工作针对性的保洁方案，保洁岗位分工、岗位工作内容、工序流程及保洁标准等；</w:t>
            </w:r>
          </w:p>
          <w:p w14:paraId="083D7C51" w14:textId="77777777" w:rsidR="00F024B2" w:rsidRDefault="00397193">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②对不同区域的工作难点和要点有明确的理解。</w:t>
            </w:r>
          </w:p>
          <w:p w14:paraId="39D6E394" w14:textId="74251B07" w:rsidR="00F024B2" w:rsidRDefault="000F1841">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w:t>
            </w:r>
            <w:r>
              <w:rPr>
                <w:rFonts w:ascii="宋体" w:eastAsia="宋体" w:hAnsi="宋体" w:cs="Calibri Light"/>
                <w:sz w:val="21"/>
                <w:szCs w:val="21"/>
              </w:rPr>
              <w:t>7-10</w:t>
            </w:r>
            <w:r w:rsidR="00397193">
              <w:rPr>
                <w:rFonts w:ascii="宋体" w:eastAsia="宋体" w:hAnsi="宋体" w:cs="Calibri Light" w:hint="eastAsia"/>
                <w:sz w:val="21"/>
                <w:szCs w:val="21"/>
              </w:rPr>
              <w:t>分]：方案</w:t>
            </w:r>
            <w:proofErr w:type="gramStart"/>
            <w:r w:rsidR="00397193">
              <w:rPr>
                <w:rFonts w:ascii="宋体" w:eastAsia="宋体" w:hAnsi="宋体" w:cs="Calibri Light" w:hint="eastAsia"/>
                <w:sz w:val="21"/>
                <w:szCs w:val="21"/>
              </w:rPr>
              <w:t>考量</w:t>
            </w:r>
            <w:proofErr w:type="gramEnd"/>
            <w:r w:rsidR="00397193">
              <w:rPr>
                <w:rFonts w:ascii="宋体" w:eastAsia="宋体" w:hAnsi="宋体" w:cs="Calibri Light" w:hint="eastAsia"/>
                <w:sz w:val="21"/>
                <w:szCs w:val="21"/>
              </w:rPr>
              <w:t>全面，设计合理、可操作性强，具有较好的针对性；</w:t>
            </w:r>
          </w:p>
          <w:p w14:paraId="03E5686E" w14:textId="0057FA52" w:rsidR="00F024B2" w:rsidRDefault="00397193">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w:t>
            </w:r>
            <w:r w:rsidR="000F1841">
              <w:rPr>
                <w:rFonts w:ascii="宋体" w:eastAsia="宋体" w:hAnsi="宋体" w:cs="Calibri Light"/>
                <w:sz w:val="21"/>
                <w:szCs w:val="21"/>
              </w:rPr>
              <w:t>3-7</w:t>
            </w:r>
            <w:r>
              <w:rPr>
                <w:rFonts w:ascii="宋体" w:eastAsia="宋体" w:hAnsi="宋体" w:cs="Calibri Light" w:hint="eastAsia"/>
                <w:sz w:val="21"/>
                <w:szCs w:val="21"/>
              </w:rPr>
              <w:t>分）：方案较为详细、具有一定可操作性和针对性；</w:t>
            </w:r>
          </w:p>
          <w:p w14:paraId="12E3F844" w14:textId="6694FE6D" w:rsidR="00F024B2" w:rsidRDefault="00397193" w:rsidP="000F1841">
            <w:pPr>
              <w:spacing w:line="320" w:lineRule="exact"/>
              <w:ind w:firstLineChars="200" w:firstLine="420"/>
              <w:rPr>
                <w:rFonts w:ascii="Calibri" w:eastAsia="宋体" w:hAnsi="宋体"/>
                <w:bCs/>
                <w:color w:val="000000" w:themeColor="text1"/>
                <w:sz w:val="21"/>
                <w:szCs w:val="21"/>
              </w:rPr>
            </w:pPr>
            <w:r>
              <w:rPr>
                <w:rFonts w:ascii="宋体" w:eastAsia="宋体" w:hAnsi="宋体" w:cs="Calibri Light" w:hint="eastAsia"/>
                <w:sz w:val="21"/>
                <w:szCs w:val="21"/>
              </w:rPr>
              <w:t>[0-</w:t>
            </w:r>
            <w:r w:rsidR="000F1841">
              <w:rPr>
                <w:rFonts w:ascii="宋体" w:eastAsia="宋体" w:hAnsi="宋体" w:cs="Calibri Light"/>
                <w:sz w:val="21"/>
                <w:szCs w:val="21"/>
              </w:rPr>
              <w:t>3</w:t>
            </w:r>
            <w:r>
              <w:rPr>
                <w:rFonts w:ascii="宋体" w:eastAsia="宋体" w:hAnsi="宋体" w:cs="Calibri Light" w:hint="eastAsia"/>
                <w:sz w:val="21"/>
                <w:szCs w:val="21"/>
              </w:rPr>
              <w:t>分）：方案笼统、可操作性一般，或无本方案。</w:t>
            </w:r>
          </w:p>
        </w:tc>
        <w:tc>
          <w:tcPr>
            <w:tcW w:w="1105" w:type="dxa"/>
            <w:vMerge w:val="restart"/>
            <w:shd w:val="clear" w:color="auto" w:fill="auto"/>
            <w:vAlign w:val="center"/>
          </w:tcPr>
          <w:p w14:paraId="4EB7F3F0" w14:textId="77777777" w:rsidR="00F024B2" w:rsidRDefault="00397193">
            <w:pPr>
              <w:spacing w:line="320" w:lineRule="exact"/>
              <w:rPr>
                <w:rFonts w:ascii="Calibri" w:eastAsia="宋体" w:hAnsi="宋体"/>
                <w:bCs/>
                <w:color w:val="000000" w:themeColor="text1"/>
                <w:sz w:val="21"/>
                <w:szCs w:val="21"/>
              </w:rPr>
            </w:pPr>
            <w:r>
              <w:rPr>
                <w:rFonts w:eastAsia="宋体"/>
                <w:bCs/>
                <w:color w:val="FF0000"/>
                <w:sz w:val="21"/>
                <w:szCs w:val="21"/>
              </w:rPr>
              <w:t>不得违反</w:t>
            </w:r>
            <w:r>
              <w:rPr>
                <w:rFonts w:eastAsia="宋体" w:hint="eastAsia"/>
                <w:bCs/>
                <w:color w:val="FF0000"/>
                <w:sz w:val="21"/>
                <w:szCs w:val="21"/>
              </w:rPr>
              <w:t>本章“（二）评标形式”中的响应要求</w:t>
            </w:r>
            <w:r>
              <w:rPr>
                <w:rFonts w:eastAsia="宋体"/>
                <w:bCs/>
                <w:color w:val="FF0000"/>
                <w:sz w:val="21"/>
                <w:szCs w:val="21"/>
              </w:rPr>
              <w:t>，否则，</w:t>
            </w:r>
            <w:r>
              <w:rPr>
                <w:rFonts w:eastAsia="宋体" w:hint="eastAsia"/>
                <w:bCs/>
                <w:color w:val="FF0000"/>
                <w:sz w:val="21"/>
                <w:szCs w:val="21"/>
              </w:rPr>
              <w:t>投标无效。</w:t>
            </w:r>
          </w:p>
        </w:tc>
      </w:tr>
      <w:tr w:rsidR="00F024B2" w14:paraId="1901017A" w14:textId="77777777">
        <w:trPr>
          <w:trHeight w:val="3100"/>
          <w:jc w:val="center"/>
        </w:trPr>
        <w:tc>
          <w:tcPr>
            <w:tcW w:w="735" w:type="dxa"/>
            <w:vMerge/>
            <w:shd w:val="clear" w:color="auto" w:fill="auto"/>
            <w:vAlign w:val="center"/>
          </w:tcPr>
          <w:p w14:paraId="23880305" w14:textId="77777777" w:rsidR="00F024B2" w:rsidRDefault="00F024B2">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33E8A233" w14:textId="77777777" w:rsidR="00F024B2" w:rsidRDefault="00F024B2">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7EA33EAA" w14:textId="70000B4F" w:rsidR="00F024B2" w:rsidRDefault="000F1841">
            <w:pPr>
              <w:spacing w:line="320" w:lineRule="exact"/>
              <w:jc w:val="center"/>
              <w:rPr>
                <w:rFonts w:ascii="Calibri" w:eastAsia="宋体" w:hAnsi="宋体"/>
                <w:bCs/>
                <w:color w:val="000000" w:themeColor="text1"/>
                <w:sz w:val="21"/>
                <w:szCs w:val="21"/>
              </w:rPr>
            </w:pPr>
            <w:r>
              <w:rPr>
                <w:rFonts w:ascii="宋体" w:eastAsia="宋体" w:hAnsi="宋体" w:cs="Calibri Light"/>
                <w:bCs/>
                <w:sz w:val="21"/>
                <w:szCs w:val="21"/>
              </w:rPr>
              <w:t>8</w:t>
            </w:r>
          </w:p>
        </w:tc>
        <w:tc>
          <w:tcPr>
            <w:tcW w:w="5652" w:type="dxa"/>
            <w:shd w:val="clear" w:color="auto" w:fill="auto"/>
            <w:vAlign w:val="center"/>
          </w:tcPr>
          <w:p w14:paraId="57A7EC2E" w14:textId="77777777" w:rsidR="00F024B2" w:rsidRDefault="00397193">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服务质量保证措施：</w:t>
            </w:r>
          </w:p>
          <w:p w14:paraId="601C7441" w14:textId="77777777" w:rsidR="00F024B2" w:rsidRDefault="00397193">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日常保洁质量保证措施合理，有具体的检查与考核标准。</w:t>
            </w:r>
          </w:p>
          <w:p w14:paraId="3EA4CFC2" w14:textId="592C7767" w:rsidR="00F024B2" w:rsidRDefault="00397193">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w:t>
            </w:r>
            <w:r w:rsidR="000F1841">
              <w:rPr>
                <w:rFonts w:ascii="宋体" w:eastAsia="宋体" w:hAnsi="宋体" w:cs="Calibri Light"/>
                <w:sz w:val="21"/>
                <w:szCs w:val="21"/>
              </w:rPr>
              <w:t>6-8</w:t>
            </w:r>
            <w:r>
              <w:rPr>
                <w:rFonts w:ascii="宋体" w:eastAsia="宋体" w:hAnsi="宋体" w:cs="Calibri Light" w:hint="eastAsia"/>
                <w:sz w:val="21"/>
                <w:szCs w:val="21"/>
              </w:rPr>
              <w:t>分]：保洁措施完善，有具体的检查与考核标准，符合本项目实际需求；</w:t>
            </w:r>
          </w:p>
          <w:p w14:paraId="53C31FC4" w14:textId="4892E2AA" w:rsidR="00F024B2" w:rsidRDefault="00397193">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[3-</w:t>
            </w:r>
            <w:r w:rsidR="000F1841">
              <w:rPr>
                <w:rFonts w:ascii="宋体" w:eastAsia="宋体" w:hAnsi="宋体" w:cs="Calibri Light"/>
                <w:sz w:val="21"/>
                <w:szCs w:val="21"/>
              </w:rPr>
              <w:t>6</w:t>
            </w:r>
            <w:r>
              <w:rPr>
                <w:rFonts w:ascii="宋体" w:eastAsia="宋体" w:hAnsi="宋体" w:cs="Calibri Light" w:hint="eastAsia"/>
                <w:sz w:val="21"/>
                <w:szCs w:val="21"/>
              </w:rPr>
              <w:t>分）：保洁措施较为完善，无具体的检查与考核标准，基本符合本项目实际需求；</w:t>
            </w:r>
          </w:p>
          <w:p w14:paraId="7FA67751" w14:textId="77777777" w:rsidR="00F024B2" w:rsidRDefault="00397193">
            <w:pPr>
              <w:spacing w:line="320" w:lineRule="exact"/>
              <w:ind w:firstLineChars="200" w:firstLine="420"/>
              <w:rPr>
                <w:rFonts w:ascii="Calibri" w:eastAsia="宋体" w:hAnsi="宋体"/>
                <w:bCs/>
                <w:color w:val="000000" w:themeColor="text1"/>
                <w:sz w:val="21"/>
                <w:szCs w:val="21"/>
              </w:rPr>
            </w:pPr>
            <w:r>
              <w:rPr>
                <w:rFonts w:ascii="宋体" w:eastAsia="宋体" w:hAnsi="宋体" w:cs="Calibri Light" w:hint="eastAsia"/>
                <w:sz w:val="21"/>
                <w:szCs w:val="21"/>
              </w:rPr>
              <w:t>[0-3分）：保证措施不完善，无检查与考核标准，不符合本项目实际需求。</w:t>
            </w:r>
          </w:p>
        </w:tc>
        <w:tc>
          <w:tcPr>
            <w:tcW w:w="1105" w:type="dxa"/>
            <w:vMerge/>
            <w:shd w:val="clear" w:color="auto" w:fill="auto"/>
            <w:vAlign w:val="center"/>
          </w:tcPr>
          <w:p w14:paraId="303C6BD1" w14:textId="77777777" w:rsidR="00F024B2" w:rsidRDefault="00F024B2">
            <w:pPr>
              <w:spacing w:line="320" w:lineRule="exact"/>
              <w:ind w:firstLineChars="200" w:firstLine="420"/>
              <w:rPr>
                <w:rFonts w:ascii="Calibri" w:eastAsia="宋体" w:hAnsi="宋体"/>
                <w:bCs/>
                <w:color w:val="000000" w:themeColor="text1"/>
                <w:sz w:val="21"/>
                <w:szCs w:val="21"/>
              </w:rPr>
            </w:pPr>
          </w:p>
        </w:tc>
      </w:tr>
      <w:tr w:rsidR="000F1841" w14:paraId="0B80F2B2" w14:textId="77777777" w:rsidTr="000F1841">
        <w:trPr>
          <w:trHeight w:val="1118"/>
          <w:jc w:val="center"/>
        </w:trPr>
        <w:tc>
          <w:tcPr>
            <w:tcW w:w="735" w:type="dxa"/>
            <w:vMerge w:val="restart"/>
            <w:shd w:val="clear" w:color="auto" w:fill="auto"/>
            <w:vAlign w:val="center"/>
          </w:tcPr>
          <w:p w14:paraId="3C9FE193" w14:textId="6EF14F10" w:rsidR="000F1841" w:rsidRDefault="000F1841" w:rsidP="000F1841">
            <w:pPr>
              <w:spacing w:line="320" w:lineRule="exact"/>
              <w:jc w:val="center"/>
              <w:rPr>
                <w:rFonts w:ascii="Calibri" w:eastAsia="宋体" w:hAnsi="宋体"/>
                <w:bCs/>
                <w:color w:val="000000" w:themeColor="text1"/>
                <w:sz w:val="21"/>
                <w:szCs w:val="21"/>
              </w:rPr>
            </w:pPr>
            <w:r>
              <w:rPr>
                <w:rFonts w:ascii="Calibri" w:eastAsia="宋体" w:hAnsi="宋体" w:hint="eastAsia"/>
                <w:bCs/>
                <w:color w:val="000000" w:themeColor="text1"/>
                <w:sz w:val="21"/>
                <w:szCs w:val="21"/>
              </w:rPr>
              <w:t>商务</w:t>
            </w:r>
            <w:r>
              <w:rPr>
                <w:rFonts w:ascii="Calibri" w:eastAsia="宋体" w:hAnsi="宋体"/>
                <w:bCs/>
                <w:color w:val="000000" w:themeColor="text1"/>
                <w:sz w:val="21"/>
                <w:szCs w:val="21"/>
              </w:rPr>
              <w:t>评审部分</w:t>
            </w:r>
          </w:p>
        </w:tc>
        <w:tc>
          <w:tcPr>
            <w:tcW w:w="630" w:type="dxa"/>
            <w:vMerge w:val="restart"/>
            <w:shd w:val="clear" w:color="auto" w:fill="auto"/>
            <w:vAlign w:val="center"/>
          </w:tcPr>
          <w:p w14:paraId="5C9D91BA" w14:textId="69BD26BE" w:rsidR="000F1841" w:rsidRDefault="000F1841" w:rsidP="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72</w:t>
            </w:r>
          </w:p>
        </w:tc>
        <w:tc>
          <w:tcPr>
            <w:tcW w:w="945" w:type="dxa"/>
            <w:shd w:val="clear" w:color="auto" w:fill="auto"/>
            <w:vAlign w:val="center"/>
          </w:tcPr>
          <w:p w14:paraId="23EC77CB" w14:textId="17AF8507" w:rsidR="000F1841" w:rsidRDefault="000F1841">
            <w:pPr>
              <w:spacing w:line="320" w:lineRule="exact"/>
              <w:jc w:val="center"/>
              <w:rPr>
                <w:rFonts w:ascii="Calibri" w:eastAsia="宋体" w:hAnsi="宋体"/>
                <w:bCs/>
                <w:color w:val="000000" w:themeColor="text1"/>
                <w:sz w:val="21"/>
                <w:szCs w:val="21"/>
              </w:rPr>
            </w:pPr>
            <w:r>
              <w:rPr>
                <w:rFonts w:ascii="Calibri" w:eastAsia="宋体" w:hAnsi="宋体" w:hint="eastAsia"/>
                <w:bCs/>
                <w:color w:val="000000" w:themeColor="text1"/>
                <w:sz w:val="21"/>
                <w:szCs w:val="21"/>
              </w:rPr>
              <w:t>3</w:t>
            </w:r>
          </w:p>
        </w:tc>
        <w:tc>
          <w:tcPr>
            <w:tcW w:w="5652" w:type="dxa"/>
            <w:shd w:val="clear" w:color="auto" w:fill="auto"/>
            <w:vAlign w:val="center"/>
          </w:tcPr>
          <w:p w14:paraId="51EB0CC7" w14:textId="77777777" w:rsidR="000F1841" w:rsidRDefault="000F1841">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党支部建设：</w:t>
            </w:r>
          </w:p>
          <w:p w14:paraId="41BC7DD0" w14:textId="7AF32EC5" w:rsidR="000F1841" w:rsidRPr="000F1841" w:rsidRDefault="000F1841">
            <w:pPr>
              <w:spacing w:line="320" w:lineRule="exact"/>
              <w:ind w:firstLineChars="200" w:firstLine="420"/>
              <w:rPr>
                <w:rFonts w:ascii="宋体" w:eastAsia="宋体" w:hAnsi="宋体" w:cs="Calibri Light"/>
                <w:sz w:val="21"/>
                <w:szCs w:val="21"/>
              </w:rPr>
            </w:pPr>
            <w:r w:rsidRPr="000F1841">
              <w:rPr>
                <w:rFonts w:ascii="宋体" w:eastAsia="宋体" w:hAnsi="宋体" w:cs="Calibri Light" w:hint="eastAsia"/>
                <w:sz w:val="21"/>
                <w:szCs w:val="21"/>
              </w:rPr>
              <w:t>公司成立党支部的以上级党组织的批复文件为赋分依据，提供得3分，不提供不得分。</w:t>
            </w:r>
          </w:p>
        </w:tc>
        <w:tc>
          <w:tcPr>
            <w:tcW w:w="1105" w:type="dxa"/>
            <w:shd w:val="clear" w:color="auto" w:fill="auto"/>
            <w:vAlign w:val="center"/>
          </w:tcPr>
          <w:p w14:paraId="773370F2" w14:textId="77777777" w:rsidR="000F1841" w:rsidRDefault="000F1841">
            <w:pPr>
              <w:spacing w:line="320" w:lineRule="exact"/>
              <w:ind w:firstLineChars="200" w:firstLine="420"/>
              <w:rPr>
                <w:rFonts w:ascii="Calibri" w:eastAsia="宋体" w:hAnsi="宋体"/>
                <w:bCs/>
                <w:color w:val="000000" w:themeColor="text1"/>
                <w:sz w:val="21"/>
                <w:szCs w:val="21"/>
              </w:rPr>
            </w:pPr>
          </w:p>
        </w:tc>
      </w:tr>
      <w:tr w:rsidR="000F1841" w14:paraId="1EC9A478" w14:textId="77777777">
        <w:trPr>
          <w:trHeight w:val="1407"/>
          <w:jc w:val="center"/>
        </w:trPr>
        <w:tc>
          <w:tcPr>
            <w:tcW w:w="735" w:type="dxa"/>
            <w:vMerge/>
            <w:shd w:val="clear" w:color="auto" w:fill="auto"/>
            <w:vAlign w:val="center"/>
          </w:tcPr>
          <w:p w14:paraId="56A262E9" w14:textId="31679CA6" w:rsidR="000F1841" w:rsidRDefault="000F1841">
            <w:pPr>
              <w:spacing w:line="320" w:lineRule="exact"/>
              <w:jc w:val="center"/>
              <w:rPr>
                <w:rFonts w:ascii="Calibri" w:eastAsia="宋体" w:hAnsi="宋体"/>
                <w:bCs/>
                <w:color w:val="000000" w:themeColor="text1"/>
                <w:sz w:val="21"/>
                <w:szCs w:val="21"/>
              </w:rPr>
            </w:pPr>
          </w:p>
        </w:tc>
        <w:tc>
          <w:tcPr>
            <w:tcW w:w="630" w:type="dxa"/>
            <w:vMerge/>
            <w:shd w:val="clear" w:color="auto" w:fill="auto"/>
            <w:vAlign w:val="center"/>
          </w:tcPr>
          <w:p w14:paraId="2EB96A53" w14:textId="3A4C1358" w:rsidR="000F1841" w:rsidRDefault="000F1841">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1A30B84A" w14:textId="77777777" w:rsidR="000F1841" w:rsidRDefault="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12</w:t>
            </w:r>
          </w:p>
        </w:tc>
        <w:tc>
          <w:tcPr>
            <w:tcW w:w="5652" w:type="dxa"/>
            <w:shd w:val="clear" w:color="auto" w:fill="auto"/>
            <w:vAlign w:val="center"/>
          </w:tcPr>
          <w:p w14:paraId="5A1AA2F5" w14:textId="786AAFCE" w:rsidR="000F1841" w:rsidRDefault="000F1841">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管理构架、管理制度和</w:t>
            </w:r>
            <w:r>
              <w:rPr>
                <w:rFonts w:ascii="宋体" w:eastAsia="宋体" w:hAnsi="宋体" w:cs="Calibri Light"/>
                <w:b/>
                <w:sz w:val="21"/>
                <w:szCs w:val="21"/>
              </w:rPr>
              <w:t>培训方案</w:t>
            </w:r>
            <w:r>
              <w:rPr>
                <w:rFonts w:ascii="宋体" w:eastAsia="宋体" w:hAnsi="宋体" w:cs="Calibri Light" w:hint="eastAsia"/>
                <w:b/>
                <w:sz w:val="21"/>
                <w:szCs w:val="21"/>
              </w:rPr>
              <w:t>：</w:t>
            </w:r>
          </w:p>
          <w:p w14:paraId="4AEA740F" w14:textId="7209F6FC" w:rsidR="000F1841" w:rsidRDefault="000F1841">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提供针对本项目拟定的各岗位管理制度、工作职能、工作职责、工作质量标准；人员管理办法、档案管理制度及培训考核</w:t>
            </w:r>
            <w:r>
              <w:rPr>
                <w:rFonts w:ascii="宋体" w:eastAsia="宋体" w:hAnsi="宋体" w:cs="Calibri Light"/>
                <w:sz w:val="21"/>
                <w:szCs w:val="21"/>
              </w:rPr>
              <w:t>方案</w:t>
            </w:r>
            <w:r>
              <w:rPr>
                <w:rFonts w:ascii="宋体" w:eastAsia="宋体" w:hAnsi="宋体" w:cs="Calibri Light" w:hint="eastAsia"/>
                <w:sz w:val="21"/>
                <w:szCs w:val="21"/>
              </w:rPr>
              <w:t>。</w:t>
            </w:r>
          </w:p>
          <w:p w14:paraId="62F8E24C" w14:textId="77777777" w:rsidR="000F1841" w:rsidRDefault="000F1841">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[8-12分]：</w:t>
            </w:r>
            <w:r w:rsidRPr="000F1841">
              <w:rPr>
                <w:rFonts w:ascii="宋体" w:eastAsia="宋体" w:hAnsi="宋体" w:cs="Calibri Light" w:hint="eastAsia"/>
                <w:sz w:val="21"/>
                <w:szCs w:val="21"/>
              </w:rPr>
              <w:t>针对本项目拟定有管理机构、工作职能组织运行图、岗位职责制度、部门职责；工作流程完整，各类规章制度健全；有培训考核方案和针对不同岗位制定的考核方案。</w:t>
            </w:r>
          </w:p>
          <w:p w14:paraId="5D451C57" w14:textId="6B6BF33D" w:rsidR="000F1841" w:rsidRDefault="000F1841">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w:t>
            </w:r>
            <w:r>
              <w:rPr>
                <w:rFonts w:ascii="宋体" w:eastAsia="宋体" w:hAnsi="宋体" w:cs="Calibri Light"/>
                <w:sz w:val="21"/>
                <w:szCs w:val="21"/>
              </w:rPr>
              <w:t>4</w:t>
            </w:r>
            <w:r>
              <w:rPr>
                <w:rFonts w:ascii="宋体" w:eastAsia="宋体" w:hAnsi="宋体" w:cs="Calibri Light" w:hint="eastAsia"/>
                <w:sz w:val="21"/>
                <w:szCs w:val="21"/>
              </w:rPr>
              <w:t>-8分）：</w:t>
            </w:r>
            <w:r w:rsidRPr="000F1841">
              <w:rPr>
                <w:rFonts w:ascii="宋体" w:eastAsia="宋体" w:hAnsi="宋体" w:cs="Calibri Light" w:hint="eastAsia"/>
                <w:sz w:val="21"/>
                <w:szCs w:val="21"/>
              </w:rPr>
              <w:t>针对本项目拟定有管理机构、工作职能组织运行图、较完整的岗位职</w:t>
            </w:r>
            <w:r>
              <w:rPr>
                <w:rFonts w:ascii="宋体" w:eastAsia="宋体" w:hAnsi="宋体" w:cs="Calibri Light" w:hint="eastAsia"/>
                <w:sz w:val="21"/>
                <w:szCs w:val="21"/>
              </w:rPr>
              <w:t>责制度、部门职责及工作流程，各类规章制度较健全；有培训考核方案；</w:t>
            </w:r>
          </w:p>
          <w:p w14:paraId="35EC9AC3" w14:textId="23C2072F" w:rsidR="000F1841" w:rsidRPr="000F1841" w:rsidRDefault="000F1841" w:rsidP="000F1841">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lastRenderedPageBreak/>
              <w:t>[0-</w:t>
            </w:r>
            <w:r>
              <w:rPr>
                <w:rFonts w:ascii="宋体" w:eastAsia="宋体" w:hAnsi="宋体" w:cs="Calibri Light"/>
                <w:sz w:val="21"/>
                <w:szCs w:val="21"/>
              </w:rPr>
              <w:t>4</w:t>
            </w:r>
            <w:r>
              <w:rPr>
                <w:rFonts w:ascii="宋体" w:eastAsia="宋体" w:hAnsi="宋体" w:cs="Calibri Light" w:hint="eastAsia"/>
                <w:sz w:val="21"/>
                <w:szCs w:val="21"/>
              </w:rPr>
              <w:t>分）：</w:t>
            </w:r>
            <w:r w:rsidRPr="000F1841">
              <w:rPr>
                <w:rFonts w:ascii="宋体" w:eastAsia="宋体" w:hAnsi="宋体" w:cs="Calibri Light" w:hint="eastAsia"/>
                <w:sz w:val="21"/>
                <w:szCs w:val="21"/>
              </w:rPr>
              <w:t>针对本项目拟定的管理机构、工作职能组织运行图、岗位职责制度、部门职责不完整或缺失；无工作流程，各类规章制度不健全；无培训考核方案。</w:t>
            </w:r>
          </w:p>
        </w:tc>
        <w:tc>
          <w:tcPr>
            <w:tcW w:w="1105" w:type="dxa"/>
            <w:vMerge w:val="restart"/>
            <w:shd w:val="clear" w:color="auto" w:fill="auto"/>
            <w:vAlign w:val="center"/>
          </w:tcPr>
          <w:p w14:paraId="50F9EB6D" w14:textId="77777777" w:rsidR="000F1841" w:rsidRDefault="000F1841">
            <w:pPr>
              <w:spacing w:line="320" w:lineRule="exact"/>
              <w:ind w:firstLineChars="200" w:firstLine="420"/>
              <w:rPr>
                <w:rFonts w:ascii="Calibri" w:eastAsia="宋体" w:hAnsi="宋体"/>
                <w:bCs/>
                <w:color w:val="000000" w:themeColor="text1"/>
                <w:sz w:val="21"/>
                <w:szCs w:val="21"/>
              </w:rPr>
            </w:pPr>
          </w:p>
        </w:tc>
      </w:tr>
      <w:tr w:rsidR="000F1841" w14:paraId="76FE1E73" w14:textId="77777777">
        <w:trPr>
          <w:trHeight w:val="1407"/>
          <w:jc w:val="center"/>
        </w:trPr>
        <w:tc>
          <w:tcPr>
            <w:tcW w:w="735" w:type="dxa"/>
            <w:vMerge/>
            <w:shd w:val="clear" w:color="auto" w:fill="auto"/>
            <w:vAlign w:val="center"/>
          </w:tcPr>
          <w:p w14:paraId="38B74A57" w14:textId="77777777" w:rsidR="000F1841" w:rsidRDefault="000F1841">
            <w:pPr>
              <w:spacing w:line="320" w:lineRule="exact"/>
              <w:jc w:val="center"/>
              <w:rPr>
                <w:rFonts w:ascii="Calibri" w:eastAsia="宋体" w:hAnsi="宋体"/>
                <w:bCs/>
                <w:color w:val="000000" w:themeColor="text1"/>
                <w:sz w:val="21"/>
                <w:szCs w:val="21"/>
              </w:rPr>
            </w:pPr>
          </w:p>
        </w:tc>
        <w:tc>
          <w:tcPr>
            <w:tcW w:w="630" w:type="dxa"/>
            <w:vMerge/>
            <w:shd w:val="clear" w:color="auto" w:fill="auto"/>
            <w:vAlign w:val="center"/>
          </w:tcPr>
          <w:p w14:paraId="6AABAEAA" w14:textId="77777777" w:rsidR="000F1841" w:rsidRDefault="000F1841">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57589F66" w14:textId="77777777" w:rsidR="000F1841" w:rsidRDefault="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8</w:t>
            </w:r>
          </w:p>
        </w:tc>
        <w:tc>
          <w:tcPr>
            <w:tcW w:w="5652" w:type="dxa"/>
            <w:shd w:val="clear" w:color="auto" w:fill="auto"/>
            <w:vAlign w:val="center"/>
          </w:tcPr>
          <w:p w14:paraId="7DE7FE9E" w14:textId="77777777" w:rsidR="000F1841" w:rsidRDefault="000F1841">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应急预案：</w:t>
            </w:r>
          </w:p>
          <w:p w14:paraId="481FE92F" w14:textId="77777777" w:rsidR="000F1841" w:rsidRDefault="000F1841">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服务商针对本项目可能出现的突发情况，制定针对性的突发应急预案措施，针对内容包括但不限于火灾、水浸、电梯困人、雨雪天气、急性传染病、重大突发公共卫生危机事件、重大工作日的卫生检查与临检事件、停电等紧急突发事件、大型活动或临时性活动配合方案等。</w:t>
            </w:r>
          </w:p>
          <w:p w14:paraId="0B419E99" w14:textId="77777777" w:rsidR="000F1841" w:rsidRDefault="000F1841">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[6-8分]：方案</w:t>
            </w:r>
            <w:proofErr w:type="gramStart"/>
            <w:r>
              <w:rPr>
                <w:rFonts w:ascii="宋体" w:eastAsia="宋体" w:hAnsi="宋体" w:cs="Calibri Light" w:hint="eastAsia"/>
                <w:sz w:val="21"/>
                <w:szCs w:val="21"/>
              </w:rPr>
              <w:t>考量</w:t>
            </w:r>
            <w:proofErr w:type="gramEnd"/>
            <w:r>
              <w:rPr>
                <w:rFonts w:ascii="宋体" w:eastAsia="宋体" w:hAnsi="宋体" w:cs="Calibri Light" w:hint="eastAsia"/>
                <w:sz w:val="21"/>
                <w:szCs w:val="21"/>
              </w:rPr>
              <w:t>全面、针对性强，规范性强、可操作性强；</w:t>
            </w:r>
          </w:p>
          <w:p w14:paraId="6F6E03FC" w14:textId="77777777" w:rsidR="000F1841" w:rsidRDefault="000F1841">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[3-6分）：方案较为详细、规范性较好、可操作性较好；</w:t>
            </w:r>
          </w:p>
          <w:p w14:paraId="6A9BC16C" w14:textId="77777777" w:rsidR="000F1841" w:rsidRDefault="000F1841">
            <w:pPr>
              <w:spacing w:line="320" w:lineRule="exact"/>
              <w:ind w:firstLineChars="200" w:firstLine="420"/>
              <w:rPr>
                <w:rFonts w:ascii="宋体" w:eastAsia="宋体" w:hAnsi="宋体" w:cs="Calibri Light"/>
                <w:b/>
                <w:sz w:val="21"/>
                <w:szCs w:val="21"/>
              </w:rPr>
            </w:pPr>
            <w:r>
              <w:rPr>
                <w:rFonts w:ascii="宋体" w:eastAsia="宋体" w:hAnsi="宋体" w:cs="Calibri Light" w:hint="eastAsia"/>
                <w:sz w:val="21"/>
                <w:szCs w:val="21"/>
              </w:rPr>
              <w:t>[0-3分）：方案合理性一般，可操作性一般，无本项方案。</w:t>
            </w:r>
          </w:p>
        </w:tc>
        <w:tc>
          <w:tcPr>
            <w:tcW w:w="1105" w:type="dxa"/>
            <w:vMerge/>
            <w:shd w:val="clear" w:color="auto" w:fill="auto"/>
            <w:vAlign w:val="center"/>
          </w:tcPr>
          <w:p w14:paraId="74583535" w14:textId="77777777" w:rsidR="000F1841" w:rsidRDefault="000F1841">
            <w:pPr>
              <w:spacing w:line="320" w:lineRule="exact"/>
              <w:ind w:firstLineChars="200" w:firstLine="420"/>
              <w:rPr>
                <w:rFonts w:ascii="Calibri" w:eastAsia="宋体" w:hAnsi="宋体"/>
                <w:bCs/>
                <w:color w:val="000000" w:themeColor="text1"/>
                <w:sz w:val="21"/>
                <w:szCs w:val="21"/>
              </w:rPr>
            </w:pPr>
          </w:p>
        </w:tc>
      </w:tr>
      <w:tr w:rsidR="000F1841" w14:paraId="76A515E2" w14:textId="77777777" w:rsidTr="000F1841">
        <w:trPr>
          <w:trHeight w:val="1704"/>
          <w:jc w:val="center"/>
        </w:trPr>
        <w:tc>
          <w:tcPr>
            <w:tcW w:w="735" w:type="dxa"/>
            <w:vMerge/>
            <w:shd w:val="clear" w:color="auto" w:fill="auto"/>
            <w:vAlign w:val="center"/>
          </w:tcPr>
          <w:p w14:paraId="0DE306B6" w14:textId="77777777" w:rsidR="000F1841" w:rsidRDefault="000F1841">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59851B01" w14:textId="77777777" w:rsidR="000F1841" w:rsidRDefault="000F1841">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6269D99E" w14:textId="3EA9482C" w:rsidR="000F1841" w:rsidRDefault="000F1841" w:rsidP="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18</w:t>
            </w:r>
          </w:p>
        </w:tc>
        <w:tc>
          <w:tcPr>
            <w:tcW w:w="5652" w:type="dxa"/>
            <w:shd w:val="clear" w:color="auto" w:fill="auto"/>
            <w:vAlign w:val="center"/>
          </w:tcPr>
          <w:p w14:paraId="11CE5D97" w14:textId="77777777" w:rsidR="000F1841" w:rsidRDefault="000F1841">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人员配备情况：</w:t>
            </w:r>
          </w:p>
          <w:p w14:paraId="795D8514" w14:textId="77777777" w:rsidR="000F1841" w:rsidRPr="003C6CDD" w:rsidRDefault="000F1841" w:rsidP="000F1841">
            <w:pPr>
              <w:spacing w:line="320" w:lineRule="exact"/>
              <w:ind w:firstLineChars="200" w:firstLine="420"/>
              <w:rPr>
                <w:rFonts w:ascii="宋体" w:eastAsia="宋体" w:hAnsi="宋体" w:cs="Calibri Light"/>
                <w:sz w:val="21"/>
                <w:szCs w:val="21"/>
              </w:rPr>
            </w:pPr>
            <w:r w:rsidRPr="003C6CDD">
              <w:rPr>
                <w:rFonts w:ascii="宋体" w:eastAsia="宋体" w:hAnsi="宋体" w:cs="Calibri Light" w:hint="eastAsia"/>
                <w:sz w:val="21"/>
                <w:szCs w:val="21"/>
              </w:rPr>
              <w:t xml:space="preserve">1、项目经理（满分5分）： </w:t>
            </w:r>
          </w:p>
          <w:p w14:paraId="13C75471" w14:textId="77777777" w:rsidR="000F1841" w:rsidRPr="003C6CDD" w:rsidRDefault="000F1841" w:rsidP="000F1841">
            <w:pPr>
              <w:spacing w:line="320" w:lineRule="exact"/>
              <w:ind w:firstLineChars="200" w:firstLine="420"/>
              <w:rPr>
                <w:rFonts w:ascii="宋体" w:eastAsia="宋体" w:hAnsi="宋体" w:cs="Calibri Light"/>
                <w:sz w:val="21"/>
                <w:szCs w:val="21"/>
              </w:rPr>
            </w:pPr>
            <w:r w:rsidRPr="003C6CDD">
              <w:rPr>
                <w:rFonts w:ascii="宋体" w:eastAsia="宋体" w:hAnsi="宋体" w:cs="Calibri Light" w:hint="eastAsia"/>
                <w:sz w:val="21"/>
                <w:szCs w:val="21"/>
              </w:rPr>
              <w:t>项目负责人1人：拟派人员年龄4</w:t>
            </w:r>
            <w:r w:rsidRPr="003C6CDD">
              <w:rPr>
                <w:rFonts w:ascii="宋体" w:eastAsia="宋体" w:hAnsi="宋体" w:cs="Calibri Light"/>
                <w:sz w:val="21"/>
                <w:szCs w:val="21"/>
              </w:rPr>
              <w:t>5</w:t>
            </w:r>
            <w:r w:rsidRPr="003C6CDD">
              <w:rPr>
                <w:rFonts w:ascii="宋体" w:eastAsia="宋体" w:hAnsi="宋体" w:cs="Calibri Light" w:hint="eastAsia"/>
                <w:sz w:val="21"/>
                <w:szCs w:val="21"/>
              </w:rPr>
              <w:t>岁以下，具有大专及以上学历，提供具有</w:t>
            </w:r>
            <w:r w:rsidRPr="003C6CDD">
              <w:rPr>
                <w:rFonts w:ascii="宋体" w:eastAsia="宋体" w:hAnsi="宋体" w:cs="Calibri Light"/>
                <w:sz w:val="21"/>
                <w:szCs w:val="21"/>
              </w:rPr>
              <w:t>5</w:t>
            </w:r>
            <w:r w:rsidRPr="003C6CDD">
              <w:rPr>
                <w:rFonts w:ascii="宋体" w:eastAsia="宋体" w:hAnsi="宋体" w:cs="Calibri Light" w:hint="eastAsia"/>
                <w:sz w:val="21"/>
                <w:szCs w:val="21"/>
              </w:rPr>
              <w:t>年以上保洁服务管理工作证明，提供证书扫描件，有效期内的</w:t>
            </w:r>
            <w:proofErr w:type="gramStart"/>
            <w:r w:rsidRPr="003C6CDD">
              <w:rPr>
                <w:rFonts w:ascii="宋体" w:eastAsia="宋体" w:hAnsi="宋体" w:cs="Calibri Light" w:hint="eastAsia"/>
                <w:sz w:val="21"/>
                <w:szCs w:val="21"/>
              </w:rPr>
              <w:t>学信网《教育部学历证书电子注册备案表》</w:t>
            </w:r>
            <w:proofErr w:type="gramEnd"/>
            <w:r w:rsidRPr="003C6CDD">
              <w:rPr>
                <w:rFonts w:ascii="宋体" w:eastAsia="宋体" w:hAnsi="宋体" w:cs="Calibri Light" w:hint="eastAsia"/>
                <w:sz w:val="21"/>
                <w:szCs w:val="21"/>
              </w:rPr>
              <w:t>截图，投标人为其缴纳开标前1年内连续6个月的基本养老保险证明材料扫描件、身份证扫描件，有效期内健康证明。以上条件全部具备得5分，缺项不得分。</w:t>
            </w:r>
          </w:p>
          <w:p w14:paraId="60FF3669" w14:textId="77777777" w:rsidR="000F1841" w:rsidRPr="003C6CDD" w:rsidRDefault="000F1841" w:rsidP="000F1841">
            <w:pPr>
              <w:spacing w:line="320" w:lineRule="exact"/>
              <w:ind w:firstLineChars="200" w:firstLine="420"/>
              <w:rPr>
                <w:rFonts w:ascii="宋体" w:eastAsia="宋体" w:hAnsi="宋体" w:cs="Calibri Light"/>
                <w:sz w:val="21"/>
                <w:szCs w:val="21"/>
              </w:rPr>
            </w:pPr>
            <w:r w:rsidRPr="003C6CDD">
              <w:rPr>
                <w:rFonts w:ascii="宋体" w:eastAsia="宋体" w:hAnsi="宋体" w:cs="Calibri Light" w:hint="eastAsia"/>
                <w:sz w:val="21"/>
                <w:szCs w:val="21"/>
              </w:rPr>
              <w:t>2、保洁主管（满分</w:t>
            </w:r>
            <w:r w:rsidRPr="003C6CDD">
              <w:rPr>
                <w:rFonts w:ascii="宋体" w:eastAsia="宋体" w:hAnsi="宋体" w:cs="Calibri Light"/>
                <w:sz w:val="21"/>
                <w:szCs w:val="21"/>
              </w:rPr>
              <w:t>3</w:t>
            </w:r>
            <w:r w:rsidRPr="003C6CDD">
              <w:rPr>
                <w:rFonts w:ascii="宋体" w:eastAsia="宋体" w:hAnsi="宋体" w:cs="Calibri Light" w:hint="eastAsia"/>
                <w:sz w:val="21"/>
                <w:szCs w:val="21"/>
              </w:rPr>
              <w:t>分）：</w:t>
            </w:r>
          </w:p>
          <w:p w14:paraId="39D73F4C" w14:textId="77777777" w:rsidR="000F1841" w:rsidRPr="003C6CDD" w:rsidRDefault="000F1841" w:rsidP="000F1841">
            <w:pPr>
              <w:spacing w:line="320" w:lineRule="exact"/>
              <w:ind w:firstLineChars="200" w:firstLine="420"/>
              <w:rPr>
                <w:rFonts w:ascii="宋体" w:eastAsia="宋体" w:hAnsi="宋体" w:cs="Calibri Light"/>
                <w:sz w:val="21"/>
                <w:szCs w:val="21"/>
              </w:rPr>
            </w:pPr>
            <w:r w:rsidRPr="003C6CDD">
              <w:rPr>
                <w:rFonts w:ascii="宋体" w:eastAsia="宋体" w:hAnsi="宋体" w:cs="Calibri Light" w:hint="eastAsia"/>
                <w:sz w:val="21"/>
                <w:szCs w:val="21"/>
              </w:rPr>
              <w:t>保洁主管1人，拟派人员年龄4</w:t>
            </w:r>
            <w:r w:rsidRPr="003C6CDD">
              <w:rPr>
                <w:rFonts w:ascii="宋体" w:eastAsia="宋体" w:hAnsi="宋体" w:cs="Calibri Light"/>
                <w:sz w:val="21"/>
                <w:szCs w:val="21"/>
              </w:rPr>
              <w:t>0</w:t>
            </w:r>
            <w:r w:rsidRPr="003C6CDD">
              <w:rPr>
                <w:rFonts w:ascii="宋体" w:eastAsia="宋体" w:hAnsi="宋体" w:cs="Calibri Light" w:hint="eastAsia"/>
                <w:sz w:val="21"/>
                <w:szCs w:val="21"/>
              </w:rPr>
              <w:t>岁以下，具有大专及以上学历，提供具有</w:t>
            </w:r>
            <w:r w:rsidRPr="003C6CDD">
              <w:rPr>
                <w:rFonts w:ascii="宋体" w:eastAsia="宋体" w:hAnsi="宋体" w:cs="Calibri Light"/>
                <w:sz w:val="21"/>
                <w:szCs w:val="21"/>
              </w:rPr>
              <w:t>3</w:t>
            </w:r>
            <w:r w:rsidRPr="003C6CDD">
              <w:rPr>
                <w:rFonts w:ascii="宋体" w:eastAsia="宋体" w:hAnsi="宋体" w:cs="Calibri Light" w:hint="eastAsia"/>
                <w:sz w:val="21"/>
                <w:szCs w:val="21"/>
              </w:rPr>
              <w:t>年以上保洁服务管理工作证明，提供证书扫描件，有效期内的</w:t>
            </w:r>
            <w:proofErr w:type="gramStart"/>
            <w:r w:rsidRPr="003C6CDD">
              <w:rPr>
                <w:rFonts w:ascii="宋体" w:eastAsia="宋体" w:hAnsi="宋体" w:cs="Calibri Light" w:hint="eastAsia"/>
                <w:sz w:val="21"/>
                <w:szCs w:val="21"/>
              </w:rPr>
              <w:t>学信网《教育部学历证书电子注册备案表》</w:t>
            </w:r>
            <w:proofErr w:type="gramEnd"/>
            <w:r w:rsidRPr="003C6CDD">
              <w:rPr>
                <w:rFonts w:ascii="宋体" w:eastAsia="宋体" w:hAnsi="宋体" w:cs="Calibri Light" w:hint="eastAsia"/>
                <w:sz w:val="21"/>
                <w:szCs w:val="21"/>
              </w:rPr>
              <w:t>截图，开标前</w:t>
            </w:r>
            <w:r w:rsidRPr="003C6CDD">
              <w:rPr>
                <w:rFonts w:ascii="宋体" w:eastAsia="宋体" w:hAnsi="宋体" w:cs="Calibri Light"/>
                <w:sz w:val="21"/>
                <w:szCs w:val="21"/>
              </w:rPr>
              <w:t>6</w:t>
            </w:r>
            <w:r w:rsidRPr="003C6CDD">
              <w:rPr>
                <w:rFonts w:ascii="宋体" w:eastAsia="宋体" w:hAnsi="宋体" w:cs="Calibri Light" w:hint="eastAsia"/>
                <w:sz w:val="21"/>
                <w:szCs w:val="21"/>
              </w:rPr>
              <w:t>个月内连续3个月的基本养老保险证明材料扫描件，提供有效期内健康证明。以上条件全部具备得</w:t>
            </w:r>
            <w:r w:rsidRPr="003C6CDD">
              <w:rPr>
                <w:rFonts w:ascii="宋体" w:eastAsia="宋体" w:hAnsi="宋体" w:cs="Calibri Light"/>
                <w:sz w:val="21"/>
                <w:szCs w:val="21"/>
              </w:rPr>
              <w:t>3</w:t>
            </w:r>
            <w:r w:rsidRPr="003C6CDD">
              <w:rPr>
                <w:rFonts w:ascii="宋体" w:eastAsia="宋体" w:hAnsi="宋体" w:cs="Calibri Light" w:hint="eastAsia"/>
                <w:sz w:val="21"/>
                <w:szCs w:val="21"/>
              </w:rPr>
              <w:t>分，缺项不得分。</w:t>
            </w:r>
          </w:p>
          <w:p w14:paraId="11A428B2" w14:textId="77777777" w:rsidR="000F1841" w:rsidRPr="003C6CDD" w:rsidRDefault="000F1841" w:rsidP="000F1841">
            <w:pPr>
              <w:spacing w:line="320" w:lineRule="exact"/>
              <w:ind w:firstLineChars="200" w:firstLine="420"/>
              <w:rPr>
                <w:rFonts w:ascii="宋体" w:eastAsia="宋体" w:hAnsi="宋体" w:cs="Calibri Light"/>
                <w:sz w:val="21"/>
                <w:szCs w:val="21"/>
              </w:rPr>
            </w:pPr>
            <w:r w:rsidRPr="003C6CDD">
              <w:rPr>
                <w:rFonts w:ascii="宋体" w:eastAsia="宋体" w:hAnsi="宋体" w:cs="Calibri Light" w:hint="eastAsia"/>
                <w:sz w:val="21"/>
                <w:szCs w:val="21"/>
              </w:rPr>
              <w:t>3、保洁班长（满分</w:t>
            </w:r>
            <w:r w:rsidRPr="003C6CDD">
              <w:rPr>
                <w:rFonts w:ascii="宋体" w:eastAsia="宋体" w:hAnsi="宋体" w:cs="Calibri Light"/>
                <w:sz w:val="21"/>
                <w:szCs w:val="21"/>
              </w:rPr>
              <w:t>4</w:t>
            </w:r>
            <w:r w:rsidRPr="003C6CDD">
              <w:rPr>
                <w:rFonts w:ascii="宋体" w:eastAsia="宋体" w:hAnsi="宋体" w:cs="Calibri Light" w:hint="eastAsia"/>
                <w:sz w:val="21"/>
                <w:szCs w:val="21"/>
              </w:rPr>
              <w:t>分）：</w:t>
            </w:r>
          </w:p>
          <w:p w14:paraId="61B9DF39" w14:textId="77777777" w:rsidR="000F1841" w:rsidRPr="003C6CDD" w:rsidRDefault="000F1841" w:rsidP="000F1841">
            <w:pPr>
              <w:spacing w:line="320" w:lineRule="exact"/>
              <w:ind w:firstLineChars="200" w:firstLine="420"/>
              <w:rPr>
                <w:rFonts w:ascii="宋体" w:eastAsia="宋体" w:hAnsi="宋体" w:cs="Calibri Light"/>
                <w:sz w:val="21"/>
                <w:szCs w:val="21"/>
              </w:rPr>
            </w:pPr>
            <w:r w:rsidRPr="003C6CDD">
              <w:rPr>
                <w:rFonts w:ascii="宋体" w:eastAsia="宋体" w:hAnsi="宋体" w:cs="Calibri Light" w:hint="eastAsia"/>
                <w:sz w:val="21"/>
                <w:szCs w:val="21"/>
              </w:rPr>
              <w:t>保洁班长2人，拟派人员年龄4</w:t>
            </w:r>
            <w:r w:rsidRPr="003C6CDD">
              <w:rPr>
                <w:rFonts w:ascii="宋体" w:eastAsia="宋体" w:hAnsi="宋体" w:cs="Calibri Light"/>
                <w:sz w:val="21"/>
                <w:szCs w:val="21"/>
              </w:rPr>
              <w:t>5</w:t>
            </w:r>
            <w:r w:rsidRPr="003C6CDD">
              <w:rPr>
                <w:rFonts w:ascii="宋体" w:eastAsia="宋体" w:hAnsi="宋体" w:cs="Calibri Light" w:hint="eastAsia"/>
                <w:sz w:val="21"/>
                <w:szCs w:val="21"/>
              </w:rPr>
              <w:t>岁以下，提供具有</w:t>
            </w:r>
            <w:r w:rsidRPr="003C6CDD">
              <w:rPr>
                <w:rFonts w:ascii="宋体" w:eastAsia="宋体" w:hAnsi="宋体" w:cs="Calibri Light"/>
                <w:sz w:val="21"/>
                <w:szCs w:val="21"/>
              </w:rPr>
              <w:t>2</w:t>
            </w:r>
            <w:r w:rsidRPr="003C6CDD">
              <w:rPr>
                <w:rFonts w:ascii="宋体" w:eastAsia="宋体" w:hAnsi="宋体" w:cs="Calibri Light" w:hint="eastAsia"/>
                <w:sz w:val="21"/>
                <w:szCs w:val="21"/>
              </w:rPr>
              <w:t>年以上保洁服务管理工作证明，提供扫描件，开标前</w:t>
            </w:r>
            <w:r w:rsidRPr="003C6CDD">
              <w:rPr>
                <w:rFonts w:ascii="宋体" w:eastAsia="宋体" w:hAnsi="宋体" w:cs="Calibri Light"/>
                <w:sz w:val="21"/>
                <w:szCs w:val="21"/>
              </w:rPr>
              <w:t>6</w:t>
            </w:r>
            <w:r w:rsidRPr="003C6CDD">
              <w:rPr>
                <w:rFonts w:ascii="宋体" w:eastAsia="宋体" w:hAnsi="宋体" w:cs="Calibri Light" w:hint="eastAsia"/>
                <w:sz w:val="21"/>
                <w:szCs w:val="21"/>
              </w:rPr>
              <w:t>个月内任意1个月的基本养老保险证明材料扫描件、身份证扫描件，提供有效期内健康证明。以上条件全部具备得</w:t>
            </w:r>
            <w:r w:rsidRPr="003C6CDD">
              <w:rPr>
                <w:rFonts w:ascii="宋体" w:eastAsia="宋体" w:hAnsi="宋体" w:cs="Calibri Light"/>
                <w:sz w:val="21"/>
                <w:szCs w:val="21"/>
              </w:rPr>
              <w:t>4</w:t>
            </w:r>
            <w:r w:rsidRPr="003C6CDD">
              <w:rPr>
                <w:rFonts w:ascii="宋体" w:eastAsia="宋体" w:hAnsi="宋体" w:cs="Calibri Light" w:hint="eastAsia"/>
                <w:sz w:val="21"/>
                <w:szCs w:val="21"/>
              </w:rPr>
              <w:t>分，缺项不得分。</w:t>
            </w:r>
          </w:p>
          <w:p w14:paraId="32B56E24" w14:textId="77777777" w:rsidR="000F1841" w:rsidRPr="003C6CDD" w:rsidRDefault="000F1841" w:rsidP="000F1841">
            <w:pPr>
              <w:spacing w:line="320" w:lineRule="exact"/>
              <w:ind w:firstLineChars="200" w:firstLine="420"/>
              <w:rPr>
                <w:rFonts w:ascii="宋体" w:eastAsia="宋体" w:hAnsi="宋体" w:cs="Calibri Light"/>
                <w:sz w:val="21"/>
                <w:szCs w:val="21"/>
              </w:rPr>
            </w:pPr>
            <w:r w:rsidRPr="003C6CDD">
              <w:rPr>
                <w:rFonts w:ascii="宋体" w:eastAsia="宋体" w:hAnsi="宋体" w:cs="Calibri Light" w:hint="eastAsia"/>
                <w:sz w:val="21"/>
                <w:szCs w:val="21"/>
              </w:rPr>
              <w:t>4、疏通下水管道人员（满分</w:t>
            </w:r>
            <w:r w:rsidRPr="003C6CDD">
              <w:rPr>
                <w:rFonts w:ascii="宋体" w:eastAsia="宋体" w:hAnsi="宋体" w:cs="Calibri Light"/>
                <w:sz w:val="21"/>
                <w:szCs w:val="21"/>
              </w:rPr>
              <w:t>1</w:t>
            </w:r>
            <w:r w:rsidRPr="003C6CDD">
              <w:rPr>
                <w:rFonts w:ascii="宋体" w:eastAsia="宋体" w:hAnsi="宋体" w:cs="Calibri Light" w:hint="eastAsia"/>
                <w:sz w:val="21"/>
                <w:szCs w:val="21"/>
              </w:rPr>
              <w:t>分）：</w:t>
            </w:r>
          </w:p>
          <w:p w14:paraId="754F2C26" w14:textId="77777777" w:rsidR="000F1841" w:rsidRPr="003C6CDD" w:rsidRDefault="000F1841" w:rsidP="000F1841">
            <w:pPr>
              <w:spacing w:line="320" w:lineRule="exact"/>
              <w:ind w:firstLineChars="200" w:firstLine="420"/>
              <w:rPr>
                <w:rFonts w:ascii="宋体" w:eastAsia="宋体" w:hAnsi="宋体" w:cs="Calibri Light"/>
                <w:sz w:val="21"/>
                <w:szCs w:val="21"/>
              </w:rPr>
            </w:pPr>
            <w:bookmarkStart w:id="11" w:name="_Hlk150329662"/>
            <w:r w:rsidRPr="003C6CDD">
              <w:rPr>
                <w:rFonts w:ascii="宋体" w:eastAsia="宋体" w:hAnsi="宋体" w:cs="Calibri Light" w:hint="eastAsia"/>
                <w:sz w:val="21"/>
                <w:szCs w:val="21"/>
              </w:rPr>
              <w:t>疏通下水管道人员1人，拟派人员年龄4</w:t>
            </w:r>
            <w:r w:rsidRPr="003C6CDD">
              <w:rPr>
                <w:rFonts w:ascii="宋体" w:eastAsia="宋体" w:hAnsi="宋体" w:cs="Calibri Light"/>
                <w:sz w:val="21"/>
                <w:szCs w:val="21"/>
              </w:rPr>
              <w:t>5</w:t>
            </w:r>
            <w:r w:rsidRPr="003C6CDD">
              <w:rPr>
                <w:rFonts w:ascii="宋体" w:eastAsia="宋体" w:hAnsi="宋体" w:cs="Calibri Light" w:hint="eastAsia"/>
                <w:sz w:val="21"/>
                <w:szCs w:val="21"/>
              </w:rPr>
              <w:t>岁以下，</w:t>
            </w:r>
            <w:bookmarkEnd w:id="11"/>
            <w:r w:rsidRPr="003C6CDD">
              <w:rPr>
                <w:rFonts w:ascii="宋体" w:eastAsia="宋体" w:hAnsi="宋体" w:cs="Calibri Light" w:hint="eastAsia"/>
                <w:sz w:val="21"/>
                <w:szCs w:val="21"/>
              </w:rPr>
              <w:t>必须持有管工专业毕业证书或资格证书，开标前</w:t>
            </w:r>
            <w:r w:rsidRPr="003C6CDD">
              <w:rPr>
                <w:rFonts w:ascii="宋体" w:eastAsia="宋体" w:hAnsi="宋体" w:cs="Calibri Light"/>
                <w:sz w:val="21"/>
                <w:szCs w:val="21"/>
              </w:rPr>
              <w:t>6</w:t>
            </w:r>
            <w:r w:rsidRPr="003C6CDD">
              <w:rPr>
                <w:rFonts w:ascii="宋体" w:eastAsia="宋体" w:hAnsi="宋体" w:cs="Calibri Light" w:hint="eastAsia"/>
                <w:sz w:val="21"/>
                <w:szCs w:val="21"/>
              </w:rPr>
              <w:t>个月内任意1个月的基本养老保险证明材料扫描件、身份证扫描</w:t>
            </w:r>
            <w:r w:rsidRPr="003C6CDD">
              <w:rPr>
                <w:rFonts w:ascii="宋体" w:eastAsia="宋体" w:hAnsi="宋体" w:cs="Calibri Light" w:hint="eastAsia"/>
                <w:sz w:val="21"/>
                <w:szCs w:val="21"/>
              </w:rPr>
              <w:lastRenderedPageBreak/>
              <w:t>件，提供有效期内健康证明。以上条件全部具备得</w:t>
            </w:r>
            <w:r w:rsidRPr="003C6CDD">
              <w:rPr>
                <w:rFonts w:ascii="宋体" w:eastAsia="宋体" w:hAnsi="宋体" w:cs="Calibri Light"/>
                <w:sz w:val="21"/>
                <w:szCs w:val="21"/>
              </w:rPr>
              <w:t>1</w:t>
            </w:r>
            <w:r w:rsidRPr="003C6CDD">
              <w:rPr>
                <w:rFonts w:ascii="宋体" w:eastAsia="宋体" w:hAnsi="宋体" w:cs="Calibri Light" w:hint="eastAsia"/>
                <w:sz w:val="21"/>
                <w:szCs w:val="21"/>
              </w:rPr>
              <w:t>分，缺项不得分。</w:t>
            </w:r>
          </w:p>
          <w:p w14:paraId="795D9C2C" w14:textId="77777777" w:rsidR="000F1841" w:rsidRPr="003C6CDD" w:rsidRDefault="000F1841" w:rsidP="000F1841">
            <w:pPr>
              <w:spacing w:line="320" w:lineRule="exact"/>
              <w:ind w:firstLineChars="200" w:firstLine="420"/>
              <w:rPr>
                <w:rFonts w:ascii="宋体" w:eastAsia="宋体" w:hAnsi="宋体" w:cs="Calibri Light"/>
                <w:sz w:val="21"/>
                <w:szCs w:val="21"/>
              </w:rPr>
            </w:pPr>
            <w:r w:rsidRPr="003C6CDD">
              <w:rPr>
                <w:rFonts w:ascii="宋体" w:eastAsia="宋体" w:hAnsi="宋体" w:cs="Calibri Light" w:hint="eastAsia"/>
                <w:sz w:val="21"/>
                <w:szCs w:val="21"/>
              </w:rPr>
              <w:t>5、其他保洁人员（满分</w:t>
            </w:r>
            <w:r w:rsidRPr="003C6CDD">
              <w:rPr>
                <w:rFonts w:ascii="宋体" w:eastAsia="宋体" w:hAnsi="宋体" w:cs="Calibri Light"/>
                <w:sz w:val="21"/>
                <w:szCs w:val="21"/>
              </w:rPr>
              <w:t>5</w:t>
            </w:r>
            <w:r w:rsidRPr="003C6CDD">
              <w:rPr>
                <w:rFonts w:ascii="宋体" w:eastAsia="宋体" w:hAnsi="宋体" w:cs="Calibri Light" w:hint="eastAsia"/>
                <w:sz w:val="21"/>
                <w:szCs w:val="21"/>
              </w:rPr>
              <w:t>分）：</w:t>
            </w:r>
          </w:p>
          <w:p w14:paraId="1F9EF0C4" w14:textId="173D3341" w:rsidR="000F1841" w:rsidRDefault="000F1841" w:rsidP="000F1841">
            <w:pPr>
              <w:spacing w:line="320" w:lineRule="exact"/>
              <w:ind w:firstLineChars="200" w:firstLine="420"/>
              <w:rPr>
                <w:rFonts w:ascii="Calibri" w:eastAsia="宋体" w:hAnsi="宋体"/>
                <w:b/>
                <w:color w:val="FF0000"/>
                <w:sz w:val="21"/>
                <w:szCs w:val="21"/>
              </w:rPr>
            </w:pPr>
            <w:r w:rsidRPr="003C6CDD">
              <w:rPr>
                <w:rFonts w:ascii="宋体" w:eastAsia="宋体" w:hAnsi="宋体" w:cs="Calibri Light" w:hint="eastAsia"/>
                <w:sz w:val="21"/>
                <w:szCs w:val="21"/>
              </w:rPr>
              <w:t>提供有效期内健康证明，以上全部具备得</w:t>
            </w:r>
            <w:r w:rsidRPr="003C6CDD">
              <w:rPr>
                <w:rFonts w:ascii="宋体" w:eastAsia="宋体" w:hAnsi="宋体" w:cs="Calibri Light"/>
                <w:sz w:val="21"/>
                <w:szCs w:val="21"/>
              </w:rPr>
              <w:t>5</w:t>
            </w:r>
            <w:r w:rsidRPr="003C6CDD">
              <w:rPr>
                <w:rFonts w:ascii="宋体" w:eastAsia="宋体" w:hAnsi="宋体" w:cs="Calibri Light" w:hint="eastAsia"/>
                <w:sz w:val="21"/>
                <w:szCs w:val="21"/>
              </w:rPr>
              <w:t>分，提供不全不得分。</w:t>
            </w:r>
          </w:p>
        </w:tc>
        <w:tc>
          <w:tcPr>
            <w:tcW w:w="1105" w:type="dxa"/>
            <w:vMerge/>
            <w:shd w:val="clear" w:color="auto" w:fill="auto"/>
            <w:vAlign w:val="center"/>
          </w:tcPr>
          <w:p w14:paraId="2F875A6F" w14:textId="77777777" w:rsidR="000F1841" w:rsidRDefault="000F1841">
            <w:pPr>
              <w:spacing w:line="320" w:lineRule="exact"/>
              <w:ind w:firstLineChars="200" w:firstLine="420"/>
              <w:rPr>
                <w:rFonts w:ascii="Calibri" w:eastAsia="宋体" w:hAnsi="宋体"/>
                <w:bCs/>
                <w:color w:val="000000" w:themeColor="text1"/>
                <w:sz w:val="21"/>
                <w:szCs w:val="21"/>
              </w:rPr>
            </w:pPr>
          </w:p>
        </w:tc>
      </w:tr>
      <w:tr w:rsidR="000F1841" w14:paraId="57344D9D" w14:textId="77777777" w:rsidTr="000F1841">
        <w:trPr>
          <w:trHeight w:val="3373"/>
          <w:jc w:val="center"/>
        </w:trPr>
        <w:tc>
          <w:tcPr>
            <w:tcW w:w="735" w:type="dxa"/>
            <w:vMerge/>
            <w:shd w:val="clear" w:color="auto" w:fill="auto"/>
            <w:vAlign w:val="center"/>
          </w:tcPr>
          <w:p w14:paraId="36457CD5" w14:textId="77777777" w:rsidR="000F1841" w:rsidRDefault="000F1841">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22D2C96D" w14:textId="77777777" w:rsidR="000F1841" w:rsidRDefault="000F1841">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0B863078" w14:textId="77777777" w:rsidR="000F1841" w:rsidRDefault="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10</w:t>
            </w:r>
          </w:p>
        </w:tc>
        <w:tc>
          <w:tcPr>
            <w:tcW w:w="5652" w:type="dxa"/>
            <w:shd w:val="clear" w:color="auto" w:fill="auto"/>
            <w:vAlign w:val="center"/>
          </w:tcPr>
          <w:p w14:paraId="35FE2537" w14:textId="77777777" w:rsidR="000F1841" w:rsidRDefault="000F1841">
            <w:pPr>
              <w:spacing w:line="320" w:lineRule="exact"/>
              <w:ind w:firstLineChars="200" w:firstLine="422"/>
              <w:rPr>
                <w:rFonts w:ascii="宋体" w:eastAsia="宋体" w:hAnsi="宋体" w:cs="Calibri Light"/>
                <w:b/>
                <w:bCs/>
                <w:color w:val="000000"/>
                <w:sz w:val="21"/>
                <w:szCs w:val="21"/>
              </w:rPr>
            </w:pPr>
            <w:r>
              <w:rPr>
                <w:rFonts w:ascii="宋体" w:eastAsia="宋体" w:hAnsi="宋体" w:cs="Calibri Light" w:hint="eastAsia"/>
                <w:b/>
                <w:bCs/>
                <w:color w:val="000000"/>
                <w:sz w:val="21"/>
                <w:szCs w:val="21"/>
              </w:rPr>
              <w:t>物资装备及耗材配置：</w:t>
            </w:r>
          </w:p>
          <w:p w14:paraId="3626AC14" w14:textId="77777777" w:rsidR="000F1841" w:rsidRPr="003C6CDD" w:rsidRDefault="000F1841" w:rsidP="000F1841">
            <w:pPr>
              <w:spacing w:line="320" w:lineRule="exact"/>
              <w:ind w:firstLineChars="200" w:firstLine="420"/>
              <w:rPr>
                <w:rFonts w:ascii="宋体" w:eastAsia="宋体" w:hAnsi="宋体" w:cs="Calibri Light"/>
                <w:bCs/>
                <w:color w:val="000000"/>
                <w:sz w:val="21"/>
                <w:szCs w:val="21"/>
              </w:rPr>
            </w:pPr>
            <w:r w:rsidRPr="003C6CDD">
              <w:rPr>
                <w:rFonts w:ascii="宋体" w:eastAsia="宋体" w:hAnsi="宋体" w:cs="Calibri Light" w:hint="eastAsia"/>
                <w:bCs/>
                <w:color w:val="000000"/>
                <w:sz w:val="21"/>
                <w:szCs w:val="21"/>
              </w:rPr>
              <w:t>服务商拟投入保洁设施设备、工具、消耗材料、劳保用品、服装、用具、办公设备等分列完整详细合理，要求具有满足性、合理性、实用性、先进性，规格档次满足使用要求。</w:t>
            </w:r>
          </w:p>
          <w:p w14:paraId="04A44A18" w14:textId="77777777" w:rsidR="000F1841" w:rsidRPr="000F1841" w:rsidRDefault="000F1841" w:rsidP="000F1841">
            <w:pPr>
              <w:spacing w:line="320" w:lineRule="exact"/>
              <w:ind w:firstLineChars="200" w:firstLine="420"/>
              <w:rPr>
                <w:rFonts w:ascii="宋体" w:eastAsia="宋体" w:hAnsi="宋体" w:cs="Calibri Light"/>
                <w:bCs/>
                <w:color w:val="000000"/>
                <w:sz w:val="21"/>
                <w:szCs w:val="21"/>
              </w:rPr>
            </w:pPr>
            <w:r w:rsidRPr="000F1841">
              <w:rPr>
                <w:rFonts w:ascii="宋体" w:eastAsia="宋体" w:hAnsi="宋体" w:cs="Calibri Light" w:hint="eastAsia"/>
                <w:bCs/>
                <w:color w:val="000000"/>
                <w:sz w:val="21"/>
                <w:szCs w:val="21"/>
              </w:rPr>
              <w:t>[7-10分]：配置非常合理、满足本项目的服务要求；</w:t>
            </w:r>
          </w:p>
          <w:p w14:paraId="2DBB317E" w14:textId="77777777" w:rsidR="000F1841" w:rsidRPr="000F1841" w:rsidRDefault="000F1841" w:rsidP="000F1841">
            <w:pPr>
              <w:spacing w:line="320" w:lineRule="exact"/>
              <w:ind w:firstLineChars="200" w:firstLine="420"/>
              <w:rPr>
                <w:rFonts w:ascii="宋体" w:eastAsia="宋体" w:hAnsi="宋体" w:cs="Calibri Light"/>
                <w:bCs/>
                <w:color w:val="000000"/>
                <w:sz w:val="21"/>
                <w:szCs w:val="21"/>
              </w:rPr>
            </w:pPr>
            <w:r w:rsidRPr="000F1841">
              <w:rPr>
                <w:rFonts w:ascii="宋体" w:eastAsia="宋体" w:hAnsi="宋体" w:cs="Calibri Light" w:hint="eastAsia"/>
                <w:bCs/>
                <w:color w:val="000000"/>
                <w:sz w:val="21"/>
                <w:szCs w:val="21"/>
              </w:rPr>
              <w:t>[3-7分）：配置较合理、基本满足本项目的服务要求；</w:t>
            </w:r>
          </w:p>
          <w:p w14:paraId="2E13C686" w14:textId="01668026" w:rsidR="000F1841" w:rsidRDefault="000F1841" w:rsidP="000F1841">
            <w:pPr>
              <w:spacing w:line="320" w:lineRule="exact"/>
              <w:ind w:firstLineChars="200" w:firstLine="420"/>
              <w:rPr>
                <w:rFonts w:ascii="Calibri" w:eastAsia="宋体" w:hAnsi="宋体"/>
                <w:b/>
                <w:color w:val="FF0000"/>
                <w:sz w:val="21"/>
                <w:szCs w:val="21"/>
              </w:rPr>
            </w:pPr>
            <w:r w:rsidRPr="003C6CDD">
              <w:rPr>
                <w:rFonts w:ascii="宋体" w:eastAsia="宋体" w:hAnsi="宋体" w:cs="Calibri Light" w:hint="eastAsia"/>
                <w:bCs/>
                <w:color w:val="000000"/>
                <w:sz w:val="21"/>
                <w:szCs w:val="21"/>
              </w:rPr>
              <w:t>[0-</w:t>
            </w:r>
            <w:r w:rsidRPr="003C6CDD">
              <w:rPr>
                <w:rFonts w:ascii="宋体" w:eastAsia="宋体" w:hAnsi="宋体" w:cs="Calibri Light"/>
                <w:bCs/>
                <w:color w:val="000000"/>
                <w:sz w:val="21"/>
                <w:szCs w:val="21"/>
              </w:rPr>
              <w:t>3</w:t>
            </w:r>
            <w:r w:rsidRPr="003C6CDD">
              <w:rPr>
                <w:rFonts w:ascii="宋体" w:eastAsia="宋体" w:hAnsi="宋体" w:cs="Calibri Light" w:hint="eastAsia"/>
                <w:bCs/>
                <w:color w:val="000000"/>
                <w:sz w:val="21"/>
                <w:szCs w:val="21"/>
              </w:rPr>
              <w:t>分）：配置合理性一般、有缺项、难以满足项目要求，或无本项方案。</w:t>
            </w:r>
          </w:p>
        </w:tc>
        <w:tc>
          <w:tcPr>
            <w:tcW w:w="1105" w:type="dxa"/>
            <w:vMerge/>
            <w:shd w:val="clear" w:color="auto" w:fill="auto"/>
            <w:vAlign w:val="center"/>
          </w:tcPr>
          <w:p w14:paraId="47B3C90A" w14:textId="77777777" w:rsidR="000F1841" w:rsidRDefault="000F1841">
            <w:pPr>
              <w:spacing w:line="320" w:lineRule="exact"/>
              <w:ind w:firstLineChars="200" w:firstLine="420"/>
              <w:rPr>
                <w:rFonts w:ascii="Calibri" w:eastAsia="宋体" w:hAnsi="宋体"/>
                <w:bCs/>
                <w:color w:val="000000" w:themeColor="text1"/>
                <w:sz w:val="21"/>
                <w:szCs w:val="21"/>
              </w:rPr>
            </w:pPr>
          </w:p>
        </w:tc>
      </w:tr>
      <w:tr w:rsidR="000F1841" w14:paraId="4F1F2881" w14:textId="77777777">
        <w:trPr>
          <w:trHeight w:val="1983"/>
          <w:jc w:val="center"/>
        </w:trPr>
        <w:tc>
          <w:tcPr>
            <w:tcW w:w="735" w:type="dxa"/>
            <w:vMerge/>
            <w:shd w:val="clear" w:color="auto" w:fill="auto"/>
            <w:vAlign w:val="center"/>
          </w:tcPr>
          <w:p w14:paraId="0C9256BB" w14:textId="77777777" w:rsidR="000F1841" w:rsidRDefault="000F1841">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6515FD7A" w14:textId="77777777" w:rsidR="000F1841" w:rsidRDefault="000F1841">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17AA1E58" w14:textId="2E8B58A4" w:rsidR="000F1841" w:rsidRDefault="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3</w:t>
            </w:r>
          </w:p>
        </w:tc>
        <w:tc>
          <w:tcPr>
            <w:tcW w:w="5652" w:type="dxa"/>
            <w:shd w:val="clear" w:color="auto" w:fill="auto"/>
            <w:vAlign w:val="center"/>
          </w:tcPr>
          <w:p w14:paraId="745AD475" w14:textId="77777777" w:rsidR="000F1841" w:rsidRDefault="000F1841">
            <w:pPr>
              <w:spacing w:line="320" w:lineRule="exact"/>
              <w:ind w:firstLineChars="200" w:firstLine="422"/>
              <w:rPr>
                <w:rFonts w:ascii="宋体" w:eastAsia="宋体" w:hAnsi="宋体" w:cs="Calibri Light"/>
                <w:b/>
                <w:bCs/>
                <w:color w:val="000000"/>
                <w:sz w:val="21"/>
                <w:szCs w:val="21"/>
              </w:rPr>
            </w:pPr>
            <w:r>
              <w:rPr>
                <w:rFonts w:ascii="宋体" w:eastAsia="宋体" w:hAnsi="宋体" w:cs="Calibri Light" w:hint="eastAsia"/>
                <w:b/>
                <w:bCs/>
                <w:color w:val="000000"/>
                <w:sz w:val="21"/>
                <w:szCs w:val="21"/>
              </w:rPr>
              <w:t>认证证书：</w:t>
            </w:r>
          </w:p>
          <w:p w14:paraId="5B957913" w14:textId="2E128C39" w:rsidR="000F1841" w:rsidRDefault="000F1841" w:rsidP="000F1841">
            <w:pPr>
              <w:spacing w:line="320" w:lineRule="exact"/>
              <w:ind w:firstLineChars="200" w:firstLine="420"/>
              <w:rPr>
                <w:rFonts w:ascii="宋体" w:eastAsia="宋体" w:hAnsi="宋体" w:cs="Calibri Light"/>
                <w:bCs/>
                <w:color w:val="000000"/>
                <w:sz w:val="21"/>
                <w:szCs w:val="21"/>
              </w:rPr>
            </w:pPr>
            <w:r>
              <w:rPr>
                <w:rFonts w:ascii="宋体" w:eastAsia="宋体" w:hAnsi="宋体" w:cs="Calibri Light" w:hint="eastAsia"/>
                <w:bCs/>
                <w:color w:val="000000"/>
                <w:sz w:val="21"/>
                <w:szCs w:val="21"/>
              </w:rPr>
              <w:t>服务商具有有效的质量管理体系认证证书、环境管理体系认证证书、职业健康安全管理体系认证证书，</w:t>
            </w:r>
            <w:proofErr w:type="gramStart"/>
            <w:r>
              <w:rPr>
                <w:rFonts w:ascii="宋体" w:eastAsia="宋体" w:hAnsi="宋体" w:cs="Calibri Light" w:hint="eastAsia"/>
                <w:bCs/>
                <w:color w:val="000000"/>
                <w:sz w:val="21"/>
                <w:szCs w:val="21"/>
              </w:rPr>
              <w:t>每具备</w:t>
            </w:r>
            <w:proofErr w:type="gramEnd"/>
            <w:r>
              <w:rPr>
                <w:rFonts w:ascii="宋体" w:eastAsia="宋体" w:hAnsi="宋体" w:cs="Calibri Light" w:hint="eastAsia"/>
                <w:bCs/>
                <w:color w:val="000000"/>
                <w:sz w:val="21"/>
                <w:szCs w:val="21"/>
              </w:rPr>
              <w:t>一项得</w:t>
            </w:r>
            <w:r>
              <w:rPr>
                <w:rFonts w:ascii="宋体" w:eastAsia="宋体" w:hAnsi="宋体" w:cs="Calibri Light"/>
                <w:bCs/>
                <w:color w:val="000000"/>
                <w:sz w:val="21"/>
                <w:szCs w:val="21"/>
              </w:rPr>
              <w:t>1</w:t>
            </w:r>
            <w:r>
              <w:rPr>
                <w:rFonts w:ascii="宋体" w:eastAsia="宋体" w:hAnsi="宋体" w:cs="Calibri Light" w:hint="eastAsia"/>
                <w:bCs/>
                <w:color w:val="000000"/>
                <w:sz w:val="21"/>
                <w:szCs w:val="21"/>
              </w:rPr>
              <w:t>分，最多得</w:t>
            </w:r>
            <w:r>
              <w:rPr>
                <w:rFonts w:ascii="宋体" w:eastAsia="宋体" w:hAnsi="宋体" w:cs="Calibri Light"/>
                <w:bCs/>
                <w:color w:val="000000"/>
                <w:sz w:val="21"/>
                <w:szCs w:val="21"/>
              </w:rPr>
              <w:t>3</w:t>
            </w:r>
            <w:r>
              <w:rPr>
                <w:rFonts w:ascii="宋体" w:eastAsia="宋体" w:hAnsi="宋体" w:cs="Calibri Light" w:hint="eastAsia"/>
                <w:bCs/>
                <w:color w:val="000000"/>
                <w:sz w:val="21"/>
                <w:szCs w:val="21"/>
              </w:rPr>
              <w:t>分。提供证书扫描件作为计分依据。</w:t>
            </w:r>
          </w:p>
        </w:tc>
        <w:tc>
          <w:tcPr>
            <w:tcW w:w="1105" w:type="dxa"/>
            <w:shd w:val="clear" w:color="auto" w:fill="auto"/>
            <w:vAlign w:val="center"/>
          </w:tcPr>
          <w:p w14:paraId="1052AF63" w14:textId="77777777" w:rsidR="000F1841" w:rsidRDefault="000F1841">
            <w:pPr>
              <w:spacing w:line="320" w:lineRule="exact"/>
              <w:ind w:firstLineChars="200" w:firstLine="420"/>
              <w:rPr>
                <w:rFonts w:ascii="Calibri" w:eastAsia="宋体" w:hAnsi="宋体"/>
                <w:bCs/>
                <w:color w:val="000000" w:themeColor="text1"/>
                <w:sz w:val="21"/>
                <w:szCs w:val="21"/>
              </w:rPr>
            </w:pPr>
          </w:p>
        </w:tc>
      </w:tr>
      <w:tr w:rsidR="000F1841" w14:paraId="003C4A31" w14:textId="77777777">
        <w:trPr>
          <w:trHeight w:val="1983"/>
          <w:jc w:val="center"/>
        </w:trPr>
        <w:tc>
          <w:tcPr>
            <w:tcW w:w="735" w:type="dxa"/>
            <w:vMerge/>
            <w:shd w:val="clear" w:color="auto" w:fill="auto"/>
            <w:vAlign w:val="center"/>
          </w:tcPr>
          <w:p w14:paraId="7A4BBD5E" w14:textId="77777777" w:rsidR="000F1841" w:rsidRDefault="000F1841" w:rsidP="000F1841">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46ACC293" w14:textId="77777777" w:rsidR="000F1841" w:rsidRDefault="000F1841" w:rsidP="000F1841">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6CB14BF4" w14:textId="38C8EBF2" w:rsidR="000F1841" w:rsidRDefault="000F1841" w:rsidP="000F1841">
            <w:pPr>
              <w:spacing w:line="320" w:lineRule="exact"/>
              <w:jc w:val="center"/>
              <w:rPr>
                <w:rFonts w:ascii="Calibri" w:eastAsia="宋体" w:hAnsi="宋体"/>
                <w:bCs/>
                <w:color w:val="000000" w:themeColor="text1"/>
                <w:sz w:val="21"/>
                <w:szCs w:val="21"/>
              </w:rPr>
            </w:pPr>
            <w:r w:rsidRPr="003C6CDD">
              <w:rPr>
                <w:rFonts w:ascii="Calibri" w:eastAsia="宋体" w:hAnsi="宋体"/>
                <w:bCs/>
                <w:color w:val="000000" w:themeColor="text1"/>
                <w:sz w:val="21"/>
                <w:szCs w:val="21"/>
              </w:rPr>
              <w:t>4</w:t>
            </w:r>
          </w:p>
        </w:tc>
        <w:tc>
          <w:tcPr>
            <w:tcW w:w="5652" w:type="dxa"/>
            <w:shd w:val="clear" w:color="auto" w:fill="auto"/>
            <w:vAlign w:val="center"/>
          </w:tcPr>
          <w:p w14:paraId="667F2BCD" w14:textId="77777777" w:rsidR="000F1841" w:rsidRPr="003C6CDD" w:rsidRDefault="000F1841" w:rsidP="000F1841">
            <w:pPr>
              <w:spacing w:line="320" w:lineRule="exact"/>
              <w:ind w:firstLineChars="200" w:firstLine="422"/>
              <w:rPr>
                <w:rFonts w:ascii="宋体" w:eastAsia="宋体" w:hAnsi="宋体" w:cs="Calibri Light"/>
                <w:b/>
                <w:bCs/>
                <w:color w:val="000000"/>
                <w:sz w:val="21"/>
                <w:szCs w:val="21"/>
              </w:rPr>
            </w:pPr>
            <w:r w:rsidRPr="003C6CDD">
              <w:rPr>
                <w:rFonts w:ascii="宋体" w:eastAsia="宋体" w:hAnsi="宋体" w:cs="Calibri Light" w:hint="eastAsia"/>
                <w:b/>
                <w:bCs/>
                <w:color w:val="000000"/>
                <w:sz w:val="21"/>
                <w:szCs w:val="21"/>
              </w:rPr>
              <w:t>服务承诺：</w:t>
            </w:r>
          </w:p>
          <w:p w14:paraId="37C04CA9" w14:textId="77777777" w:rsidR="000F1841" w:rsidRPr="003C6CDD" w:rsidRDefault="000F1841" w:rsidP="000F1841">
            <w:pPr>
              <w:spacing w:line="320" w:lineRule="exact"/>
              <w:ind w:firstLineChars="200" w:firstLine="420"/>
              <w:rPr>
                <w:rFonts w:ascii="宋体" w:eastAsia="宋体" w:hAnsi="宋体" w:cs="Calibri Light"/>
                <w:bCs/>
                <w:color w:val="000000"/>
                <w:sz w:val="21"/>
                <w:szCs w:val="21"/>
              </w:rPr>
            </w:pPr>
            <w:r w:rsidRPr="003C6CDD">
              <w:rPr>
                <w:rFonts w:ascii="宋体" w:eastAsia="宋体" w:hAnsi="宋体" w:cs="Calibri Light" w:hint="eastAsia"/>
                <w:bCs/>
                <w:color w:val="000000"/>
                <w:sz w:val="21"/>
                <w:szCs w:val="21"/>
              </w:rPr>
              <w:t>1、接受采购人对本项目服务的考核、监督及管理</w:t>
            </w:r>
          </w:p>
          <w:p w14:paraId="6749CC87" w14:textId="77777777" w:rsidR="000F1841" w:rsidRPr="003C6CDD" w:rsidRDefault="000F1841" w:rsidP="000F1841">
            <w:pPr>
              <w:spacing w:line="320" w:lineRule="exact"/>
              <w:ind w:firstLineChars="200" w:firstLine="420"/>
              <w:rPr>
                <w:rFonts w:ascii="宋体" w:eastAsia="宋体" w:hAnsi="宋体" w:cs="Calibri Light"/>
                <w:bCs/>
                <w:color w:val="000000"/>
                <w:sz w:val="21"/>
                <w:szCs w:val="21"/>
              </w:rPr>
            </w:pPr>
            <w:r w:rsidRPr="003C6CDD">
              <w:rPr>
                <w:rFonts w:ascii="宋体" w:eastAsia="宋体" w:hAnsi="宋体" w:cs="Calibri Light"/>
                <w:bCs/>
                <w:color w:val="000000"/>
                <w:sz w:val="21"/>
                <w:szCs w:val="21"/>
              </w:rPr>
              <w:t>2</w:t>
            </w:r>
            <w:r w:rsidRPr="003C6CDD">
              <w:rPr>
                <w:rFonts w:ascii="宋体" w:eastAsia="宋体" w:hAnsi="宋体" w:cs="Calibri Light" w:hint="eastAsia"/>
                <w:bCs/>
                <w:color w:val="000000"/>
                <w:sz w:val="21"/>
                <w:szCs w:val="21"/>
              </w:rPr>
              <w:t>、定期调研采购人对服务质量的满意度并加以改进，确保服务工作优质高效。</w:t>
            </w:r>
          </w:p>
          <w:p w14:paraId="15384EC8" w14:textId="77777777" w:rsidR="000F1841" w:rsidRPr="003C6CDD" w:rsidRDefault="000F1841" w:rsidP="000F1841">
            <w:pPr>
              <w:spacing w:line="320" w:lineRule="exact"/>
              <w:ind w:firstLineChars="200" w:firstLine="420"/>
              <w:rPr>
                <w:rFonts w:ascii="宋体" w:eastAsia="宋体" w:hAnsi="宋体" w:cs="Calibri Light"/>
                <w:bCs/>
                <w:color w:val="000000"/>
                <w:sz w:val="21"/>
                <w:szCs w:val="21"/>
              </w:rPr>
            </w:pPr>
            <w:r w:rsidRPr="003C6CDD">
              <w:rPr>
                <w:rFonts w:ascii="宋体" w:eastAsia="宋体" w:hAnsi="宋体" w:cs="Calibri Light" w:hint="eastAsia"/>
                <w:bCs/>
                <w:color w:val="000000"/>
                <w:sz w:val="21"/>
                <w:szCs w:val="21"/>
              </w:rPr>
              <w:t>3、上岗人员固定不随意更换，若出现服务人员因病、因事不能工作的能及时补充，确保服务工作正常进行。</w:t>
            </w:r>
          </w:p>
          <w:p w14:paraId="2C330C2D" w14:textId="77777777" w:rsidR="000F1841" w:rsidRPr="003C6CDD" w:rsidRDefault="000F1841" w:rsidP="000F1841">
            <w:pPr>
              <w:spacing w:line="320" w:lineRule="exact"/>
              <w:ind w:firstLineChars="200" w:firstLine="420"/>
              <w:rPr>
                <w:rFonts w:ascii="宋体" w:eastAsia="宋体" w:hAnsi="宋体" w:cs="Calibri Light"/>
                <w:bCs/>
                <w:color w:val="000000"/>
                <w:sz w:val="21"/>
                <w:szCs w:val="21"/>
              </w:rPr>
            </w:pPr>
            <w:r w:rsidRPr="003C6CDD">
              <w:rPr>
                <w:rFonts w:ascii="宋体" w:eastAsia="宋体" w:hAnsi="宋体" w:cs="Calibri Light" w:hint="eastAsia"/>
                <w:bCs/>
                <w:color w:val="000000"/>
                <w:sz w:val="21"/>
                <w:szCs w:val="21"/>
              </w:rPr>
              <w:t>4、储备可调度人员，调度人员可保证临时性工作需要及突发事件处置。</w:t>
            </w:r>
          </w:p>
          <w:p w14:paraId="68BBC593" w14:textId="3D66D2B2" w:rsidR="000F1841" w:rsidRDefault="000F1841" w:rsidP="000F1841">
            <w:pPr>
              <w:spacing w:line="320" w:lineRule="exact"/>
              <w:ind w:firstLineChars="200" w:firstLine="420"/>
              <w:rPr>
                <w:rFonts w:ascii="宋体" w:eastAsia="宋体" w:hAnsi="宋体" w:cs="Calibri Light"/>
                <w:b/>
                <w:bCs/>
                <w:color w:val="000000"/>
                <w:sz w:val="21"/>
                <w:szCs w:val="21"/>
              </w:rPr>
            </w:pPr>
            <w:r w:rsidRPr="003C6CDD">
              <w:rPr>
                <w:rFonts w:ascii="宋体" w:eastAsia="宋体" w:hAnsi="宋体" w:cs="Calibri Light" w:hint="eastAsia"/>
                <w:bCs/>
                <w:color w:val="000000"/>
                <w:sz w:val="21"/>
                <w:szCs w:val="21"/>
              </w:rPr>
              <w:t>注：以上四项分别承诺，每项得1分，无承诺不得分。</w:t>
            </w:r>
          </w:p>
        </w:tc>
        <w:tc>
          <w:tcPr>
            <w:tcW w:w="1105" w:type="dxa"/>
            <w:shd w:val="clear" w:color="auto" w:fill="auto"/>
            <w:vAlign w:val="center"/>
          </w:tcPr>
          <w:p w14:paraId="06979503" w14:textId="77777777" w:rsidR="000F1841" w:rsidRDefault="000F1841" w:rsidP="000F1841">
            <w:pPr>
              <w:spacing w:line="320" w:lineRule="exact"/>
              <w:ind w:firstLineChars="200" w:firstLine="420"/>
              <w:rPr>
                <w:rFonts w:ascii="Calibri" w:eastAsia="宋体" w:hAnsi="宋体"/>
                <w:bCs/>
                <w:color w:val="000000" w:themeColor="text1"/>
                <w:sz w:val="21"/>
                <w:szCs w:val="21"/>
              </w:rPr>
            </w:pPr>
          </w:p>
        </w:tc>
      </w:tr>
      <w:tr w:rsidR="000F1841" w14:paraId="7C716F80" w14:textId="77777777">
        <w:trPr>
          <w:trHeight w:val="2124"/>
          <w:jc w:val="center"/>
        </w:trPr>
        <w:tc>
          <w:tcPr>
            <w:tcW w:w="735" w:type="dxa"/>
            <w:vMerge/>
            <w:shd w:val="clear" w:color="auto" w:fill="auto"/>
            <w:vAlign w:val="center"/>
          </w:tcPr>
          <w:p w14:paraId="7961B7E6" w14:textId="77777777" w:rsidR="000F1841" w:rsidRDefault="000F1841">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34D8E6FF" w14:textId="77777777" w:rsidR="000F1841" w:rsidRDefault="000F1841">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0022829B" w14:textId="77777777" w:rsidR="000F1841" w:rsidRDefault="000F1841">
            <w:pPr>
              <w:spacing w:line="320" w:lineRule="exact"/>
              <w:jc w:val="center"/>
              <w:rPr>
                <w:rFonts w:ascii="Calibri" w:eastAsia="宋体" w:hAnsi="宋体"/>
                <w:bCs/>
                <w:color w:val="000000" w:themeColor="text1"/>
                <w:sz w:val="21"/>
                <w:szCs w:val="21"/>
              </w:rPr>
            </w:pPr>
            <w:r>
              <w:rPr>
                <w:rFonts w:ascii="Calibri" w:eastAsia="宋体" w:hAnsi="宋体" w:hint="eastAsia"/>
                <w:bCs/>
                <w:color w:val="000000" w:themeColor="text1"/>
                <w:sz w:val="21"/>
                <w:szCs w:val="21"/>
              </w:rPr>
              <w:t>4</w:t>
            </w:r>
          </w:p>
        </w:tc>
        <w:tc>
          <w:tcPr>
            <w:tcW w:w="5652" w:type="dxa"/>
            <w:shd w:val="clear" w:color="auto" w:fill="auto"/>
            <w:vAlign w:val="center"/>
          </w:tcPr>
          <w:p w14:paraId="46F9301A" w14:textId="77777777" w:rsidR="000F1841" w:rsidRDefault="000F1841">
            <w:pPr>
              <w:spacing w:line="320" w:lineRule="exact"/>
              <w:ind w:firstLineChars="200" w:firstLine="422"/>
              <w:rPr>
                <w:rFonts w:ascii="宋体" w:eastAsia="宋体" w:hAnsi="宋体" w:cs="Calibri Light"/>
                <w:b/>
                <w:bCs/>
                <w:color w:val="000000"/>
                <w:sz w:val="21"/>
                <w:szCs w:val="21"/>
              </w:rPr>
            </w:pPr>
            <w:r>
              <w:rPr>
                <w:rFonts w:ascii="宋体" w:eastAsia="宋体" w:hAnsi="宋体" w:cs="Calibri Light" w:hint="eastAsia"/>
                <w:b/>
                <w:bCs/>
                <w:color w:val="000000"/>
                <w:sz w:val="21"/>
                <w:szCs w:val="21"/>
              </w:rPr>
              <w:t>特色服务方案：</w:t>
            </w:r>
          </w:p>
          <w:p w14:paraId="60B72D56" w14:textId="77777777" w:rsidR="000F1841" w:rsidRDefault="000F1841">
            <w:pPr>
              <w:spacing w:line="320" w:lineRule="exact"/>
              <w:ind w:firstLineChars="200" w:firstLine="420"/>
              <w:rPr>
                <w:rFonts w:ascii="宋体" w:eastAsia="宋体" w:hAnsi="宋体" w:cs="Calibri Light"/>
                <w:bCs/>
                <w:color w:val="000000"/>
                <w:sz w:val="21"/>
                <w:szCs w:val="21"/>
              </w:rPr>
            </w:pPr>
            <w:r>
              <w:rPr>
                <w:rFonts w:ascii="宋体" w:eastAsia="宋体" w:hAnsi="宋体" w:cs="Calibri Light" w:hint="eastAsia"/>
                <w:bCs/>
                <w:color w:val="000000"/>
                <w:sz w:val="21"/>
                <w:szCs w:val="21"/>
              </w:rPr>
              <w:t>提供具有特色的增值化服务</w:t>
            </w:r>
          </w:p>
          <w:p w14:paraId="6E5326F0" w14:textId="77777777" w:rsidR="000F1841" w:rsidRDefault="000F1841">
            <w:pPr>
              <w:spacing w:line="320" w:lineRule="exact"/>
              <w:ind w:firstLineChars="200" w:firstLine="420"/>
              <w:rPr>
                <w:rFonts w:ascii="宋体" w:eastAsia="宋体" w:hAnsi="宋体" w:cs="Calibri Light"/>
                <w:bCs/>
                <w:color w:val="000000"/>
                <w:sz w:val="21"/>
                <w:szCs w:val="21"/>
              </w:rPr>
            </w:pPr>
            <w:r>
              <w:rPr>
                <w:rFonts w:ascii="宋体" w:eastAsia="宋体" w:hAnsi="宋体" w:cs="Calibri Light" w:hint="eastAsia"/>
                <w:bCs/>
                <w:color w:val="000000"/>
                <w:sz w:val="21"/>
                <w:szCs w:val="21"/>
              </w:rPr>
              <w:t>[2-4分]：增</w:t>
            </w:r>
            <w:bookmarkStart w:id="12" w:name="_GoBack"/>
            <w:bookmarkEnd w:id="12"/>
            <w:r>
              <w:rPr>
                <w:rFonts w:ascii="宋体" w:eastAsia="宋体" w:hAnsi="宋体" w:cs="Calibri Light" w:hint="eastAsia"/>
                <w:bCs/>
                <w:color w:val="000000"/>
                <w:sz w:val="21"/>
                <w:szCs w:val="21"/>
              </w:rPr>
              <w:t>值服务具有特色，有助于提升整体服务，并且适用于采购单位情况，服务内容详细，便于实施；</w:t>
            </w:r>
          </w:p>
          <w:p w14:paraId="0709B835" w14:textId="77777777" w:rsidR="000F1841" w:rsidRDefault="000F1841">
            <w:pPr>
              <w:spacing w:line="320" w:lineRule="exact"/>
              <w:ind w:firstLineChars="200" w:firstLine="420"/>
              <w:rPr>
                <w:rFonts w:ascii="宋体" w:eastAsia="宋体" w:hAnsi="宋体" w:cs="Calibri Light"/>
                <w:b/>
                <w:bCs/>
                <w:color w:val="000000"/>
                <w:sz w:val="21"/>
                <w:szCs w:val="21"/>
              </w:rPr>
            </w:pPr>
            <w:r>
              <w:rPr>
                <w:rFonts w:ascii="宋体" w:eastAsia="宋体" w:hAnsi="宋体" w:cs="Calibri Light" w:hint="eastAsia"/>
                <w:bCs/>
                <w:color w:val="000000"/>
                <w:sz w:val="21"/>
                <w:szCs w:val="21"/>
              </w:rPr>
              <w:t>[0-2分）：增值服务内容一般，无针对本项目的特色，或无增值服务。</w:t>
            </w:r>
          </w:p>
        </w:tc>
        <w:tc>
          <w:tcPr>
            <w:tcW w:w="1105" w:type="dxa"/>
            <w:shd w:val="clear" w:color="auto" w:fill="auto"/>
            <w:vAlign w:val="center"/>
          </w:tcPr>
          <w:p w14:paraId="1AEC75D7" w14:textId="77777777" w:rsidR="000F1841" w:rsidRDefault="000F1841">
            <w:pPr>
              <w:spacing w:line="320" w:lineRule="exact"/>
              <w:ind w:firstLineChars="200" w:firstLine="420"/>
              <w:rPr>
                <w:rFonts w:ascii="Calibri" w:eastAsia="宋体" w:hAnsi="宋体"/>
                <w:bCs/>
                <w:color w:val="000000" w:themeColor="text1"/>
                <w:sz w:val="21"/>
                <w:szCs w:val="21"/>
              </w:rPr>
            </w:pPr>
          </w:p>
        </w:tc>
      </w:tr>
      <w:tr w:rsidR="000F1841" w14:paraId="59A2776C" w14:textId="77777777">
        <w:trPr>
          <w:jc w:val="center"/>
        </w:trPr>
        <w:tc>
          <w:tcPr>
            <w:tcW w:w="735" w:type="dxa"/>
            <w:vMerge/>
            <w:shd w:val="clear" w:color="auto" w:fill="auto"/>
            <w:vAlign w:val="center"/>
          </w:tcPr>
          <w:p w14:paraId="26CF7CC2" w14:textId="77777777" w:rsidR="000F1841" w:rsidRDefault="000F1841">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00F1F0AD" w14:textId="77777777" w:rsidR="000F1841" w:rsidRDefault="000F1841">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5CAADA4A" w14:textId="77777777" w:rsidR="000F1841" w:rsidRDefault="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10</w:t>
            </w:r>
          </w:p>
        </w:tc>
        <w:tc>
          <w:tcPr>
            <w:tcW w:w="5652" w:type="dxa"/>
            <w:shd w:val="clear" w:color="auto" w:fill="auto"/>
            <w:vAlign w:val="center"/>
          </w:tcPr>
          <w:p w14:paraId="218520A1" w14:textId="77777777" w:rsidR="000F1841" w:rsidRDefault="000F1841">
            <w:pPr>
              <w:spacing w:line="32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业绩：</w:t>
            </w:r>
          </w:p>
          <w:p w14:paraId="144D96FC" w14:textId="77777777" w:rsidR="000F1841" w:rsidRPr="003C6CDD" w:rsidRDefault="000F1841" w:rsidP="000F1841">
            <w:pPr>
              <w:spacing w:line="320" w:lineRule="exact"/>
              <w:ind w:firstLineChars="200" w:firstLine="420"/>
              <w:rPr>
                <w:rFonts w:ascii="宋体" w:eastAsia="宋体" w:hAnsi="宋体" w:cs="Calibri Light"/>
                <w:sz w:val="21"/>
                <w:szCs w:val="21"/>
              </w:rPr>
            </w:pPr>
            <w:r w:rsidRPr="003C6CDD">
              <w:rPr>
                <w:rFonts w:ascii="宋体" w:eastAsia="宋体" w:hAnsi="宋体" w:cs="Calibri Light" w:hint="eastAsia"/>
                <w:sz w:val="21"/>
                <w:szCs w:val="21"/>
              </w:rPr>
              <w:t>提供</w:t>
            </w:r>
            <w:r w:rsidRPr="003C6CDD">
              <w:rPr>
                <w:rFonts w:ascii="宋体" w:eastAsia="宋体" w:hAnsi="宋体" w:cs="Calibri Light"/>
                <w:sz w:val="21"/>
                <w:szCs w:val="21"/>
              </w:rPr>
              <w:t>2020</w:t>
            </w:r>
            <w:r w:rsidRPr="003C6CDD">
              <w:rPr>
                <w:rFonts w:ascii="宋体" w:eastAsia="宋体" w:hAnsi="宋体" w:cs="Calibri Light" w:hint="eastAsia"/>
                <w:sz w:val="21"/>
                <w:szCs w:val="21"/>
              </w:rPr>
              <w:t>年1月1日以来（以合同签订日期为准）类似项目的业绩证明文件（即合同），评审时以投标文件中的扫描件为计分依据，提供加盖服务商公章的合同关键</w:t>
            </w:r>
            <w:r w:rsidRPr="003C6CDD">
              <w:rPr>
                <w:rFonts w:ascii="宋体" w:eastAsia="宋体" w:hAnsi="宋体" w:cs="Calibri Light" w:hint="eastAsia"/>
                <w:sz w:val="21"/>
                <w:szCs w:val="21"/>
              </w:rPr>
              <w:lastRenderedPageBreak/>
              <w:t>页、发票扫描件(服务期内任意一张)、银行往来账务凭证、税控系统发票查询截图、被服务单位加盖公章的验收证明材料。同时具备以上五项条件的为一份合格业绩得2分，不提供或提供不全的不得分，满分</w:t>
            </w:r>
            <w:r w:rsidRPr="003C6CDD">
              <w:rPr>
                <w:rFonts w:ascii="宋体" w:eastAsia="宋体" w:hAnsi="宋体" w:cs="Calibri Light"/>
                <w:sz w:val="21"/>
                <w:szCs w:val="21"/>
              </w:rPr>
              <w:t>10</w:t>
            </w:r>
            <w:r w:rsidRPr="003C6CDD">
              <w:rPr>
                <w:rFonts w:ascii="宋体" w:eastAsia="宋体" w:hAnsi="宋体" w:cs="Calibri Light" w:hint="eastAsia"/>
                <w:sz w:val="21"/>
                <w:szCs w:val="21"/>
              </w:rPr>
              <w:t>分。</w:t>
            </w:r>
          </w:p>
          <w:p w14:paraId="690A9C66" w14:textId="7FA6079A" w:rsidR="000F1841" w:rsidRDefault="000F1841" w:rsidP="000F1841">
            <w:pPr>
              <w:spacing w:line="320" w:lineRule="exact"/>
              <w:ind w:firstLineChars="200" w:firstLine="420"/>
              <w:rPr>
                <w:rFonts w:ascii="宋体" w:eastAsia="宋体" w:hAnsi="宋体" w:cs="Calibri Light"/>
                <w:bCs/>
                <w:color w:val="000000"/>
                <w:sz w:val="21"/>
                <w:szCs w:val="21"/>
              </w:rPr>
            </w:pPr>
            <w:r w:rsidRPr="003C6CDD">
              <w:rPr>
                <w:rFonts w:ascii="宋体" w:eastAsia="宋体" w:hAnsi="宋体" w:cs="Calibri Light" w:hint="eastAsia"/>
                <w:sz w:val="21"/>
                <w:szCs w:val="21"/>
              </w:rPr>
              <w:t>合同</w:t>
            </w:r>
            <w:proofErr w:type="gramStart"/>
            <w:r w:rsidRPr="003C6CDD">
              <w:rPr>
                <w:rFonts w:ascii="宋体" w:eastAsia="宋体" w:hAnsi="宋体" w:cs="Calibri Light" w:hint="eastAsia"/>
                <w:sz w:val="21"/>
                <w:szCs w:val="21"/>
              </w:rPr>
              <w:t>须包括</w:t>
            </w:r>
            <w:proofErr w:type="gramEnd"/>
            <w:r w:rsidRPr="003C6CDD">
              <w:rPr>
                <w:rFonts w:ascii="宋体" w:eastAsia="宋体" w:hAnsi="宋体" w:cs="Calibri Light" w:hint="eastAsia"/>
                <w:sz w:val="21"/>
                <w:szCs w:val="21"/>
              </w:rPr>
              <w:t>首页、金额页、加盖甲乙双方公章的合同关键页。</w:t>
            </w:r>
          </w:p>
        </w:tc>
        <w:tc>
          <w:tcPr>
            <w:tcW w:w="1105" w:type="dxa"/>
            <w:shd w:val="clear" w:color="auto" w:fill="auto"/>
            <w:vAlign w:val="center"/>
          </w:tcPr>
          <w:p w14:paraId="571EF4CE" w14:textId="77777777" w:rsidR="000F1841" w:rsidRDefault="000F1841">
            <w:pPr>
              <w:spacing w:line="320" w:lineRule="exact"/>
              <w:ind w:firstLineChars="200" w:firstLine="420"/>
              <w:rPr>
                <w:rFonts w:ascii="Calibri" w:eastAsia="宋体" w:hAnsi="宋体"/>
                <w:bCs/>
                <w:color w:val="000000" w:themeColor="text1"/>
                <w:sz w:val="21"/>
                <w:szCs w:val="21"/>
              </w:rPr>
            </w:pPr>
          </w:p>
        </w:tc>
      </w:tr>
      <w:tr w:rsidR="00F024B2" w14:paraId="0397E9AC" w14:textId="77777777">
        <w:trPr>
          <w:trHeight w:val="1292"/>
          <w:jc w:val="center"/>
        </w:trPr>
        <w:tc>
          <w:tcPr>
            <w:tcW w:w="735" w:type="dxa"/>
            <w:shd w:val="clear" w:color="auto" w:fill="auto"/>
            <w:vAlign w:val="center"/>
          </w:tcPr>
          <w:p w14:paraId="48CC5C5A" w14:textId="77777777" w:rsidR="00F024B2" w:rsidRDefault="00397193">
            <w:pPr>
              <w:spacing w:line="320" w:lineRule="exact"/>
              <w:rPr>
                <w:rFonts w:ascii="Calibri" w:eastAsia="宋体" w:hAnsi="宋体"/>
                <w:color w:val="000000" w:themeColor="text1"/>
                <w:sz w:val="21"/>
                <w:szCs w:val="21"/>
              </w:rPr>
            </w:pPr>
            <w:r>
              <w:rPr>
                <w:rFonts w:ascii="Calibri" w:eastAsia="宋体" w:hAnsi="宋体"/>
                <w:color w:val="000000" w:themeColor="text1"/>
                <w:sz w:val="21"/>
                <w:szCs w:val="21"/>
              </w:rPr>
              <w:lastRenderedPageBreak/>
              <w:t>说明</w:t>
            </w:r>
          </w:p>
        </w:tc>
        <w:tc>
          <w:tcPr>
            <w:tcW w:w="8332" w:type="dxa"/>
            <w:gridSpan w:val="4"/>
            <w:shd w:val="clear" w:color="auto" w:fill="auto"/>
            <w:vAlign w:val="center"/>
          </w:tcPr>
          <w:p w14:paraId="62FFB4AC" w14:textId="77777777" w:rsidR="00F024B2" w:rsidRDefault="00397193">
            <w:pPr>
              <w:spacing w:line="320" w:lineRule="exact"/>
              <w:rPr>
                <w:rFonts w:ascii="Calibri" w:eastAsia="宋体" w:hAnsi="宋体"/>
                <w:color w:val="000000" w:themeColor="text1"/>
                <w:sz w:val="21"/>
                <w:szCs w:val="21"/>
              </w:rPr>
            </w:pPr>
            <w:r>
              <w:rPr>
                <w:rFonts w:ascii="Calibri" w:eastAsia="宋体" w:hAnsi="宋体"/>
                <w:color w:val="000000" w:themeColor="text1"/>
                <w:sz w:val="21"/>
                <w:szCs w:val="21"/>
              </w:rPr>
              <w:t>1</w:t>
            </w:r>
            <w:r>
              <w:rPr>
                <w:rFonts w:ascii="Calibri" w:eastAsia="宋体" w:hAnsi="宋体"/>
                <w:color w:val="000000" w:themeColor="text1"/>
                <w:sz w:val="21"/>
                <w:szCs w:val="21"/>
              </w:rPr>
              <w:t>、评标委员会成员必须按照本评审要素据实打分，各类数字计算均按“</w:t>
            </w:r>
            <w:r>
              <w:rPr>
                <w:rFonts w:ascii="Calibri" w:eastAsia="宋体" w:hAnsi="宋体" w:hint="eastAsia"/>
                <w:color w:val="000000" w:themeColor="text1"/>
                <w:sz w:val="21"/>
                <w:szCs w:val="21"/>
              </w:rPr>
              <w:t>四舍五入</w:t>
            </w:r>
            <w:r>
              <w:rPr>
                <w:rFonts w:ascii="Calibri" w:eastAsia="宋体" w:hAnsi="宋体"/>
                <w:color w:val="000000" w:themeColor="text1"/>
                <w:sz w:val="21"/>
                <w:szCs w:val="21"/>
              </w:rPr>
              <w:t>”保留小数点后两位；</w:t>
            </w:r>
          </w:p>
          <w:p w14:paraId="06C30B5F" w14:textId="77777777" w:rsidR="00F024B2" w:rsidRDefault="00397193">
            <w:pPr>
              <w:spacing w:line="320" w:lineRule="exact"/>
              <w:rPr>
                <w:rFonts w:ascii="Calibri" w:eastAsia="宋体" w:hAnsi="宋体"/>
                <w:color w:val="000000" w:themeColor="text1"/>
                <w:sz w:val="21"/>
                <w:szCs w:val="21"/>
              </w:rPr>
            </w:pPr>
            <w:r>
              <w:rPr>
                <w:rFonts w:ascii="Calibri" w:eastAsia="宋体" w:hAnsi="宋体"/>
                <w:color w:val="000000" w:themeColor="text1"/>
                <w:sz w:val="21"/>
                <w:szCs w:val="21"/>
              </w:rPr>
              <w:t>2</w:t>
            </w:r>
            <w:r>
              <w:rPr>
                <w:rFonts w:ascii="Calibri" w:eastAsia="宋体" w:hAnsi="宋体" w:hint="eastAsia"/>
                <w:color w:val="000000" w:themeColor="text1"/>
                <w:sz w:val="21"/>
                <w:szCs w:val="21"/>
              </w:rPr>
              <w:t>、本表分值</w:t>
            </w:r>
            <w:r>
              <w:rPr>
                <w:rFonts w:ascii="Calibri" w:eastAsia="宋体" w:hAnsi="宋体"/>
                <w:color w:val="000000" w:themeColor="text1"/>
                <w:sz w:val="21"/>
                <w:szCs w:val="21"/>
              </w:rPr>
              <w:t>区间符号</w:t>
            </w:r>
            <w:r>
              <w:rPr>
                <w:rFonts w:ascii="Calibri" w:eastAsia="宋体" w:hAnsi="宋体" w:hint="eastAsia"/>
                <w:color w:val="000000" w:themeColor="text1"/>
                <w:sz w:val="21"/>
                <w:szCs w:val="21"/>
              </w:rPr>
              <w:t>“［”、</w:t>
            </w:r>
            <w:r>
              <w:rPr>
                <w:rFonts w:ascii="Calibri" w:eastAsia="宋体" w:hAnsi="宋体"/>
                <w:color w:val="000000" w:themeColor="text1"/>
                <w:sz w:val="21"/>
                <w:szCs w:val="21"/>
              </w:rPr>
              <w:t>“</w:t>
            </w:r>
            <w:r>
              <w:rPr>
                <w:rFonts w:ascii="Calibri" w:eastAsia="宋体" w:hAnsi="宋体" w:hint="eastAsia"/>
                <w:color w:val="000000" w:themeColor="text1"/>
                <w:sz w:val="21"/>
                <w:szCs w:val="21"/>
              </w:rPr>
              <w:t>］”</w:t>
            </w:r>
            <w:r>
              <w:rPr>
                <w:rFonts w:ascii="Calibri" w:eastAsia="宋体" w:hAnsi="宋体"/>
                <w:color w:val="000000" w:themeColor="text1"/>
                <w:sz w:val="21"/>
              </w:rPr>
              <w:t>表示</w:t>
            </w:r>
            <w:r>
              <w:rPr>
                <w:rFonts w:ascii="Calibri" w:eastAsia="宋体" w:hAnsi="宋体" w:hint="eastAsia"/>
                <w:color w:val="000000" w:themeColor="text1"/>
                <w:sz w:val="21"/>
                <w:szCs w:val="21"/>
              </w:rPr>
              <w:t>包含</w:t>
            </w:r>
            <w:r>
              <w:rPr>
                <w:rFonts w:ascii="Calibri" w:eastAsia="宋体" w:hAnsi="宋体"/>
                <w:color w:val="000000" w:themeColor="text1"/>
                <w:sz w:val="21"/>
                <w:szCs w:val="21"/>
              </w:rPr>
              <w:t>本数</w:t>
            </w:r>
            <w:r>
              <w:rPr>
                <w:rFonts w:ascii="Calibri" w:eastAsia="宋体" w:hAnsi="宋体" w:hint="eastAsia"/>
                <w:color w:val="000000" w:themeColor="text1"/>
                <w:sz w:val="21"/>
                <w:szCs w:val="21"/>
              </w:rPr>
              <w:t>，“（”、“）”表示不包含本数。</w:t>
            </w:r>
          </w:p>
        </w:tc>
      </w:tr>
    </w:tbl>
    <w:p w14:paraId="75EC1AC3" w14:textId="77777777" w:rsidR="00F024B2" w:rsidRDefault="00397193">
      <w:pPr>
        <w:keepNext/>
        <w:spacing w:beforeLines="50" w:before="210" w:afterLines="50" w:after="210"/>
        <w:jc w:val="center"/>
        <w:outlineLvl w:val="3"/>
        <w:rPr>
          <w:rFonts w:ascii="Calibri" w:eastAsia="宋体" w:hAnsi="Calibri" w:cstheme="minorHAnsi"/>
          <w:b/>
          <w:color w:val="000000"/>
          <w:kern w:val="24"/>
        </w:rPr>
      </w:pPr>
      <w:r>
        <w:rPr>
          <w:b/>
        </w:rPr>
        <w:br w:type="page"/>
      </w:r>
    </w:p>
    <w:p w14:paraId="7DCB9C47" w14:textId="77777777" w:rsidR="00F024B2" w:rsidRDefault="00397193">
      <w:pPr>
        <w:pStyle w:val="aff4"/>
        <w:ind w:firstLine="482"/>
        <w:rPr>
          <w:b/>
        </w:rPr>
      </w:pPr>
      <w:r>
        <w:rPr>
          <w:b/>
        </w:rPr>
        <w:lastRenderedPageBreak/>
        <w:t>4</w:t>
      </w:r>
      <w:r>
        <w:rPr>
          <w:rFonts w:hint="eastAsia"/>
          <w:b/>
          <w:color w:val="auto"/>
        </w:rPr>
        <w:t>．</w:t>
      </w:r>
      <w:r>
        <w:rPr>
          <w:b/>
        </w:rPr>
        <w:t>推荐中标候选人</w:t>
      </w:r>
    </w:p>
    <w:p w14:paraId="0737504C" w14:textId="77777777" w:rsidR="00F024B2" w:rsidRDefault="00397193">
      <w:pPr>
        <w:pStyle w:val="aff4"/>
        <w:ind w:firstLine="480"/>
        <w:rPr>
          <w:rFonts w:hAnsi="华文仿宋"/>
        </w:rPr>
      </w:pPr>
      <w:r>
        <w:rPr>
          <w:rFonts w:hAnsi="华文仿宋" w:hint="eastAsia"/>
        </w:rPr>
        <w:t>（</w:t>
      </w:r>
      <w:r>
        <w:rPr>
          <w:rFonts w:hAnsi="华文仿宋" w:hint="eastAsia"/>
        </w:rPr>
        <w:t>1</w:t>
      </w:r>
      <w:r>
        <w:rPr>
          <w:rFonts w:hAnsi="华文仿宋" w:hint="eastAsia"/>
        </w:rPr>
        <w:t>）采用最低评标价法的，评标结果按投标报价由低到高顺序排列。投标报价相同的并列。投标文件满足招标文件全部实质性要求且投标报价最低的投标人为排名第一的中标候选人。</w:t>
      </w:r>
    </w:p>
    <w:p w14:paraId="70103ADD" w14:textId="77777777" w:rsidR="00F024B2" w:rsidRDefault="00397193">
      <w:pPr>
        <w:pStyle w:val="aff4"/>
        <w:ind w:firstLine="480"/>
        <w:rPr>
          <w:rFonts w:hAnsi="华文仿宋"/>
        </w:rPr>
      </w:pPr>
      <w:r>
        <w:rPr>
          <w:rFonts w:hAnsi="华文仿宋" w:hint="eastAsia"/>
        </w:rPr>
        <w:t>（</w:t>
      </w:r>
      <w:r>
        <w:rPr>
          <w:rFonts w:hAnsi="华文仿宋" w:hint="eastAsia"/>
        </w:rPr>
        <w:t>2</w:t>
      </w:r>
      <w:r>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Pr>
          <w:rFonts w:hAnsi="华文仿宋" w:hint="eastAsia"/>
        </w:rPr>
        <w:t>且按照</w:t>
      </w:r>
      <w:proofErr w:type="gramEnd"/>
      <w:r>
        <w:rPr>
          <w:rFonts w:hAnsi="华文仿宋" w:hint="eastAsia"/>
        </w:rPr>
        <w:t>评审因素的量化指标评审得分最高的服务商为排名第一的中标候选人。</w:t>
      </w:r>
    </w:p>
    <w:p w14:paraId="39AF2686" w14:textId="77777777" w:rsidR="00F024B2" w:rsidRDefault="00397193">
      <w:pPr>
        <w:pStyle w:val="aff4"/>
        <w:ind w:firstLine="482"/>
        <w:rPr>
          <w:b/>
        </w:rPr>
      </w:pPr>
      <w:r>
        <w:rPr>
          <w:b/>
        </w:rPr>
        <w:t>5</w:t>
      </w:r>
      <w:r>
        <w:rPr>
          <w:rFonts w:hint="eastAsia"/>
          <w:b/>
          <w:color w:val="auto"/>
        </w:rPr>
        <w:t>．</w:t>
      </w:r>
      <w:r>
        <w:rPr>
          <w:b/>
        </w:rPr>
        <w:t>编写评审报告</w:t>
      </w:r>
    </w:p>
    <w:p w14:paraId="0F65AE6F" w14:textId="77777777" w:rsidR="00F024B2" w:rsidRDefault="00397193">
      <w:pPr>
        <w:pStyle w:val="aff4"/>
        <w:ind w:firstLine="480"/>
        <w:rPr>
          <w:rFonts w:hAnsi="华文仿宋"/>
        </w:rPr>
      </w:pPr>
      <w:r>
        <w:rPr>
          <w:rFonts w:hAnsi="华文仿宋" w:hint="eastAsia"/>
        </w:rPr>
        <w:t>评审报告是评标委员会根据全体评标成员签字的原始评标记录和评标结果编写的报告，其主要内容包括：</w:t>
      </w:r>
    </w:p>
    <w:p w14:paraId="4AE1A44D" w14:textId="77777777" w:rsidR="00F024B2" w:rsidRDefault="00397193">
      <w:pPr>
        <w:pStyle w:val="aff4"/>
        <w:ind w:firstLine="480"/>
        <w:rPr>
          <w:rFonts w:hAnsi="华文仿宋"/>
        </w:rPr>
      </w:pPr>
      <w:r>
        <w:rPr>
          <w:rFonts w:hAnsi="华文仿宋" w:hint="eastAsia"/>
        </w:rPr>
        <w:t>（</w:t>
      </w:r>
      <w:r>
        <w:rPr>
          <w:rFonts w:hAnsi="华文仿宋" w:hint="eastAsia"/>
        </w:rPr>
        <w:t>1</w:t>
      </w:r>
      <w:r>
        <w:rPr>
          <w:rFonts w:hAnsi="华文仿宋" w:hint="eastAsia"/>
        </w:rPr>
        <w:t>）招标公告刊登的媒体名称、开标日期和地点；</w:t>
      </w:r>
    </w:p>
    <w:p w14:paraId="4D68FEDB" w14:textId="77777777" w:rsidR="00F024B2" w:rsidRDefault="00397193">
      <w:pPr>
        <w:pStyle w:val="aff4"/>
        <w:ind w:firstLine="480"/>
        <w:rPr>
          <w:rFonts w:hAnsi="华文仿宋"/>
        </w:rPr>
      </w:pPr>
      <w:r>
        <w:rPr>
          <w:rFonts w:hAnsi="华文仿宋" w:hint="eastAsia"/>
        </w:rPr>
        <w:t>（</w:t>
      </w:r>
      <w:r>
        <w:rPr>
          <w:rFonts w:hAnsi="华文仿宋" w:hint="eastAsia"/>
        </w:rPr>
        <w:t>2</w:t>
      </w:r>
      <w:r>
        <w:rPr>
          <w:rFonts w:hAnsi="华文仿宋" w:hint="eastAsia"/>
        </w:rPr>
        <w:t>）投标服务商名单和评标委员会成员名单；</w:t>
      </w:r>
    </w:p>
    <w:p w14:paraId="5005EC14" w14:textId="77777777" w:rsidR="00F024B2" w:rsidRDefault="00397193">
      <w:pPr>
        <w:pStyle w:val="aff4"/>
        <w:ind w:firstLine="480"/>
        <w:rPr>
          <w:rFonts w:hAnsi="华文仿宋"/>
        </w:rPr>
      </w:pPr>
      <w:r>
        <w:rPr>
          <w:rFonts w:hAnsi="华文仿宋" w:hint="eastAsia"/>
        </w:rPr>
        <w:t>（</w:t>
      </w:r>
      <w:r>
        <w:rPr>
          <w:rFonts w:hAnsi="华文仿宋" w:hint="eastAsia"/>
        </w:rPr>
        <w:t>3</w:t>
      </w:r>
      <w:r>
        <w:rPr>
          <w:rFonts w:hAnsi="华文仿宋" w:hint="eastAsia"/>
        </w:rPr>
        <w:t>）评标方法；</w:t>
      </w:r>
    </w:p>
    <w:p w14:paraId="0E3E90E9" w14:textId="77777777" w:rsidR="00F024B2" w:rsidRDefault="00397193">
      <w:pPr>
        <w:pStyle w:val="aff4"/>
        <w:ind w:firstLine="480"/>
        <w:rPr>
          <w:rFonts w:hAnsi="华文仿宋"/>
        </w:rPr>
      </w:pPr>
      <w:r>
        <w:rPr>
          <w:rFonts w:hAnsi="华文仿宋" w:hint="eastAsia"/>
        </w:rPr>
        <w:t>（</w:t>
      </w:r>
      <w:r>
        <w:rPr>
          <w:rFonts w:hAnsi="华文仿宋" w:hint="eastAsia"/>
        </w:rPr>
        <w:t>4</w:t>
      </w:r>
      <w:r>
        <w:rPr>
          <w:rFonts w:hAnsi="华文仿宋" w:hint="eastAsia"/>
        </w:rPr>
        <w:t>）开标记录和评标情况及说明，包括投标无效服务商名单及原因；</w:t>
      </w:r>
    </w:p>
    <w:p w14:paraId="114A05BA" w14:textId="77777777" w:rsidR="00F024B2" w:rsidRDefault="00397193">
      <w:pPr>
        <w:pStyle w:val="aff4"/>
        <w:ind w:firstLine="480"/>
        <w:rPr>
          <w:rFonts w:hAnsi="华文仿宋"/>
        </w:rPr>
      </w:pPr>
      <w:r>
        <w:rPr>
          <w:rFonts w:hAnsi="华文仿宋" w:hint="eastAsia"/>
        </w:rPr>
        <w:t>（</w:t>
      </w:r>
      <w:r>
        <w:rPr>
          <w:rFonts w:hAnsi="华文仿宋" w:hint="eastAsia"/>
        </w:rPr>
        <w:t>5</w:t>
      </w:r>
      <w:r>
        <w:rPr>
          <w:rFonts w:hAnsi="华文仿宋" w:hint="eastAsia"/>
        </w:rPr>
        <w:t>）评标结果，确定的中标候选人名单或者经采购人委托直接确定的中标服务商；</w:t>
      </w:r>
    </w:p>
    <w:p w14:paraId="5FCA6432" w14:textId="77777777" w:rsidR="00F024B2" w:rsidRDefault="00397193">
      <w:pPr>
        <w:pStyle w:val="aff4"/>
        <w:ind w:firstLine="480"/>
        <w:rPr>
          <w:rFonts w:hAnsi="华文仿宋"/>
        </w:rPr>
      </w:pPr>
      <w:r>
        <w:rPr>
          <w:rFonts w:hAnsi="华文仿宋" w:hint="eastAsia"/>
        </w:rPr>
        <w:t>（</w:t>
      </w:r>
      <w:r>
        <w:rPr>
          <w:rFonts w:hAnsi="华文仿宋" w:hint="eastAsia"/>
        </w:rPr>
        <w:t>6</w:t>
      </w:r>
      <w:r>
        <w:rPr>
          <w:rFonts w:hAnsi="华文仿宋" w:hint="eastAsia"/>
        </w:rPr>
        <w:t>）其他需要说明的情况，包括评标过程中投标服务商根据评标委员会要求进行的澄清、说明或者补正，评标委员会成员的更换等。</w:t>
      </w:r>
    </w:p>
    <w:p w14:paraId="7272B1C5" w14:textId="77777777" w:rsidR="00F024B2" w:rsidRDefault="00397193">
      <w:pPr>
        <w:pStyle w:val="aff4"/>
        <w:ind w:firstLine="480"/>
        <w:rPr>
          <w:rFonts w:hAnsi="华文仿宋"/>
        </w:rPr>
      </w:pPr>
      <w:r>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51ACA14" w14:textId="77777777" w:rsidR="00F024B2" w:rsidRDefault="00397193">
      <w:pPr>
        <w:pStyle w:val="3"/>
        <w:ind w:firstLineChars="0" w:firstLine="482"/>
      </w:pPr>
      <w:r>
        <w:t>（四）</w:t>
      </w:r>
      <w:r>
        <w:rPr>
          <w:rFonts w:hint="eastAsia"/>
        </w:rPr>
        <w:t>评标争议处理规则</w:t>
      </w:r>
    </w:p>
    <w:p w14:paraId="5FC73050" w14:textId="77777777" w:rsidR="00F024B2" w:rsidRDefault="00397193">
      <w:pPr>
        <w:pStyle w:val="aff4"/>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77955F1A" w14:textId="77777777" w:rsidR="00F024B2" w:rsidRDefault="00397193">
      <w:pPr>
        <w:pStyle w:val="3"/>
        <w:ind w:firstLineChars="0" w:firstLine="482"/>
      </w:pPr>
      <w:r>
        <w:lastRenderedPageBreak/>
        <w:t>（五）评审现场人员的保密责任</w:t>
      </w:r>
    </w:p>
    <w:p w14:paraId="386E53D1" w14:textId="77777777" w:rsidR="00F024B2" w:rsidRDefault="00397193">
      <w:pPr>
        <w:pStyle w:val="aff4"/>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B925E00" w14:textId="77777777" w:rsidR="00F024B2" w:rsidRDefault="00397193">
      <w:pPr>
        <w:pStyle w:val="3"/>
        <w:ind w:firstLineChars="0" w:firstLine="482"/>
      </w:pPr>
      <w:r>
        <w:t>（六）视同服务商串通投标的情形，其投标无效：</w:t>
      </w:r>
    </w:p>
    <w:p w14:paraId="392D277A" w14:textId="77777777" w:rsidR="00F024B2" w:rsidRDefault="00397193">
      <w:pPr>
        <w:pStyle w:val="aff4"/>
        <w:ind w:firstLine="480"/>
      </w:pPr>
      <w:r>
        <w:t>1</w:t>
      </w:r>
      <w:r>
        <w:rPr>
          <w:rFonts w:hint="eastAsia"/>
          <w:color w:val="auto"/>
        </w:rPr>
        <w:t>．</w:t>
      </w:r>
      <w:r>
        <w:t>不同服务商的投标文件由同一单位或者个人编制；</w:t>
      </w:r>
    </w:p>
    <w:p w14:paraId="1450485E" w14:textId="77777777" w:rsidR="00F024B2" w:rsidRDefault="00397193">
      <w:pPr>
        <w:pStyle w:val="aff4"/>
        <w:ind w:firstLine="480"/>
      </w:pPr>
      <w:r>
        <w:t>2</w:t>
      </w:r>
      <w:r>
        <w:rPr>
          <w:rFonts w:hint="eastAsia"/>
          <w:color w:val="auto"/>
        </w:rPr>
        <w:t>．</w:t>
      </w:r>
      <w:r>
        <w:t>不同服务商委托同一单位或者个人办理投标事宜；</w:t>
      </w:r>
    </w:p>
    <w:p w14:paraId="66F4F7D7" w14:textId="77777777" w:rsidR="00F024B2" w:rsidRDefault="00397193">
      <w:pPr>
        <w:pStyle w:val="aff4"/>
        <w:ind w:firstLine="480"/>
      </w:pPr>
      <w:r>
        <w:t>3</w:t>
      </w:r>
      <w:r>
        <w:rPr>
          <w:rFonts w:hint="eastAsia"/>
          <w:color w:val="auto"/>
        </w:rPr>
        <w:t>．</w:t>
      </w:r>
      <w:r>
        <w:t>不同服务商的投标文件载明的项目管理成员或者联系人员为同一人；</w:t>
      </w:r>
    </w:p>
    <w:p w14:paraId="5ED4EE10" w14:textId="77777777" w:rsidR="00F024B2" w:rsidRDefault="00397193">
      <w:pPr>
        <w:pStyle w:val="aff4"/>
        <w:ind w:firstLine="480"/>
        <w:rPr>
          <w:strike/>
        </w:rPr>
      </w:pPr>
      <w:r>
        <w:t>4</w:t>
      </w:r>
      <w:r>
        <w:rPr>
          <w:rFonts w:hint="eastAsia"/>
          <w:color w:val="auto"/>
        </w:rPr>
        <w:t>．</w:t>
      </w:r>
      <w:r>
        <w:t>不同服务商的投标文件异常一致或者投标报价呈规律性差异。</w:t>
      </w:r>
    </w:p>
    <w:p w14:paraId="29BDB86D" w14:textId="77777777" w:rsidR="00F024B2" w:rsidRDefault="00397193">
      <w:pPr>
        <w:pStyle w:val="2"/>
      </w:pPr>
      <w:r>
        <w:t>八、中标</w:t>
      </w:r>
    </w:p>
    <w:p w14:paraId="6E58F48D" w14:textId="77777777" w:rsidR="00F024B2" w:rsidRDefault="00397193">
      <w:pPr>
        <w:pStyle w:val="aff4"/>
        <w:ind w:firstLine="480"/>
      </w:pPr>
      <w:r>
        <w:rPr>
          <w:rFonts w:hint="eastAsia"/>
        </w:rPr>
        <w:t>1</w:t>
      </w:r>
      <w:r>
        <w:rPr>
          <w:rFonts w:hint="eastAsia"/>
          <w:color w:val="auto"/>
        </w:rPr>
        <w:t>．</w:t>
      </w:r>
      <w:r>
        <w:t>采购代理机构在评标工作结束后</w:t>
      </w:r>
      <w:r>
        <w:t>2</w:t>
      </w:r>
      <w:r>
        <w:t>个工作日内将评审报告送采购人。</w:t>
      </w:r>
    </w:p>
    <w:p w14:paraId="65AAC5F3" w14:textId="77777777" w:rsidR="00F024B2" w:rsidRDefault="00397193">
      <w:pPr>
        <w:pStyle w:val="aff4"/>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p>
    <w:p w14:paraId="6378D783" w14:textId="77777777" w:rsidR="00F024B2" w:rsidRDefault="00397193">
      <w:pPr>
        <w:pStyle w:val="aff4"/>
        <w:ind w:firstLine="480"/>
      </w:pPr>
      <w:r>
        <w:rPr>
          <w:rFonts w:hint="eastAsia"/>
        </w:rPr>
        <w:t>3</w:t>
      </w:r>
      <w:r>
        <w:rPr>
          <w:rFonts w:hint="eastAsia"/>
          <w:color w:val="auto"/>
        </w:rPr>
        <w:t>．</w:t>
      </w:r>
      <w:r>
        <w:t>采购代理机构将在中标服务商确定之日起</w:t>
      </w:r>
      <w:r>
        <w:t>2</w:t>
      </w:r>
      <w:r>
        <w:t>个工作日内，在【</w:t>
      </w:r>
      <w:r>
        <w:rPr>
          <w:color w:val="7030A0"/>
        </w:rPr>
        <w:t>陕西省政府采购网</w:t>
      </w:r>
      <w:r>
        <w:rPr>
          <w:rStyle w:val="af2"/>
          <w:color w:val="auto"/>
        </w:rPr>
        <w:t>】</w:t>
      </w:r>
      <w:r>
        <w:t>（</w:t>
      </w:r>
      <w:hyperlink r:id="rId31" w:history="1">
        <w:r>
          <w:rPr>
            <w:rStyle w:val="af2"/>
            <w:color w:val="0070C0"/>
          </w:rPr>
          <w:t>http://www.ccgp-shaanxi.gov.cn</w:t>
        </w:r>
        <w:r>
          <w:rPr>
            <w:rStyle w:val="af2"/>
            <w:rFonts w:hint="eastAsia"/>
            <w:color w:val="0070C0"/>
          </w:rPr>
          <w:t>/</w:t>
        </w:r>
      </w:hyperlink>
      <w:r>
        <w:t>）上公布中标结果。中标公告期限为</w:t>
      </w:r>
      <w:r>
        <w:t>1</w:t>
      </w:r>
      <w:r>
        <w:t>个工作日。</w:t>
      </w:r>
    </w:p>
    <w:p w14:paraId="2DF0AD6F" w14:textId="77777777" w:rsidR="00F024B2" w:rsidRDefault="00397193">
      <w:pPr>
        <w:pStyle w:val="aff4"/>
        <w:ind w:firstLine="480"/>
      </w:pPr>
      <w:r>
        <w:rPr>
          <w:rFonts w:hint="eastAsia"/>
        </w:rPr>
        <w:t>4</w:t>
      </w:r>
      <w:r>
        <w:rPr>
          <w:rFonts w:hint="eastAsia"/>
          <w:color w:val="auto"/>
        </w:rPr>
        <w:t>．</w:t>
      </w:r>
      <w:r>
        <w:rPr>
          <w:rFonts w:hint="eastAsia"/>
        </w:rPr>
        <w:t>在公告中标结果的同时，采购代理机构将向中标服务商发出中标通知书，中标服务商在领取中标通知书时</w:t>
      </w:r>
      <w:r>
        <w:rPr>
          <w:rFonts w:hint="eastAsia"/>
          <w:color w:val="C00000"/>
        </w:rPr>
        <w:t>提供一正两副纸质投标文件用于备案</w:t>
      </w:r>
      <w:r>
        <w:rPr>
          <w:rFonts w:hint="eastAsia"/>
        </w:rPr>
        <w:t>。</w:t>
      </w:r>
    </w:p>
    <w:p w14:paraId="053A43EF" w14:textId="77777777" w:rsidR="00F024B2" w:rsidRDefault="00397193">
      <w:pPr>
        <w:pStyle w:val="aff4"/>
        <w:ind w:firstLine="480"/>
      </w:pPr>
      <w:r>
        <w:rPr>
          <w:rFonts w:hint="eastAsia"/>
        </w:rPr>
        <w:t>5</w:t>
      </w:r>
      <w:r>
        <w:rPr>
          <w:rFonts w:hint="eastAsia"/>
          <w:color w:val="auto"/>
        </w:rPr>
        <w:t>．</w:t>
      </w:r>
      <w:r>
        <w:rPr>
          <w:rFonts w:hint="eastAsia"/>
        </w:rPr>
        <w:t>采用综合评分法评审的，服务商可登录【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274CDBAD" w14:textId="77777777" w:rsidR="00F024B2" w:rsidRDefault="00397193">
      <w:pPr>
        <w:pStyle w:val="aff4"/>
        <w:ind w:firstLine="480"/>
      </w:pPr>
      <w:r>
        <w:rPr>
          <w:rFonts w:hint="eastAsia"/>
        </w:rPr>
        <w:t>6</w:t>
      </w:r>
      <w:r>
        <w:rPr>
          <w:rFonts w:hint="eastAsia"/>
          <w:color w:val="auto"/>
        </w:rPr>
        <w:t>．</w:t>
      </w:r>
      <w:r>
        <w:rPr>
          <w:rFonts w:hint="eastAsia"/>
        </w:rPr>
        <w:t>采购代理机构按照相关规定将评审报告送监管机构备案。</w:t>
      </w:r>
    </w:p>
    <w:p w14:paraId="4A9449FF" w14:textId="77777777" w:rsidR="00F024B2" w:rsidRDefault="00397193">
      <w:pPr>
        <w:pStyle w:val="2"/>
      </w:pPr>
      <w:r>
        <w:t>九、合同签订、履行及验收</w:t>
      </w:r>
    </w:p>
    <w:p w14:paraId="35E7A6C9" w14:textId="77777777" w:rsidR="00F024B2" w:rsidRDefault="00397193">
      <w:pPr>
        <w:pStyle w:val="aff4"/>
        <w:ind w:firstLine="480"/>
      </w:pPr>
      <w:r>
        <w:t>招标文件、投标文件、澄清、补充合同等为政府采购合同的组成部分，具有同等法律效力。</w:t>
      </w:r>
    </w:p>
    <w:p w14:paraId="12F63D1F" w14:textId="77777777" w:rsidR="00F024B2" w:rsidRDefault="00397193">
      <w:pPr>
        <w:pStyle w:val="3"/>
        <w:ind w:firstLineChars="0" w:firstLine="482"/>
      </w:pPr>
      <w:r>
        <w:lastRenderedPageBreak/>
        <w:t>（一）签订政府采购合同</w:t>
      </w:r>
    </w:p>
    <w:p w14:paraId="0B938869" w14:textId="77777777" w:rsidR="00F024B2" w:rsidRDefault="00397193">
      <w:pPr>
        <w:pStyle w:val="aff4"/>
        <w:ind w:firstLine="480"/>
      </w:pPr>
      <w:r>
        <w:rPr>
          <w:rFonts w:hint="eastAsia"/>
        </w:rPr>
        <w:t>1</w:t>
      </w:r>
      <w:r>
        <w:rPr>
          <w:rFonts w:hint="eastAsia"/>
          <w:color w:val="auto"/>
        </w:rPr>
        <w:t>．</w:t>
      </w:r>
      <w:r>
        <w:t>自中标通知书发出之日起</w:t>
      </w:r>
      <w:r>
        <w:t>30</w:t>
      </w:r>
      <w:r>
        <w:t>日内，采购人与中标服务商应按招标文件和中标服务商投标文件的约定，签订书面合同。</w:t>
      </w:r>
    </w:p>
    <w:p w14:paraId="35E4D5D3" w14:textId="77777777" w:rsidR="00F024B2" w:rsidRDefault="00397193">
      <w:pPr>
        <w:pStyle w:val="aff4"/>
        <w:ind w:firstLine="480"/>
      </w:pPr>
      <w:r>
        <w:rPr>
          <w:rFonts w:hint="eastAsia"/>
        </w:rPr>
        <w:t>2</w:t>
      </w:r>
      <w:r>
        <w:rPr>
          <w:rFonts w:hint="eastAsia"/>
          <w:color w:val="auto"/>
        </w:rPr>
        <w:t>．</w:t>
      </w:r>
      <w:r>
        <w:t>中标服务</w:t>
      </w:r>
      <w:proofErr w:type="gramStart"/>
      <w:r>
        <w:t>商拒绝</w:t>
      </w:r>
      <w:proofErr w:type="gramEnd"/>
      <w:r>
        <w:t>与采购人签订合同的，采购人可以按照《政府采购法实施条例》第四十九条规定，确定下一候选人为中标服务商，也可以重新开展政府采购活动。</w:t>
      </w:r>
    </w:p>
    <w:p w14:paraId="26EBC38A" w14:textId="77777777" w:rsidR="00F024B2" w:rsidRDefault="00397193">
      <w:pPr>
        <w:pStyle w:val="aff4"/>
        <w:ind w:firstLine="480"/>
      </w:pPr>
      <w:r>
        <w:rPr>
          <w:rFonts w:hint="eastAsia"/>
        </w:rPr>
        <w:t>3</w:t>
      </w:r>
      <w:r>
        <w:rPr>
          <w:rFonts w:hint="eastAsia"/>
          <w:color w:val="auto"/>
        </w:rPr>
        <w:t>．</w:t>
      </w:r>
      <w:r>
        <w:rPr>
          <w:rFonts w:hint="eastAsia"/>
        </w:rPr>
        <w:t>采购人不得向中标服务商提出任何不合理的要求，作为签订合同的条件，不得与中标服务商私下订立背离合同实质性内容的任何协议，所签订的合同不得对招标文件和中标服务商投标文件作实质性修改。</w:t>
      </w:r>
    </w:p>
    <w:p w14:paraId="3DB94E57" w14:textId="77777777" w:rsidR="00F024B2" w:rsidRDefault="00397193">
      <w:pPr>
        <w:pStyle w:val="aff4"/>
        <w:ind w:firstLine="480"/>
      </w:pPr>
      <w:r>
        <w:rPr>
          <w:rFonts w:hint="eastAsia"/>
        </w:rPr>
        <w:t>4</w:t>
      </w:r>
      <w:r>
        <w:rPr>
          <w:rFonts w:hint="eastAsia"/>
          <w:color w:val="auto"/>
        </w:rPr>
        <w:t>．</w:t>
      </w:r>
      <w:r>
        <w:rPr>
          <w:rFonts w:hint="eastAsia"/>
        </w:rPr>
        <w:t>质疑或者投诉事项可能影响中标、成交结果的，采购人应当暂停签订合同，已经签订合同的，应当中止履行合同。</w:t>
      </w:r>
    </w:p>
    <w:p w14:paraId="08FF24D8" w14:textId="77777777" w:rsidR="00F024B2" w:rsidRDefault="00397193">
      <w:pPr>
        <w:pStyle w:val="3"/>
        <w:ind w:firstLineChars="0" w:firstLine="482"/>
      </w:pPr>
      <w:r>
        <w:t>（二）合同公告及备案</w:t>
      </w:r>
    </w:p>
    <w:p w14:paraId="3F351FA7" w14:textId="77777777" w:rsidR="00F024B2" w:rsidRDefault="00397193">
      <w:pPr>
        <w:pStyle w:val="aff4"/>
        <w:ind w:firstLine="480"/>
      </w:pPr>
      <w:r>
        <w:rPr>
          <w:rFonts w:hint="eastAsia"/>
        </w:rPr>
        <w:t>1</w:t>
      </w:r>
      <w:r>
        <w:rPr>
          <w:rFonts w:hint="eastAsia"/>
          <w:color w:val="auto"/>
        </w:rPr>
        <w:t>．</w:t>
      </w:r>
      <w:r>
        <w:rPr>
          <w:rFonts w:hint="eastAsia"/>
        </w:rPr>
        <w:t>采购人应当自政府采购合同签订之日起</w:t>
      </w:r>
      <w:r>
        <w:rPr>
          <w:rFonts w:hint="eastAsia"/>
        </w:rPr>
        <w:t>2</w:t>
      </w:r>
      <w:r>
        <w:rPr>
          <w:rFonts w:hint="eastAsia"/>
        </w:rPr>
        <w:t>个工作日内，在陕西省政府采购网对合同进行公示，但政府采购合同中涉及国家秘密、商业秘密的内容除外。</w:t>
      </w:r>
    </w:p>
    <w:p w14:paraId="740C1172" w14:textId="77777777" w:rsidR="00F024B2" w:rsidRDefault="00397193">
      <w:pPr>
        <w:pStyle w:val="aff4"/>
        <w:ind w:firstLine="480"/>
      </w:pPr>
      <w:r>
        <w:t>2</w:t>
      </w:r>
      <w:r>
        <w:rPr>
          <w:rFonts w:hint="eastAsia"/>
          <w:color w:val="auto"/>
        </w:rPr>
        <w:t>．</w:t>
      </w:r>
      <w:r>
        <w:rPr>
          <w:rFonts w:hint="eastAsia"/>
        </w:rPr>
        <w:t>采购人应自合同签订之日起</w:t>
      </w:r>
      <w:r>
        <w:rPr>
          <w:rFonts w:hint="eastAsia"/>
        </w:rPr>
        <w:t>7</w:t>
      </w:r>
      <w:r>
        <w:rPr>
          <w:rFonts w:hint="eastAsia"/>
        </w:rPr>
        <w:t>个工作日内</w:t>
      </w:r>
      <w:r>
        <w:t>将政府采购合同报送监管机构备案</w:t>
      </w:r>
      <w:r>
        <w:rPr>
          <w:rFonts w:hint="eastAsia"/>
        </w:rPr>
        <w:t>。</w:t>
      </w:r>
    </w:p>
    <w:p w14:paraId="0E064312" w14:textId="77777777" w:rsidR="00F024B2" w:rsidRDefault="00397193">
      <w:pPr>
        <w:pStyle w:val="3"/>
        <w:ind w:firstLineChars="0" w:firstLine="482"/>
      </w:pPr>
      <w:r>
        <w:t>（三）履行合同</w:t>
      </w:r>
    </w:p>
    <w:p w14:paraId="2147B85F" w14:textId="77777777" w:rsidR="00F024B2" w:rsidRDefault="00397193">
      <w:pPr>
        <w:pStyle w:val="aff4"/>
        <w:ind w:firstLine="480"/>
      </w:pPr>
      <w:r>
        <w:rPr>
          <w:rFonts w:hint="eastAsia"/>
        </w:rPr>
        <w:t>1</w:t>
      </w:r>
      <w:r>
        <w:rPr>
          <w:rFonts w:hint="eastAsia"/>
          <w:color w:val="auto"/>
        </w:rPr>
        <w:t>．</w:t>
      </w:r>
      <w:r>
        <w:rPr>
          <w:rFonts w:hint="eastAsia"/>
        </w:rPr>
        <w:t>合同一经签订，双方应严格履行合同规定的义务。</w:t>
      </w:r>
    </w:p>
    <w:p w14:paraId="5778DC24" w14:textId="77777777" w:rsidR="00F024B2" w:rsidRDefault="00397193">
      <w:pPr>
        <w:pStyle w:val="aff4"/>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52A243CB" w14:textId="77777777" w:rsidR="00F024B2" w:rsidRDefault="00397193">
      <w:pPr>
        <w:pStyle w:val="3"/>
        <w:ind w:firstLineChars="0" w:firstLine="482"/>
      </w:pPr>
      <w:r>
        <w:t>（四）验收或考核</w:t>
      </w:r>
    </w:p>
    <w:p w14:paraId="360FA01C" w14:textId="77777777" w:rsidR="00F024B2" w:rsidRDefault="00397193">
      <w:pPr>
        <w:pStyle w:val="aff4"/>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107E1217" w14:textId="77777777" w:rsidR="00F024B2" w:rsidRDefault="00397193">
      <w:pPr>
        <w:pStyle w:val="aff4"/>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rPr>
          <w:rFonts w:hint="eastAsia"/>
        </w:rPr>
        <w:t>728</w:t>
      </w:r>
      <w:r>
        <w:rPr>
          <w:rFonts w:hint="eastAsia"/>
        </w:rPr>
        <w:t>号）等规定及采购合同的约定进行支付合同款项。</w:t>
      </w:r>
    </w:p>
    <w:p w14:paraId="4F88AD82" w14:textId="77777777" w:rsidR="00F024B2" w:rsidRDefault="00397193">
      <w:pPr>
        <w:pStyle w:val="2"/>
      </w:pPr>
      <w:r>
        <w:t>十、</w:t>
      </w:r>
      <w:proofErr w:type="gramStart"/>
      <w:r>
        <w:t>废标及</w:t>
      </w:r>
      <w:proofErr w:type="gramEnd"/>
      <w:r>
        <w:t>重新招标</w:t>
      </w:r>
    </w:p>
    <w:p w14:paraId="4975340F" w14:textId="77777777" w:rsidR="00F024B2" w:rsidRDefault="00397193">
      <w:pPr>
        <w:pStyle w:val="aff4"/>
        <w:ind w:firstLine="480"/>
      </w:pPr>
      <w:r>
        <w:rPr>
          <w:rFonts w:hint="eastAsia"/>
        </w:rPr>
        <w:t>1</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05B0981" w14:textId="77777777" w:rsidR="00F024B2" w:rsidRDefault="00397193">
      <w:pPr>
        <w:pStyle w:val="aff4"/>
        <w:ind w:firstLine="480"/>
      </w:pPr>
      <w:r>
        <w:rPr>
          <w:rFonts w:hint="eastAsia"/>
        </w:rPr>
        <w:lastRenderedPageBreak/>
        <w:t>2</w:t>
      </w:r>
      <w:r>
        <w:rPr>
          <w:rFonts w:hint="eastAsia"/>
          <w:color w:val="auto"/>
        </w:rPr>
        <w:t>．</w:t>
      </w:r>
      <w:r>
        <w:t>根据《政府采购法》第三十六条规定，在招标采购中，出现下列情形之一的，本项目</w:t>
      </w:r>
      <w:proofErr w:type="gramStart"/>
      <w:r>
        <w:t>按废标处理</w:t>
      </w:r>
      <w:proofErr w:type="gramEnd"/>
      <w:r>
        <w:t>：</w:t>
      </w:r>
    </w:p>
    <w:p w14:paraId="2F885C7A" w14:textId="77777777" w:rsidR="00F024B2" w:rsidRDefault="00397193">
      <w:pPr>
        <w:pStyle w:val="aff4"/>
        <w:ind w:firstLine="480"/>
      </w:pPr>
      <w:r>
        <w:t>（</w:t>
      </w:r>
      <w:r>
        <w:rPr>
          <w:rFonts w:hint="eastAsia"/>
        </w:rPr>
        <w:t>1</w:t>
      </w:r>
      <w:r>
        <w:t>）出现影响采购公正的违法、违规行为的；</w:t>
      </w:r>
    </w:p>
    <w:p w14:paraId="1D507A28" w14:textId="77777777" w:rsidR="00F024B2" w:rsidRDefault="00397193">
      <w:pPr>
        <w:pStyle w:val="aff4"/>
        <w:ind w:firstLine="480"/>
      </w:pPr>
      <w:r>
        <w:t>（</w:t>
      </w:r>
      <w:r>
        <w:rPr>
          <w:rFonts w:hint="eastAsia"/>
        </w:rPr>
        <w:t>2</w:t>
      </w:r>
      <w:r>
        <w:t>）服务商的报价均超过了采购预算，采购人不能支付的；</w:t>
      </w:r>
    </w:p>
    <w:p w14:paraId="336B0F19" w14:textId="77777777" w:rsidR="00F024B2" w:rsidRDefault="00397193">
      <w:pPr>
        <w:pStyle w:val="aff4"/>
        <w:ind w:firstLine="480"/>
      </w:pPr>
      <w:r>
        <w:t>（</w:t>
      </w:r>
      <w:r>
        <w:rPr>
          <w:rFonts w:hint="eastAsia"/>
        </w:rPr>
        <w:t>3</w:t>
      </w:r>
      <w:r>
        <w:t>）因重大变故，采购任务取消的。</w:t>
      </w:r>
    </w:p>
    <w:p w14:paraId="2D2EFF42" w14:textId="77777777" w:rsidR="00F024B2" w:rsidRDefault="00397193">
      <w:pPr>
        <w:pStyle w:val="aff4"/>
        <w:ind w:firstLine="480"/>
      </w:pPr>
      <w:proofErr w:type="gramStart"/>
      <w:r>
        <w:t>废标后</w:t>
      </w:r>
      <w:proofErr w:type="gramEnd"/>
      <w:r>
        <w:t>，除采购任务取消外，本项目将重新组织招标。</w:t>
      </w:r>
    </w:p>
    <w:p w14:paraId="7F036442" w14:textId="77777777" w:rsidR="00F024B2" w:rsidRDefault="00397193">
      <w:pPr>
        <w:pStyle w:val="aff4"/>
        <w:ind w:firstLine="480"/>
      </w:pPr>
      <w:r>
        <w:rPr>
          <w:rFonts w:hint="eastAsia"/>
        </w:rPr>
        <w:t>3</w:t>
      </w:r>
      <w:r>
        <w:rPr>
          <w:rFonts w:hint="eastAsia"/>
          <w:color w:val="auto"/>
        </w:rPr>
        <w:t>．</w:t>
      </w:r>
      <w:r>
        <w:t>在递交投标文件阶段、密封性等形式检查阶段、资格审查阶段或评标委员会评标阶段，当出现有效投标服务商不足</w:t>
      </w:r>
      <w:r>
        <w:t>3</w:t>
      </w:r>
      <w:r>
        <w:t>家时，本项目将依据西安市财政局《关于进一步规范市级预算单位变更政府采购方式审批管理的通知》（市财发〔</w:t>
      </w:r>
      <w:r>
        <w:t>2017</w:t>
      </w:r>
      <w:r>
        <w:t>〕</w:t>
      </w:r>
      <w:r>
        <w:t>186</w:t>
      </w:r>
      <w:r>
        <w:t>号）的有关规定，按政府采购监管部门事前批准的采购方式继续进行。</w:t>
      </w:r>
    </w:p>
    <w:p w14:paraId="402A3DA6" w14:textId="77777777" w:rsidR="00F024B2" w:rsidRDefault="00397193">
      <w:pPr>
        <w:pStyle w:val="aff4"/>
        <w:ind w:firstLine="480"/>
      </w:pPr>
      <w:r>
        <w:rPr>
          <w:rFonts w:hint="eastAsia"/>
        </w:rPr>
        <w:t>4</w:t>
      </w:r>
      <w:r>
        <w:rPr>
          <w:rFonts w:hint="eastAsia"/>
          <w:color w:val="auto"/>
        </w:rPr>
        <w:t>．</w:t>
      </w:r>
      <w:r>
        <w:t>招标文件未明确的其他事项，按《政府采购法》及其相关法律法规执行。</w:t>
      </w:r>
    </w:p>
    <w:p w14:paraId="2F8BE4F1" w14:textId="77777777" w:rsidR="00F024B2" w:rsidRDefault="00F024B2">
      <w:pPr>
        <w:pStyle w:val="aff4"/>
        <w:ind w:firstLineChars="0" w:firstLine="0"/>
      </w:pPr>
    </w:p>
    <w:p w14:paraId="2E68B004" w14:textId="77777777" w:rsidR="00F024B2" w:rsidRDefault="00F024B2">
      <w:pPr>
        <w:widowControl w:val="0"/>
        <w:topLinePunct/>
        <w:jc w:val="both"/>
        <w:sectPr w:rsidR="00F024B2" w:rsidSect="0038652F">
          <w:footerReference w:type="even" r:id="rId32"/>
          <w:footerReference w:type="default" r:id="rId33"/>
          <w:pgSz w:w="11906" w:h="16838"/>
          <w:pgMar w:top="1418" w:right="1304" w:bottom="1418" w:left="1701" w:header="851" w:footer="992" w:gutter="0"/>
          <w:cols w:space="425"/>
          <w:docGrid w:type="lines" w:linePitch="420"/>
        </w:sectPr>
      </w:pPr>
    </w:p>
    <w:p w14:paraId="01354A92" w14:textId="77777777" w:rsidR="00F024B2" w:rsidRDefault="00397193">
      <w:pPr>
        <w:pStyle w:val="1"/>
        <w:spacing w:before="210" w:after="210"/>
      </w:pPr>
      <w:bookmarkStart w:id="13" w:name="_Toc100219614"/>
      <w:bookmarkStart w:id="14" w:name="_Toc135142970"/>
      <w:r>
        <w:rPr>
          <w:rFonts w:hint="eastAsia"/>
        </w:rPr>
        <w:lastRenderedPageBreak/>
        <w:t>第三章　招标内容及要求</w:t>
      </w:r>
      <w:bookmarkEnd w:id="13"/>
      <w:bookmarkEnd w:id="14"/>
    </w:p>
    <w:p w14:paraId="747A7098" w14:textId="77777777" w:rsidR="00F024B2" w:rsidRDefault="00397193">
      <w:pPr>
        <w:pStyle w:val="2"/>
      </w:pPr>
      <w:r>
        <w:rPr>
          <w:rFonts w:hint="eastAsia"/>
        </w:rPr>
        <w:t>一、项目概况</w:t>
      </w:r>
    </w:p>
    <w:p w14:paraId="183E61D8" w14:textId="77777777" w:rsidR="00F024B2" w:rsidRDefault="00397193">
      <w:pPr>
        <w:ind w:firstLineChars="200" w:firstLine="480"/>
      </w:pPr>
      <w:r>
        <w:rPr>
          <w:rFonts w:hint="eastAsia"/>
        </w:rPr>
        <w:t>西安铁路职业技术学院港务校区位于西安国际</w:t>
      </w:r>
      <w:proofErr w:type="gramStart"/>
      <w:r>
        <w:rPr>
          <w:rFonts w:hint="eastAsia"/>
        </w:rPr>
        <w:t>港务港务</w:t>
      </w:r>
      <w:proofErr w:type="gramEnd"/>
      <w:r>
        <w:rPr>
          <w:rFonts w:hint="eastAsia"/>
        </w:rPr>
        <w:t>大道</w:t>
      </w:r>
      <w:r>
        <w:rPr>
          <w:rFonts w:hint="eastAsia"/>
        </w:rPr>
        <w:t>396</w:t>
      </w:r>
      <w:r>
        <w:rPr>
          <w:rFonts w:hint="eastAsia"/>
        </w:rPr>
        <w:t>号，占地</w:t>
      </w:r>
      <w:r>
        <w:rPr>
          <w:rFonts w:hint="eastAsia"/>
        </w:rPr>
        <w:t>355.57</w:t>
      </w:r>
      <w:r>
        <w:rPr>
          <w:rFonts w:hint="eastAsia"/>
        </w:rPr>
        <w:t>亩，其中物业服务区建筑面积约</w:t>
      </w:r>
      <w:r>
        <w:rPr>
          <w:rFonts w:hint="eastAsia"/>
        </w:rPr>
        <w:t>24.97</w:t>
      </w:r>
      <w:r>
        <w:rPr>
          <w:rFonts w:hint="eastAsia"/>
        </w:rPr>
        <w:t>万㎡，保洁楼栋为</w:t>
      </w:r>
      <w:r>
        <w:rPr>
          <w:rFonts w:hint="eastAsia"/>
        </w:rPr>
        <w:t>14</w:t>
      </w:r>
      <w:r>
        <w:rPr>
          <w:rFonts w:hint="eastAsia"/>
        </w:rPr>
        <w:t>栋，西安铁路职业技术学院拟采用公开招标的方式选择一家合格的供应商提供物业管理服务，服务期限一年。</w:t>
      </w:r>
    </w:p>
    <w:p w14:paraId="2C3C6CC4" w14:textId="77777777" w:rsidR="00F024B2" w:rsidRDefault="00397193">
      <w:pPr>
        <w:pStyle w:val="2"/>
      </w:pPr>
      <w:r>
        <w:rPr>
          <w:rFonts w:hint="eastAsia"/>
        </w:rPr>
        <w:t>二、服务内容</w:t>
      </w:r>
    </w:p>
    <w:p w14:paraId="2525781E" w14:textId="77777777" w:rsidR="00F024B2" w:rsidRDefault="00397193">
      <w:pPr>
        <w:pStyle w:val="41"/>
        <w:spacing w:line="400" w:lineRule="exact"/>
        <w:ind w:left="0" w:firstLineChars="236" w:firstLine="569"/>
        <w:jc w:val="both"/>
        <w:outlineLvl w:val="9"/>
        <w:rPr>
          <w:rFonts w:asciiTheme="minorHAnsi" w:eastAsiaTheme="minorEastAsia" w:hAnsiTheme="minorHAnsi" w:cs="Times New Roman"/>
          <w:b/>
          <w:sz w:val="24"/>
          <w:szCs w:val="24"/>
          <w:lang w:eastAsia="zh-CN"/>
        </w:rPr>
      </w:pPr>
      <w:r>
        <w:rPr>
          <w:rFonts w:asciiTheme="minorHAnsi" w:eastAsiaTheme="minorEastAsia" w:hAnsiTheme="minorHAnsi" w:cs="Times New Roman" w:hint="eastAsia"/>
          <w:b/>
          <w:sz w:val="24"/>
          <w:szCs w:val="24"/>
          <w:lang w:eastAsia="zh-CN"/>
        </w:rPr>
        <w:t>（一）室内保洁</w:t>
      </w:r>
    </w:p>
    <w:p w14:paraId="297DD35E"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总建筑面积约</w:t>
      </w:r>
      <w:r>
        <w:rPr>
          <w:rFonts w:asciiTheme="minorHAnsi" w:eastAsiaTheme="minorEastAsia" w:hAnsiTheme="minorHAnsi" w:cs="Times New Roman" w:hint="eastAsia"/>
          <w:sz w:val="24"/>
          <w:szCs w:val="24"/>
          <w:lang w:eastAsia="zh-CN"/>
        </w:rPr>
        <w:t>67015</w:t>
      </w:r>
      <w:r>
        <w:rPr>
          <w:rFonts w:asciiTheme="minorHAnsi" w:eastAsiaTheme="minorEastAsia" w:hAnsiTheme="minorHAnsi" w:cs="Times New Roman" w:hint="eastAsia"/>
          <w:sz w:val="24"/>
          <w:szCs w:val="24"/>
          <w:lang w:eastAsia="zh-CN"/>
        </w:rPr>
        <w:t>平方米：</w:t>
      </w:r>
    </w:p>
    <w:p w14:paraId="5B228707"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1</w:t>
      </w:r>
      <w:r>
        <w:rPr>
          <w:rFonts w:asciiTheme="minorHAnsi" w:eastAsiaTheme="minorEastAsia" w:hAnsiTheme="minorHAnsi" w:cs="Times New Roman" w:hint="eastAsia"/>
          <w:sz w:val="24"/>
          <w:szCs w:val="24"/>
          <w:lang w:eastAsia="zh-CN"/>
        </w:rPr>
        <w:t>、负责办公楼、后勤楼、实训楼、各二级学院楼、各楼宇报告厅，公共区域的卫生清扫及保洁工作。</w:t>
      </w:r>
    </w:p>
    <w:p w14:paraId="56A2F521"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2</w:t>
      </w:r>
      <w:r>
        <w:rPr>
          <w:rFonts w:asciiTheme="minorHAnsi" w:eastAsiaTheme="minorEastAsia" w:hAnsiTheme="minorHAnsi" w:cs="Times New Roman" w:hint="eastAsia"/>
          <w:sz w:val="24"/>
          <w:szCs w:val="24"/>
          <w:lang w:eastAsia="zh-CN"/>
        </w:rPr>
        <w:t>、负责服务区域内各楼楼宇散水、雨棚、内外墙玻璃（含纱窗）、楼面、楼顶等部位的卫生。</w:t>
      </w:r>
    </w:p>
    <w:p w14:paraId="44A2C7CF"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3</w:t>
      </w:r>
      <w:r>
        <w:rPr>
          <w:rFonts w:asciiTheme="minorHAnsi" w:eastAsiaTheme="minorEastAsia" w:hAnsiTheme="minorHAnsi" w:cs="Times New Roman" w:hint="eastAsia"/>
          <w:sz w:val="24"/>
          <w:szCs w:val="24"/>
          <w:lang w:eastAsia="zh-CN"/>
        </w:rPr>
        <w:t>、负责服务区域内（含公共卫生间）所有门帘及纱窗的清洗及更换工作。</w:t>
      </w:r>
    </w:p>
    <w:p w14:paraId="33D81B5A"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4</w:t>
      </w:r>
      <w:r>
        <w:rPr>
          <w:rFonts w:asciiTheme="minorHAnsi" w:eastAsiaTheme="minorEastAsia" w:hAnsiTheme="minorHAnsi" w:cs="Times New Roman" w:hint="eastAsia"/>
          <w:sz w:val="24"/>
          <w:szCs w:val="24"/>
          <w:lang w:eastAsia="zh-CN"/>
        </w:rPr>
        <w:t>、负责区域内所有公共卫生间的清扫、保洁（天花板、墙面）及下水疏通工作，并配备卷纸、洗手液</w:t>
      </w:r>
      <w:r>
        <w:rPr>
          <w:rFonts w:asciiTheme="minorHAnsi" w:eastAsiaTheme="minorEastAsia" w:hAnsiTheme="minorHAnsi" w:cs="Times New Roman" w:hint="eastAsia"/>
          <w:sz w:val="24"/>
          <w:szCs w:val="24"/>
          <w:lang w:eastAsia="zh-CN"/>
        </w:rPr>
        <w:t>(</w:t>
      </w:r>
      <w:r>
        <w:rPr>
          <w:rFonts w:asciiTheme="minorHAnsi" w:eastAsiaTheme="minorEastAsia" w:hAnsiTheme="minorHAnsi" w:cs="Times New Roman" w:hint="eastAsia"/>
          <w:sz w:val="24"/>
          <w:szCs w:val="24"/>
          <w:lang w:eastAsia="zh-CN"/>
        </w:rPr>
        <w:t>重点区域，例：办公楼、后勤楼、各二级学院办公楼层）。</w:t>
      </w:r>
    </w:p>
    <w:p w14:paraId="049E2CA8"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5</w:t>
      </w:r>
      <w:r>
        <w:rPr>
          <w:rFonts w:asciiTheme="minorHAnsi" w:eastAsiaTheme="minorEastAsia" w:hAnsiTheme="minorHAnsi" w:cs="Times New Roman" w:hint="eastAsia"/>
          <w:sz w:val="24"/>
          <w:szCs w:val="24"/>
          <w:lang w:eastAsia="zh-CN"/>
        </w:rPr>
        <w:t>、负责服务区域内所有电梯（含电梯门及箱体内）的保洁工作。</w:t>
      </w:r>
    </w:p>
    <w:p w14:paraId="4323DE28"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6</w:t>
      </w:r>
      <w:r>
        <w:rPr>
          <w:rFonts w:asciiTheme="minorHAnsi" w:eastAsiaTheme="minorEastAsia" w:hAnsiTheme="minorHAnsi" w:cs="Times New Roman" w:hint="eastAsia"/>
          <w:sz w:val="24"/>
          <w:szCs w:val="24"/>
          <w:lang w:eastAsia="zh-CN"/>
        </w:rPr>
        <w:t>、负责服务区域内所有玻璃、玻璃门、玻璃门厅、阳台的清扫、保洁、擦洗、冲洗工作。</w:t>
      </w:r>
    </w:p>
    <w:p w14:paraId="520E760D"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7</w:t>
      </w:r>
      <w:r>
        <w:rPr>
          <w:rFonts w:asciiTheme="minorHAnsi" w:eastAsiaTheme="minorEastAsia" w:hAnsiTheme="minorHAnsi" w:cs="Times New Roman" w:hint="eastAsia"/>
          <w:sz w:val="24"/>
          <w:szCs w:val="24"/>
          <w:lang w:eastAsia="zh-CN"/>
        </w:rPr>
        <w:t>、负责服务区域内所有室内垃圾桶的内、外壁的保洁、管护、消毒；负责垃圾桶内石子的补充、更换、清洗等工作。</w:t>
      </w:r>
    </w:p>
    <w:p w14:paraId="0FD3C28B"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8</w:t>
      </w:r>
      <w:r>
        <w:rPr>
          <w:rFonts w:asciiTheme="minorHAnsi" w:eastAsiaTheme="minorEastAsia" w:hAnsiTheme="minorHAnsi" w:cs="Times New Roman" w:hint="eastAsia"/>
          <w:sz w:val="24"/>
          <w:szCs w:val="24"/>
          <w:lang w:eastAsia="zh-CN"/>
        </w:rPr>
        <w:t>、负责清理服务区域内的违规、过期的张贴物，确保服务区域内外墙壁、门窗的整洁。</w:t>
      </w:r>
    </w:p>
    <w:p w14:paraId="49DAFE9A"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9</w:t>
      </w:r>
      <w:r>
        <w:rPr>
          <w:rFonts w:asciiTheme="minorHAnsi" w:eastAsiaTheme="minorEastAsia" w:hAnsiTheme="minorHAnsi" w:cs="Times New Roman" w:hint="eastAsia"/>
          <w:sz w:val="24"/>
          <w:szCs w:val="24"/>
          <w:lang w:eastAsia="zh-CN"/>
        </w:rPr>
        <w:t>、义务协助甲方做好卫生防疫、疾病防控、大型会议、上级检查接待现场卫生保障及服务工作的各项安排及工作。</w:t>
      </w:r>
    </w:p>
    <w:p w14:paraId="716624F2" w14:textId="77777777" w:rsidR="00F024B2" w:rsidRDefault="00397193">
      <w:pPr>
        <w:pStyle w:val="41"/>
        <w:spacing w:line="400" w:lineRule="exact"/>
        <w:ind w:left="0" w:firstLineChars="236" w:firstLine="569"/>
        <w:jc w:val="both"/>
        <w:outlineLvl w:val="9"/>
        <w:rPr>
          <w:rFonts w:asciiTheme="minorHAnsi" w:eastAsiaTheme="minorEastAsia" w:hAnsiTheme="minorHAnsi" w:cs="Times New Roman"/>
          <w:b/>
          <w:sz w:val="24"/>
          <w:szCs w:val="24"/>
          <w:lang w:eastAsia="zh-CN"/>
        </w:rPr>
      </w:pPr>
      <w:r>
        <w:rPr>
          <w:rFonts w:asciiTheme="minorHAnsi" w:eastAsiaTheme="minorEastAsia" w:hAnsiTheme="minorHAnsi" w:cs="Times New Roman" w:hint="eastAsia"/>
          <w:b/>
          <w:sz w:val="24"/>
          <w:szCs w:val="24"/>
          <w:lang w:eastAsia="zh-CN"/>
        </w:rPr>
        <w:t>（二）室外保洁</w:t>
      </w:r>
      <w:r>
        <w:rPr>
          <w:rFonts w:asciiTheme="minorHAnsi" w:eastAsiaTheme="minorEastAsia" w:hAnsiTheme="minorHAnsi" w:cs="Times New Roman" w:hint="eastAsia"/>
          <w:b/>
          <w:sz w:val="24"/>
          <w:szCs w:val="24"/>
          <w:lang w:eastAsia="zh-CN"/>
        </w:rPr>
        <w:t xml:space="preserve"> </w:t>
      </w:r>
    </w:p>
    <w:p w14:paraId="76A4514B"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道路、人行道、及其他：</w:t>
      </w:r>
      <w:r>
        <w:rPr>
          <w:rFonts w:asciiTheme="minorHAnsi" w:eastAsiaTheme="minorEastAsia" w:hAnsiTheme="minorHAnsi" w:cs="Times New Roman" w:hint="eastAsia"/>
          <w:sz w:val="24"/>
          <w:szCs w:val="24"/>
          <w:lang w:eastAsia="zh-CN"/>
        </w:rPr>
        <w:t>57247</w:t>
      </w:r>
      <w:r>
        <w:rPr>
          <w:rFonts w:asciiTheme="minorHAnsi" w:eastAsiaTheme="minorEastAsia" w:hAnsiTheme="minorHAnsi" w:cs="Times New Roman" w:hint="eastAsia"/>
          <w:sz w:val="24"/>
          <w:szCs w:val="24"/>
          <w:lang w:eastAsia="zh-CN"/>
        </w:rPr>
        <w:t>㎡；实</w:t>
      </w:r>
      <w:proofErr w:type="gramStart"/>
      <w:r>
        <w:rPr>
          <w:rFonts w:asciiTheme="minorHAnsi" w:eastAsiaTheme="minorEastAsia" w:hAnsiTheme="minorHAnsi" w:cs="Times New Roman" w:hint="eastAsia"/>
          <w:sz w:val="24"/>
          <w:szCs w:val="24"/>
          <w:lang w:eastAsia="zh-CN"/>
        </w:rPr>
        <w:t>训楼外场</w:t>
      </w:r>
      <w:proofErr w:type="gramEnd"/>
      <w:r>
        <w:rPr>
          <w:rFonts w:asciiTheme="minorHAnsi" w:eastAsiaTheme="minorEastAsia" w:hAnsiTheme="minorHAnsi" w:cs="Times New Roman" w:hint="eastAsia"/>
          <w:sz w:val="24"/>
          <w:szCs w:val="24"/>
          <w:lang w:eastAsia="zh-CN"/>
        </w:rPr>
        <w:t>地：约</w:t>
      </w:r>
      <w:r>
        <w:rPr>
          <w:rFonts w:asciiTheme="minorHAnsi" w:eastAsiaTheme="minorEastAsia" w:hAnsiTheme="minorHAnsi" w:cs="Times New Roman" w:hint="eastAsia"/>
          <w:sz w:val="24"/>
          <w:szCs w:val="24"/>
          <w:lang w:eastAsia="zh-CN"/>
        </w:rPr>
        <w:t>11700</w:t>
      </w:r>
      <w:r>
        <w:rPr>
          <w:rFonts w:asciiTheme="minorHAnsi" w:eastAsiaTheme="minorEastAsia" w:hAnsiTheme="minorHAnsi" w:cs="Times New Roman" w:hint="eastAsia"/>
          <w:sz w:val="24"/>
          <w:szCs w:val="24"/>
          <w:lang w:eastAsia="zh-CN"/>
        </w:rPr>
        <w:t>㎡</w:t>
      </w:r>
      <w:r>
        <w:rPr>
          <w:rFonts w:asciiTheme="minorHAnsi" w:eastAsiaTheme="minorEastAsia" w:hAnsiTheme="minorHAnsi" w:cs="Times New Roman" w:hint="eastAsia"/>
          <w:sz w:val="24"/>
          <w:szCs w:val="24"/>
          <w:lang w:eastAsia="zh-CN"/>
        </w:rPr>
        <w:t>;</w:t>
      </w:r>
      <w:r>
        <w:rPr>
          <w:rFonts w:asciiTheme="minorHAnsi" w:eastAsiaTheme="minorEastAsia" w:hAnsiTheme="minorHAnsi" w:cs="Times New Roman" w:hint="eastAsia"/>
          <w:sz w:val="24"/>
          <w:szCs w:val="24"/>
          <w:lang w:eastAsia="zh-CN"/>
        </w:rPr>
        <w:t>楼宇散水：</w:t>
      </w:r>
      <w:r>
        <w:rPr>
          <w:rFonts w:asciiTheme="minorHAnsi" w:eastAsiaTheme="minorEastAsia" w:hAnsiTheme="minorHAnsi" w:cs="Times New Roman" w:hint="eastAsia"/>
          <w:sz w:val="24"/>
          <w:szCs w:val="24"/>
          <w:lang w:eastAsia="zh-CN"/>
        </w:rPr>
        <w:t>2571</w:t>
      </w:r>
      <w:r>
        <w:rPr>
          <w:rFonts w:asciiTheme="minorHAnsi" w:eastAsiaTheme="minorEastAsia" w:hAnsiTheme="minorHAnsi" w:cs="Times New Roman" w:hint="eastAsia"/>
          <w:sz w:val="24"/>
          <w:szCs w:val="24"/>
          <w:lang w:eastAsia="zh-CN"/>
        </w:rPr>
        <w:t>㎡</w:t>
      </w:r>
    </w:p>
    <w:p w14:paraId="18CFB457"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1</w:t>
      </w:r>
      <w:r>
        <w:rPr>
          <w:rFonts w:asciiTheme="minorHAnsi" w:eastAsiaTheme="minorEastAsia" w:hAnsiTheme="minorHAnsi" w:cs="Times New Roman" w:hint="eastAsia"/>
          <w:sz w:val="24"/>
          <w:szCs w:val="24"/>
          <w:lang w:eastAsia="zh-CN"/>
        </w:rPr>
        <w:t>、负责校园室外的清扫、保洁工作。包括：道路路面、人行道、停车场、</w:t>
      </w:r>
      <w:proofErr w:type="gramStart"/>
      <w:r>
        <w:rPr>
          <w:rFonts w:asciiTheme="minorHAnsi" w:eastAsiaTheme="minorEastAsia" w:hAnsiTheme="minorHAnsi" w:cs="Times New Roman" w:hint="eastAsia"/>
          <w:sz w:val="24"/>
          <w:szCs w:val="24"/>
          <w:lang w:eastAsia="zh-CN"/>
        </w:rPr>
        <w:t>楼裙散水</w:t>
      </w:r>
      <w:proofErr w:type="gramEnd"/>
      <w:r>
        <w:rPr>
          <w:rFonts w:asciiTheme="minorHAnsi" w:eastAsiaTheme="minorEastAsia" w:hAnsiTheme="minorHAnsi" w:cs="Times New Roman" w:hint="eastAsia"/>
          <w:sz w:val="24"/>
          <w:szCs w:val="24"/>
          <w:lang w:eastAsia="zh-CN"/>
        </w:rPr>
        <w:t>、楼顶、广场等的垃圾清扫、保洁工作。</w:t>
      </w:r>
    </w:p>
    <w:p w14:paraId="73463E73"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2</w:t>
      </w:r>
      <w:r>
        <w:rPr>
          <w:rFonts w:asciiTheme="minorHAnsi" w:eastAsiaTheme="minorEastAsia" w:hAnsiTheme="minorHAnsi" w:cs="Times New Roman" w:hint="eastAsia"/>
          <w:sz w:val="24"/>
          <w:szCs w:val="24"/>
          <w:lang w:eastAsia="zh-CN"/>
        </w:rPr>
        <w:t>、负责校园内绿化带内白色垃圾捡拾工作。</w:t>
      </w:r>
    </w:p>
    <w:p w14:paraId="68D6C19A"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lastRenderedPageBreak/>
        <w:t>3</w:t>
      </w:r>
      <w:r>
        <w:rPr>
          <w:rFonts w:asciiTheme="minorHAnsi" w:eastAsiaTheme="minorEastAsia" w:hAnsiTheme="minorHAnsi" w:cs="Times New Roman" w:hint="eastAsia"/>
          <w:sz w:val="24"/>
          <w:szCs w:val="24"/>
          <w:lang w:eastAsia="zh-CN"/>
        </w:rPr>
        <w:t>、负责校园主干道的定时洒水（每天早、午两次，雨雪、室外温度</w:t>
      </w:r>
      <w:r>
        <w:rPr>
          <w:rFonts w:asciiTheme="minorHAnsi" w:eastAsiaTheme="minorEastAsia" w:hAnsiTheme="minorHAnsi" w:cs="Times New Roman" w:hint="eastAsia"/>
          <w:sz w:val="24"/>
          <w:szCs w:val="24"/>
          <w:lang w:eastAsia="zh-CN"/>
        </w:rPr>
        <w:t>0</w:t>
      </w:r>
      <w:r>
        <w:rPr>
          <w:rFonts w:asciiTheme="minorHAnsi" w:eastAsiaTheme="minorEastAsia" w:hAnsiTheme="minorHAnsi" w:cs="Times New Roman" w:hint="eastAsia"/>
          <w:sz w:val="24"/>
          <w:szCs w:val="24"/>
          <w:lang w:eastAsia="zh-CN"/>
        </w:rPr>
        <w:t>℃以下的天气除外）；道路冲刷工作根据实际情况据实安排。</w:t>
      </w:r>
    </w:p>
    <w:p w14:paraId="11CE2CA8"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4</w:t>
      </w:r>
      <w:r>
        <w:rPr>
          <w:rFonts w:asciiTheme="minorHAnsi" w:eastAsiaTheme="minorEastAsia" w:hAnsiTheme="minorHAnsi" w:cs="Times New Roman" w:hint="eastAsia"/>
          <w:sz w:val="24"/>
          <w:szCs w:val="24"/>
          <w:lang w:eastAsia="zh-CN"/>
        </w:rPr>
        <w:t>、负责校园所有墙体、灯杆、行道树、指定的宣传栏内的违规、过期张贴物、条幅等的清理工作。</w:t>
      </w:r>
    </w:p>
    <w:p w14:paraId="2D93D83D"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5</w:t>
      </w:r>
      <w:r>
        <w:rPr>
          <w:rFonts w:asciiTheme="minorHAnsi" w:eastAsiaTheme="minorEastAsia" w:hAnsiTheme="minorHAnsi" w:cs="Times New Roman" w:hint="eastAsia"/>
          <w:sz w:val="24"/>
          <w:szCs w:val="24"/>
          <w:lang w:eastAsia="zh-CN"/>
        </w:rPr>
        <w:t>、负责校园垃圾堆放场地日常管护、清理及冲洗工作。垃圾桶的更换及日常管理、维护、卫生保洁、消毒工作。</w:t>
      </w:r>
    </w:p>
    <w:p w14:paraId="1BDB6046" w14:textId="77777777" w:rsidR="00F024B2" w:rsidRDefault="00397193">
      <w:pPr>
        <w:pStyle w:val="41"/>
        <w:spacing w:line="400" w:lineRule="exact"/>
        <w:ind w:left="0" w:firstLineChars="236" w:firstLine="569"/>
        <w:jc w:val="both"/>
        <w:outlineLvl w:val="9"/>
        <w:rPr>
          <w:rFonts w:asciiTheme="minorHAnsi" w:eastAsiaTheme="minorEastAsia" w:hAnsiTheme="minorHAnsi" w:cs="Times New Roman"/>
          <w:b/>
          <w:sz w:val="24"/>
          <w:szCs w:val="24"/>
          <w:lang w:eastAsia="zh-CN"/>
        </w:rPr>
      </w:pPr>
      <w:r>
        <w:rPr>
          <w:rFonts w:asciiTheme="minorHAnsi" w:eastAsiaTheme="minorEastAsia" w:hAnsiTheme="minorHAnsi" w:cs="Times New Roman" w:hint="eastAsia"/>
          <w:b/>
          <w:sz w:val="24"/>
          <w:szCs w:val="24"/>
          <w:lang w:eastAsia="zh-CN"/>
        </w:rPr>
        <w:t>（三）学生宿舍区保洁</w:t>
      </w:r>
      <w:r>
        <w:rPr>
          <w:rFonts w:asciiTheme="minorHAnsi" w:eastAsiaTheme="minorEastAsia" w:hAnsiTheme="minorHAnsi" w:cs="Times New Roman" w:hint="eastAsia"/>
          <w:b/>
          <w:sz w:val="24"/>
          <w:szCs w:val="24"/>
          <w:lang w:eastAsia="zh-CN"/>
        </w:rPr>
        <w:t xml:space="preserve"> </w:t>
      </w:r>
    </w:p>
    <w:p w14:paraId="4A09152D"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1</w:t>
      </w:r>
      <w:r>
        <w:rPr>
          <w:rFonts w:asciiTheme="minorHAnsi" w:eastAsiaTheme="minorEastAsia" w:hAnsiTheme="minorHAnsi" w:cs="Times New Roman" w:hint="eastAsia"/>
          <w:sz w:val="24"/>
          <w:szCs w:val="24"/>
          <w:lang w:eastAsia="zh-CN"/>
        </w:rPr>
        <w:t>号学生楼：建筑面积</w:t>
      </w:r>
      <w:r>
        <w:rPr>
          <w:rFonts w:asciiTheme="minorHAnsi" w:eastAsiaTheme="minorEastAsia" w:hAnsiTheme="minorHAnsi" w:cs="Times New Roman" w:hint="eastAsia"/>
          <w:sz w:val="24"/>
          <w:szCs w:val="24"/>
          <w:lang w:eastAsia="zh-CN"/>
        </w:rPr>
        <w:t>15106</w:t>
      </w:r>
      <w:r>
        <w:rPr>
          <w:rFonts w:asciiTheme="minorHAnsi" w:eastAsiaTheme="minorEastAsia" w:hAnsiTheme="minorHAnsi" w:cs="Times New Roman" w:hint="eastAsia"/>
          <w:sz w:val="24"/>
          <w:szCs w:val="24"/>
          <w:lang w:eastAsia="zh-CN"/>
        </w:rPr>
        <w:t>㎡</w:t>
      </w:r>
    </w:p>
    <w:p w14:paraId="597E3E95"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2</w:t>
      </w:r>
      <w:r>
        <w:rPr>
          <w:rFonts w:asciiTheme="minorHAnsi" w:eastAsiaTheme="minorEastAsia" w:hAnsiTheme="minorHAnsi" w:cs="Times New Roman" w:hint="eastAsia"/>
          <w:sz w:val="24"/>
          <w:szCs w:val="24"/>
          <w:lang w:eastAsia="zh-CN"/>
        </w:rPr>
        <w:t>号学生楼：建筑面积</w:t>
      </w:r>
      <w:r>
        <w:rPr>
          <w:rFonts w:asciiTheme="minorHAnsi" w:eastAsiaTheme="minorEastAsia" w:hAnsiTheme="minorHAnsi" w:cs="Times New Roman" w:hint="eastAsia"/>
          <w:sz w:val="24"/>
          <w:szCs w:val="24"/>
          <w:lang w:eastAsia="zh-CN"/>
        </w:rPr>
        <w:t>12524</w:t>
      </w:r>
      <w:r>
        <w:rPr>
          <w:rFonts w:asciiTheme="minorHAnsi" w:eastAsiaTheme="minorEastAsia" w:hAnsiTheme="minorHAnsi" w:cs="Times New Roman" w:hint="eastAsia"/>
          <w:sz w:val="24"/>
          <w:szCs w:val="24"/>
          <w:lang w:eastAsia="zh-CN"/>
        </w:rPr>
        <w:t>㎡</w:t>
      </w:r>
    </w:p>
    <w:p w14:paraId="5B33AECC"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3</w:t>
      </w:r>
      <w:r>
        <w:rPr>
          <w:rFonts w:asciiTheme="minorHAnsi" w:eastAsiaTheme="minorEastAsia" w:hAnsiTheme="minorHAnsi" w:cs="Times New Roman" w:hint="eastAsia"/>
          <w:sz w:val="24"/>
          <w:szCs w:val="24"/>
          <w:lang w:eastAsia="zh-CN"/>
        </w:rPr>
        <w:t>号学生楼：建筑面积</w:t>
      </w:r>
      <w:r>
        <w:rPr>
          <w:rFonts w:asciiTheme="minorHAnsi" w:eastAsiaTheme="minorEastAsia" w:hAnsiTheme="minorHAnsi" w:cs="Times New Roman" w:hint="eastAsia"/>
          <w:sz w:val="24"/>
          <w:szCs w:val="24"/>
          <w:lang w:eastAsia="zh-CN"/>
        </w:rPr>
        <w:t>7031</w:t>
      </w:r>
      <w:r>
        <w:rPr>
          <w:rFonts w:asciiTheme="minorHAnsi" w:eastAsiaTheme="minorEastAsia" w:hAnsiTheme="minorHAnsi" w:cs="Times New Roman" w:hint="eastAsia"/>
          <w:sz w:val="24"/>
          <w:szCs w:val="24"/>
          <w:lang w:eastAsia="zh-CN"/>
        </w:rPr>
        <w:t>㎡</w:t>
      </w:r>
      <w:r>
        <w:rPr>
          <w:rFonts w:asciiTheme="minorHAnsi" w:eastAsiaTheme="minorEastAsia" w:hAnsiTheme="minorHAnsi" w:cs="Times New Roman" w:hint="eastAsia"/>
          <w:sz w:val="24"/>
          <w:szCs w:val="24"/>
          <w:lang w:eastAsia="zh-CN"/>
        </w:rPr>
        <w:t>       </w:t>
      </w:r>
    </w:p>
    <w:p w14:paraId="68C5ABB0"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4</w:t>
      </w:r>
      <w:r>
        <w:rPr>
          <w:rFonts w:asciiTheme="minorHAnsi" w:eastAsiaTheme="minorEastAsia" w:hAnsiTheme="minorHAnsi" w:cs="Times New Roman" w:hint="eastAsia"/>
          <w:sz w:val="24"/>
          <w:szCs w:val="24"/>
          <w:lang w:eastAsia="zh-CN"/>
        </w:rPr>
        <w:t>号学生楼：建筑面积</w:t>
      </w:r>
      <w:r>
        <w:rPr>
          <w:rFonts w:asciiTheme="minorHAnsi" w:eastAsiaTheme="minorEastAsia" w:hAnsiTheme="minorHAnsi" w:cs="Times New Roman" w:hint="eastAsia"/>
          <w:sz w:val="24"/>
          <w:szCs w:val="24"/>
          <w:lang w:eastAsia="zh-CN"/>
        </w:rPr>
        <w:t>7031</w:t>
      </w:r>
      <w:r>
        <w:rPr>
          <w:rFonts w:asciiTheme="minorHAnsi" w:eastAsiaTheme="minorEastAsia" w:hAnsiTheme="minorHAnsi" w:cs="Times New Roman" w:hint="eastAsia"/>
          <w:sz w:val="24"/>
          <w:szCs w:val="24"/>
          <w:lang w:eastAsia="zh-CN"/>
        </w:rPr>
        <w:t>㎡</w:t>
      </w:r>
      <w:r>
        <w:rPr>
          <w:rFonts w:asciiTheme="minorHAnsi" w:eastAsiaTheme="minorEastAsia" w:hAnsiTheme="minorHAnsi" w:cs="Times New Roman" w:hint="eastAsia"/>
          <w:sz w:val="24"/>
          <w:szCs w:val="24"/>
          <w:lang w:eastAsia="zh-CN"/>
        </w:rPr>
        <w:t> </w:t>
      </w:r>
    </w:p>
    <w:p w14:paraId="02586824"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5</w:t>
      </w:r>
      <w:r>
        <w:rPr>
          <w:rFonts w:asciiTheme="minorHAnsi" w:eastAsiaTheme="minorEastAsia" w:hAnsiTheme="minorHAnsi" w:cs="Times New Roman" w:hint="eastAsia"/>
          <w:sz w:val="24"/>
          <w:szCs w:val="24"/>
          <w:lang w:eastAsia="zh-CN"/>
        </w:rPr>
        <w:t>号学生楼：建筑面积</w:t>
      </w:r>
      <w:r>
        <w:rPr>
          <w:rFonts w:asciiTheme="minorHAnsi" w:eastAsiaTheme="minorEastAsia" w:hAnsiTheme="minorHAnsi" w:cs="Times New Roman" w:hint="eastAsia"/>
          <w:sz w:val="24"/>
          <w:szCs w:val="24"/>
          <w:lang w:eastAsia="zh-CN"/>
        </w:rPr>
        <w:t>8949.12</w:t>
      </w:r>
      <w:r>
        <w:rPr>
          <w:rFonts w:asciiTheme="minorHAnsi" w:eastAsiaTheme="minorEastAsia" w:hAnsiTheme="minorHAnsi" w:cs="Times New Roman" w:hint="eastAsia"/>
          <w:sz w:val="24"/>
          <w:szCs w:val="24"/>
          <w:lang w:eastAsia="zh-CN"/>
        </w:rPr>
        <w:t>㎡</w:t>
      </w:r>
      <w:r>
        <w:rPr>
          <w:rFonts w:asciiTheme="minorHAnsi" w:eastAsiaTheme="minorEastAsia" w:hAnsiTheme="minorHAnsi" w:cs="Times New Roman" w:hint="eastAsia"/>
          <w:sz w:val="24"/>
          <w:szCs w:val="24"/>
          <w:lang w:eastAsia="zh-CN"/>
        </w:rPr>
        <w:t> </w:t>
      </w:r>
    </w:p>
    <w:p w14:paraId="149FE175"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6</w:t>
      </w:r>
      <w:r>
        <w:rPr>
          <w:rFonts w:asciiTheme="minorHAnsi" w:eastAsiaTheme="minorEastAsia" w:hAnsiTheme="minorHAnsi" w:cs="Times New Roman" w:hint="eastAsia"/>
          <w:sz w:val="24"/>
          <w:szCs w:val="24"/>
          <w:lang w:eastAsia="zh-CN"/>
        </w:rPr>
        <w:t>号学生楼：建筑面积</w:t>
      </w:r>
      <w:r>
        <w:rPr>
          <w:rFonts w:asciiTheme="minorHAnsi" w:eastAsiaTheme="minorEastAsia" w:hAnsiTheme="minorHAnsi" w:cs="Times New Roman" w:hint="eastAsia"/>
          <w:sz w:val="24"/>
          <w:szCs w:val="24"/>
          <w:lang w:eastAsia="zh-CN"/>
        </w:rPr>
        <w:t>4661.16</w:t>
      </w:r>
      <w:r>
        <w:rPr>
          <w:rFonts w:asciiTheme="minorHAnsi" w:eastAsiaTheme="minorEastAsia" w:hAnsiTheme="minorHAnsi" w:cs="Times New Roman" w:hint="eastAsia"/>
          <w:sz w:val="24"/>
          <w:szCs w:val="24"/>
          <w:lang w:eastAsia="zh-CN"/>
        </w:rPr>
        <w:t>㎡</w:t>
      </w:r>
      <w:r>
        <w:rPr>
          <w:rFonts w:asciiTheme="minorHAnsi" w:eastAsiaTheme="minorEastAsia" w:hAnsiTheme="minorHAnsi" w:cs="Times New Roman" w:hint="eastAsia"/>
          <w:sz w:val="24"/>
          <w:szCs w:val="24"/>
          <w:lang w:eastAsia="zh-CN"/>
        </w:rPr>
        <w:t> </w:t>
      </w:r>
    </w:p>
    <w:p w14:paraId="5498F7B5"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1</w:t>
      </w:r>
      <w:r>
        <w:rPr>
          <w:rFonts w:asciiTheme="minorHAnsi" w:eastAsiaTheme="minorEastAsia" w:hAnsiTheme="minorHAnsi" w:cs="Times New Roman" w:hint="eastAsia"/>
          <w:sz w:val="24"/>
          <w:szCs w:val="24"/>
          <w:lang w:eastAsia="zh-CN"/>
        </w:rPr>
        <w:t>、负责宿舍内公共水房、卫生间的清扫保洁及下水疏通工作（下水疏通包含宿舍内卫生间）。</w:t>
      </w:r>
    </w:p>
    <w:p w14:paraId="0B63C00F"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2</w:t>
      </w:r>
      <w:r>
        <w:rPr>
          <w:rFonts w:asciiTheme="minorHAnsi" w:eastAsiaTheme="minorEastAsia" w:hAnsiTheme="minorHAnsi" w:cs="Times New Roman" w:hint="eastAsia"/>
          <w:sz w:val="24"/>
          <w:szCs w:val="24"/>
          <w:lang w:eastAsia="zh-CN"/>
        </w:rPr>
        <w:t>、负责宿舍内公共走廊、楼梯地面的卫生。</w:t>
      </w:r>
    </w:p>
    <w:p w14:paraId="0CCBC91B"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3</w:t>
      </w:r>
      <w:r>
        <w:rPr>
          <w:rFonts w:asciiTheme="minorHAnsi" w:eastAsiaTheme="minorEastAsia" w:hAnsiTheme="minorHAnsi" w:cs="Times New Roman" w:hint="eastAsia"/>
          <w:sz w:val="24"/>
          <w:szCs w:val="24"/>
          <w:lang w:eastAsia="zh-CN"/>
        </w:rPr>
        <w:t>、负责服务区域内（含公共卫生间）所有门帘及纱窗的更换清洗工作。</w:t>
      </w:r>
    </w:p>
    <w:p w14:paraId="00EED97E"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4</w:t>
      </w:r>
      <w:r>
        <w:rPr>
          <w:rFonts w:asciiTheme="minorHAnsi" w:eastAsiaTheme="minorEastAsia" w:hAnsiTheme="minorHAnsi" w:cs="Times New Roman" w:hint="eastAsia"/>
          <w:sz w:val="24"/>
          <w:szCs w:val="24"/>
          <w:lang w:eastAsia="zh-CN"/>
        </w:rPr>
        <w:t>、负责服务区域内所有公寓楼外墙墙面、玻璃、楼面、玻璃门、玻璃门厅、阳台的清扫、保洁、擦洗、冲洗工作。</w:t>
      </w:r>
    </w:p>
    <w:p w14:paraId="661A7197" w14:textId="77777777" w:rsidR="00F024B2" w:rsidRDefault="00397193">
      <w:pPr>
        <w:pStyle w:val="41"/>
        <w:spacing w:line="400" w:lineRule="exact"/>
        <w:ind w:left="0" w:firstLineChars="236" w:firstLine="569"/>
        <w:jc w:val="both"/>
        <w:outlineLvl w:val="9"/>
        <w:rPr>
          <w:rFonts w:asciiTheme="minorHAnsi" w:eastAsiaTheme="minorEastAsia" w:hAnsiTheme="minorHAnsi" w:cs="Times New Roman"/>
          <w:b/>
          <w:sz w:val="24"/>
          <w:szCs w:val="24"/>
          <w:lang w:eastAsia="zh-CN"/>
        </w:rPr>
      </w:pPr>
      <w:r>
        <w:rPr>
          <w:rFonts w:asciiTheme="minorHAnsi" w:eastAsiaTheme="minorEastAsia" w:hAnsiTheme="minorHAnsi" w:cs="Times New Roman" w:hint="eastAsia"/>
          <w:b/>
          <w:sz w:val="24"/>
          <w:szCs w:val="24"/>
          <w:lang w:eastAsia="zh-CN"/>
        </w:rPr>
        <w:t>（四）运动球类场、地下停车场约</w:t>
      </w:r>
      <w:r>
        <w:rPr>
          <w:rFonts w:asciiTheme="minorHAnsi" w:eastAsiaTheme="minorEastAsia" w:hAnsiTheme="minorHAnsi" w:cs="Times New Roman" w:hint="eastAsia"/>
          <w:b/>
          <w:sz w:val="24"/>
          <w:szCs w:val="24"/>
          <w:lang w:eastAsia="zh-CN"/>
        </w:rPr>
        <w:t>55880.57</w:t>
      </w:r>
      <w:r>
        <w:rPr>
          <w:rFonts w:asciiTheme="minorHAnsi" w:eastAsiaTheme="minorEastAsia" w:hAnsiTheme="minorHAnsi" w:cs="Times New Roman" w:hint="eastAsia"/>
          <w:b/>
          <w:sz w:val="24"/>
          <w:szCs w:val="24"/>
          <w:lang w:eastAsia="zh-CN"/>
        </w:rPr>
        <w:t>㎡</w:t>
      </w:r>
      <w:r>
        <w:rPr>
          <w:rFonts w:asciiTheme="minorHAnsi" w:eastAsiaTheme="minorEastAsia" w:hAnsiTheme="minorHAnsi" w:cs="Times New Roman" w:hint="eastAsia"/>
          <w:b/>
          <w:sz w:val="24"/>
          <w:szCs w:val="24"/>
          <w:lang w:eastAsia="zh-CN"/>
        </w:rPr>
        <w:t xml:space="preserve"> </w:t>
      </w:r>
    </w:p>
    <w:p w14:paraId="1F849E40"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1</w:t>
      </w:r>
      <w:r>
        <w:rPr>
          <w:rFonts w:asciiTheme="minorHAnsi" w:eastAsiaTheme="minorEastAsia" w:hAnsiTheme="minorHAnsi" w:cs="Times New Roman" w:hint="eastAsia"/>
          <w:sz w:val="24"/>
          <w:szCs w:val="24"/>
          <w:lang w:eastAsia="zh-CN"/>
        </w:rPr>
        <w:t>、负责训练场地、地下停车场内公共环境的清洁、保洁工作，其中包含看台、楼梯间、安全通道、场地、训练器材、进出闸口、进入口玻璃雨棚、卫生间等的保洁消毒及垃圾的清运。</w:t>
      </w:r>
    </w:p>
    <w:p w14:paraId="3DB7CDE0" w14:textId="77777777" w:rsidR="00F024B2" w:rsidRDefault="00397193">
      <w:pPr>
        <w:pStyle w:val="41"/>
        <w:spacing w:line="400" w:lineRule="exact"/>
        <w:ind w:left="0" w:firstLineChars="236" w:firstLine="566"/>
        <w:jc w:val="both"/>
        <w:outlineLvl w:val="9"/>
        <w:rPr>
          <w:rFonts w:asciiTheme="minorHAnsi" w:eastAsiaTheme="minorEastAsia" w:hAnsiTheme="minorHAnsi" w:cs="Times New Roman"/>
          <w:sz w:val="24"/>
          <w:szCs w:val="24"/>
          <w:lang w:eastAsia="zh-CN"/>
        </w:rPr>
      </w:pPr>
      <w:r>
        <w:rPr>
          <w:rFonts w:asciiTheme="minorHAnsi" w:eastAsiaTheme="minorEastAsia" w:hAnsiTheme="minorHAnsi" w:cs="Times New Roman" w:hint="eastAsia"/>
          <w:sz w:val="24"/>
          <w:szCs w:val="24"/>
          <w:lang w:eastAsia="zh-CN"/>
        </w:rPr>
        <w:t>2</w:t>
      </w:r>
      <w:r>
        <w:rPr>
          <w:rFonts w:asciiTheme="minorHAnsi" w:eastAsiaTheme="minorEastAsia" w:hAnsiTheme="minorHAnsi" w:cs="Times New Roman" w:hint="eastAsia"/>
          <w:sz w:val="24"/>
          <w:szCs w:val="24"/>
          <w:lang w:eastAsia="zh-CN"/>
        </w:rPr>
        <w:t>、每周对球类场地进行不少于三次全面清洗，每天地下车库用进行清扫，每两周对车库进出口玻璃雨棚进行一次清洗。</w:t>
      </w:r>
    </w:p>
    <w:p w14:paraId="4F61CEEF" w14:textId="77777777" w:rsidR="00F024B2" w:rsidRDefault="00397193">
      <w:pPr>
        <w:pStyle w:val="2"/>
      </w:pPr>
      <w:r>
        <w:rPr>
          <w:rFonts w:hint="eastAsia"/>
        </w:rPr>
        <w:t>三、服务</w:t>
      </w:r>
      <w:r>
        <w:t>要求</w:t>
      </w:r>
    </w:p>
    <w:p w14:paraId="764C8861" w14:textId="77777777" w:rsidR="00F024B2" w:rsidRDefault="00397193">
      <w:pPr>
        <w:spacing w:line="400" w:lineRule="exact"/>
        <w:ind w:firstLineChars="200" w:firstLine="482"/>
        <w:rPr>
          <w:b/>
        </w:rPr>
      </w:pPr>
      <w:r>
        <w:rPr>
          <w:rFonts w:hint="eastAsia"/>
          <w:b/>
        </w:rPr>
        <w:t>（一）服务标准</w:t>
      </w:r>
    </w:p>
    <w:p w14:paraId="7118DE1B" w14:textId="77777777" w:rsidR="00F024B2" w:rsidRDefault="00397193">
      <w:pPr>
        <w:spacing w:line="400" w:lineRule="exact"/>
        <w:ind w:firstLineChars="200" w:firstLine="480"/>
      </w:pPr>
      <w:r>
        <w:rPr>
          <w:rFonts w:hint="eastAsia"/>
        </w:rPr>
        <w:t>1</w:t>
      </w:r>
      <w:r>
        <w:rPr>
          <w:rFonts w:hint="eastAsia"/>
        </w:rPr>
        <w:t>、门厅、楼梯、楼道、电梯等公共区域每天清扫不少于二次，全天候维护。达到地面无垃圾、灰尘、痰迹、污迹；</w:t>
      </w:r>
    </w:p>
    <w:p w14:paraId="620DAF29" w14:textId="77777777" w:rsidR="00F024B2" w:rsidRDefault="00397193">
      <w:pPr>
        <w:spacing w:line="400" w:lineRule="exact"/>
        <w:ind w:firstLineChars="200" w:firstLine="480"/>
      </w:pPr>
      <w:r>
        <w:rPr>
          <w:rFonts w:hint="eastAsia"/>
        </w:rPr>
        <w:t>2</w:t>
      </w:r>
      <w:r>
        <w:rPr>
          <w:rFonts w:hint="eastAsia"/>
        </w:rPr>
        <w:t>、卫生间每日至少打扫、冲刷三次，全天候维护，配备卷纸、洗手液（重点区域，包含纸巾盒的安装、更换）。达到卫生间无污迹、无尿渍、无异味、地面无湿滑现象，隔断、卫生间内墙面、玻璃窗干净，</w:t>
      </w:r>
      <w:proofErr w:type="gramStart"/>
      <w:r>
        <w:rPr>
          <w:rFonts w:hint="eastAsia"/>
        </w:rPr>
        <w:t>各设施</w:t>
      </w:r>
      <w:proofErr w:type="gramEnd"/>
      <w:r>
        <w:rPr>
          <w:rFonts w:hint="eastAsia"/>
        </w:rPr>
        <w:t>完好整洁。</w:t>
      </w:r>
    </w:p>
    <w:p w14:paraId="4205B3C0" w14:textId="77777777" w:rsidR="00F024B2" w:rsidRDefault="00397193">
      <w:pPr>
        <w:spacing w:line="400" w:lineRule="exact"/>
        <w:ind w:firstLineChars="200" w:firstLine="480"/>
      </w:pPr>
      <w:r>
        <w:rPr>
          <w:rFonts w:hint="eastAsia"/>
        </w:rPr>
        <w:t>3</w:t>
      </w:r>
      <w:r>
        <w:rPr>
          <w:rFonts w:hint="eastAsia"/>
        </w:rPr>
        <w:t>、所有墙面、栏杆、扶手、天花板及附属物无污迹、灰尘、蜘蛛网；墙面无乱涂乱画、无灰尘、</w:t>
      </w:r>
      <w:proofErr w:type="gramStart"/>
      <w:r>
        <w:rPr>
          <w:rFonts w:hint="eastAsia"/>
        </w:rPr>
        <w:t>无宣传</w:t>
      </w:r>
      <w:proofErr w:type="gramEnd"/>
      <w:r>
        <w:rPr>
          <w:rFonts w:hint="eastAsia"/>
        </w:rPr>
        <w:t>广告；门窗玻璃、窗台及楼梯栏杆、扶手干净整洁。</w:t>
      </w:r>
    </w:p>
    <w:p w14:paraId="6FCDB041" w14:textId="77777777" w:rsidR="00F024B2" w:rsidRDefault="00397193">
      <w:pPr>
        <w:spacing w:line="400" w:lineRule="exact"/>
        <w:ind w:firstLineChars="200" w:firstLine="480"/>
      </w:pPr>
      <w:r>
        <w:rPr>
          <w:rFonts w:hint="eastAsia"/>
        </w:rPr>
        <w:lastRenderedPageBreak/>
        <w:t>4</w:t>
      </w:r>
      <w:r>
        <w:rPr>
          <w:rFonts w:hint="eastAsia"/>
        </w:rPr>
        <w:t>、校内垃圾桶每天清理三次，桶外清洁、无污物，保证无乱涂乱画、水渍，桶内垃圾不超过垃圾桶的</w:t>
      </w:r>
      <w:r>
        <w:rPr>
          <w:rFonts w:hint="eastAsia"/>
        </w:rPr>
        <w:t>2/3</w:t>
      </w:r>
      <w:r>
        <w:rPr>
          <w:rFonts w:hint="eastAsia"/>
        </w:rPr>
        <w:t>。</w:t>
      </w:r>
    </w:p>
    <w:p w14:paraId="40EF8FD8" w14:textId="77777777" w:rsidR="00F024B2" w:rsidRDefault="00397193">
      <w:pPr>
        <w:spacing w:line="400" w:lineRule="exact"/>
        <w:ind w:firstLineChars="200" w:firstLine="480"/>
      </w:pPr>
      <w:r>
        <w:rPr>
          <w:rFonts w:hint="eastAsia"/>
        </w:rPr>
        <w:t>5</w:t>
      </w:r>
      <w:r>
        <w:rPr>
          <w:rFonts w:hint="eastAsia"/>
        </w:rPr>
        <w:t>、室外道路清扫每日二次，做到干净整洁，无垃圾、尘土、落叶及杂草。积水、积雪清理及时。</w:t>
      </w:r>
    </w:p>
    <w:p w14:paraId="416E3067" w14:textId="77777777" w:rsidR="00F024B2" w:rsidRDefault="00397193">
      <w:pPr>
        <w:spacing w:line="400" w:lineRule="exact"/>
        <w:ind w:firstLineChars="200" w:firstLine="480"/>
      </w:pPr>
      <w:r>
        <w:rPr>
          <w:rFonts w:hint="eastAsia"/>
        </w:rPr>
        <w:t>6</w:t>
      </w:r>
      <w:r>
        <w:rPr>
          <w:rFonts w:hint="eastAsia"/>
        </w:rPr>
        <w:t>、擦拭校园内指示牌每日一次，做到干净整洁无污迹、污物。</w:t>
      </w:r>
    </w:p>
    <w:p w14:paraId="3B43BE94" w14:textId="77777777" w:rsidR="00F024B2" w:rsidRDefault="00397193">
      <w:pPr>
        <w:spacing w:line="400" w:lineRule="exact"/>
        <w:ind w:firstLineChars="200" w:firstLine="480"/>
      </w:pPr>
      <w:r>
        <w:rPr>
          <w:rFonts w:hint="eastAsia"/>
        </w:rPr>
        <w:t>7</w:t>
      </w:r>
      <w:r>
        <w:rPr>
          <w:rFonts w:hint="eastAsia"/>
        </w:rPr>
        <w:t>、路面、广场、运动场：路面干净、无果皮纸屑、包装袋等杂物，无卫生死角。</w:t>
      </w:r>
    </w:p>
    <w:p w14:paraId="30F30178" w14:textId="77777777" w:rsidR="00F024B2" w:rsidRDefault="00397193">
      <w:pPr>
        <w:spacing w:line="400" w:lineRule="exact"/>
        <w:ind w:firstLineChars="200" w:firstLine="480"/>
      </w:pPr>
      <w:r>
        <w:rPr>
          <w:rFonts w:hint="eastAsia"/>
        </w:rPr>
        <w:t>8</w:t>
      </w:r>
      <w:r>
        <w:rPr>
          <w:rFonts w:hint="eastAsia"/>
        </w:rPr>
        <w:t>、绿化带：无果皮纸屑、食品包装袋等杂物。</w:t>
      </w:r>
    </w:p>
    <w:p w14:paraId="758C19EE" w14:textId="77777777" w:rsidR="00F024B2" w:rsidRDefault="00397193">
      <w:pPr>
        <w:spacing w:line="400" w:lineRule="exact"/>
        <w:ind w:firstLineChars="200" w:firstLine="480"/>
      </w:pPr>
      <w:r>
        <w:rPr>
          <w:rFonts w:hint="eastAsia"/>
        </w:rPr>
        <w:t>9</w:t>
      </w:r>
      <w:r>
        <w:rPr>
          <w:rFonts w:hint="eastAsia"/>
        </w:rPr>
        <w:t>、垃圾分类清运：负责校区生活、</w:t>
      </w:r>
      <w:proofErr w:type="gramStart"/>
      <w:r>
        <w:rPr>
          <w:rFonts w:hint="eastAsia"/>
        </w:rPr>
        <w:t>厨余垃圾</w:t>
      </w:r>
      <w:proofErr w:type="gramEnd"/>
      <w:r>
        <w:rPr>
          <w:rFonts w:hint="eastAsia"/>
        </w:rPr>
        <w:t>分类、收集、清运，联系分类垃圾车进校清运，将垃圾清运至指定压缩站和末端去向等工作。垃圾桶、垃圾台干净整洁，区域无残留、无臭水、无异味，按规定每日消毒、除味。</w:t>
      </w:r>
    </w:p>
    <w:p w14:paraId="1ACBA84A" w14:textId="77777777" w:rsidR="00F024B2" w:rsidRDefault="00397193">
      <w:pPr>
        <w:spacing w:line="400" w:lineRule="exact"/>
        <w:ind w:firstLineChars="200" w:firstLine="480"/>
      </w:pPr>
      <w:r>
        <w:rPr>
          <w:rFonts w:hint="eastAsia"/>
        </w:rPr>
        <w:t>10</w:t>
      </w:r>
      <w:r>
        <w:rPr>
          <w:rFonts w:hint="eastAsia"/>
        </w:rPr>
        <w:t>、运动球场：地面每周洗地机不少于两次的清洗，做到干净整洁，无垃圾、无灰尘、积水、积雪及时清理。</w:t>
      </w:r>
    </w:p>
    <w:p w14:paraId="1203D6DB" w14:textId="77777777" w:rsidR="00F024B2" w:rsidRDefault="00397193">
      <w:pPr>
        <w:spacing w:line="400" w:lineRule="exact"/>
        <w:ind w:firstLineChars="200" w:firstLine="480"/>
      </w:pPr>
      <w:r>
        <w:rPr>
          <w:rFonts w:hint="eastAsia"/>
        </w:rPr>
        <w:t>11</w:t>
      </w:r>
      <w:r>
        <w:rPr>
          <w:rFonts w:hint="eastAsia"/>
        </w:rPr>
        <w:t>、地下停车场：地面清扫每日两次，做到干净整洁，无垃圾、灰尘，积水清理及时，每月对进出口雨棚不少于两次清洗。</w:t>
      </w:r>
    </w:p>
    <w:p w14:paraId="38565D56" w14:textId="77777777" w:rsidR="00F024B2" w:rsidRDefault="00397193">
      <w:pPr>
        <w:spacing w:line="400" w:lineRule="exact"/>
        <w:ind w:firstLineChars="200" w:firstLine="480"/>
      </w:pPr>
      <w:r>
        <w:rPr>
          <w:rFonts w:hint="eastAsia"/>
        </w:rPr>
        <w:t>12</w:t>
      </w:r>
      <w:r>
        <w:rPr>
          <w:rFonts w:hint="eastAsia"/>
        </w:rPr>
        <w:t>、足球场：跑道每日清扫不少于两次，健身器材无灰尘，做到干净整洁。积水、积雪及时清理。</w:t>
      </w:r>
    </w:p>
    <w:p w14:paraId="6447748C" w14:textId="77777777" w:rsidR="00F024B2" w:rsidRDefault="00397193">
      <w:pPr>
        <w:spacing w:line="400" w:lineRule="exact"/>
        <w:ind w:firstLineChars="200" w:firstLine="480"/>
      </w:pPr>
      <w:r>
        <w:rPr>
          <w:rFonts w:hint="eastAsia"/>
        </w:rPr>
        <w:t>13</w:t>
      </w:r>
      <w:r>
        <w:rPr>
          <w:rFonts w:hint="eastAsia"/>
        </w:rPr>
        <w:t>、楼体外墙面、玻璃（</w:t>
      </w:r>
      <w:r>
        <w:rPr>
          <w:rFonts w:hint="eastAsia"/>
        </w:rPr>
        <w:t>3</w:t>
      </w:r>
      <w:r>
        <w:rPr>
          <w:rFonts w:hint="eastAsia"/>
        </w:rPr>
        <w:t>米以下）：每年不少于</w:t>
      </w:r>
      <w:r>
        <w:rPr>
          <w:rFonts w:hint="eastAsia"/>
        </w:rPr>
        <w:t>2</w:t>
      </w:r>
      <w:r>
        <w:rPr>
          <w:rFonts w:hint="eastAsia"/>
        </w:rPr>
        <w:t>次整体清洗工作，如甲方遇到特殊情况，义务协助甲方做好大型会议、上级检查接待现场卫生保障及服务工作的各项安排及工作。</w:t>
      </w:r>
    </w:p>
    <w:p w14:paraId="244F0391" w14:textId="77777777" w:rsidR="00F024B2" w:rsidRDefault="00397193">
      <w:pPr>
        <w:spacing w:line="400" w:lineRule="exact"/>
        <w:ind w:firstLineChars="200" w:firstLine="482"/>
        <w:rPr>
          <w:b/>
        </w:rPr>
      </w:pPr>
      <w:r>
        <w:rPr>
          <w:rFonts w:hint="eastAsia"/>
          <w:b/>
        </w:rPr>
        <w:t>（二）人员要求</w:t>
      </w:r>
    </w:p>
    <w:p w14:paraId="064889F3" w14:textId="77777777" w:rsidR="00F024B2" w:rsidRDefault="00397193">
      <w:pPr>
        <w:pStyle w:val="aff4"/>
        <w:ind w:firstLine="482"/>
        <w:rPr>
          <w:b/>
        </w:rPr>
      </w:pPr>
      <w:r>
        <w:rPr>
          <w:rFonts w:hint="eastAsia"/>
          <w:b/>
        </w:rPr>
        <w:t>1</w:t>
      </w:r>
      <w:r>
        <w:rPr>
          <w:rFonts w:hint="eastAsia"/>
          <w:b/>
        </w:rPr>
        <w:t>、</w:t>
      </w:r>
      <w:r>
        <w:rPr>
          <w:b/>
        </w:rPr>
        <w:t>人员</w:t>
      </w:r>
      <w:r>
        <w:rPr>
          <w:rFonts w:hint="eastAsia"/>
          <w:b/>
        </w:rPr>
        <w:t>配置</w:t>
      </w:r>
    </w:p>
    <w:p w14:paraId="27E0F291" w14:textId="77777777" w:rsidR="00F024B2" w:rsidRDefault="00397193">
      <w:pPr>
        <w:pStyle w:val="aff4"/>
        <w:ind w:firstLine="480"/>
      </w:pPr>
      <w:r>
        <w:rPr>
          <w:rFonts w:hint="eastAsia"/>
        </w:rPr>
        <w:t>人员不少于</w:t>
      </w:r>
      <w:r>
        <w:rPr>
          <w:rFonts w:hint="eastAsia"/>
        </w:rPr>
        <w:t>70</w:t>
      </w:r>
      <w:r>
        <w:rPr>
          <w:rFonts w:hint="eastAsia"/>
        </w:rPr>
        <w:t>人（年龄不超过</w:t>
      </w:r>
      <w:r>
        <w:rPr>
          <w:rFonts w:hint="eastAsia"/>
        </w:rPr>
        <w:t>60</w:t>
      </w:r>
      <w:r>
        <w:rPr>
          <w:rFonts w:hint="eastAsia"/>
        </w:rPr>
        <w:t>岁，身体健康）。其中项目经理</w:t>
      </w:r>
      <w:r>
        <w:rPr>
          <w:rFonts w:hint="eastAsia"/>
        </w:rPr>
        <w:t>1</w:t>
      </w:r>
      <w:r>
        <w:rPr>
          <w:rFonts w:hint="eastAsia"/>
        </w:rPr>
        <w:t>名</w:t>
      </w:r>
      <w:r>
        <w:t>，</w:t>
      </w:r>
      <w:r>
        <w:rPr>
          <w:rFonts w:hint="eastAsia"/>
        </w:rPr>
        <w:t>办公楼、教学楼、</w:t>
      </w:r>
      <w:proofErr w:type="gramStart"/>
      <w:r>
        <w:rPr>
          <w:rFonts w:hint="eastAsia"/>
        </w:rPr>
        <w:t>实训楼保洁</w:t>
      </w:r>
      <w:proofErr w:type="gramEnd"/>
      <w:r>
        <w:rPr>
          <w:rFonts w:hint="eastAsia"/>
        </w:rPr>
        <w:t>员</w:t>
      </w:r>
      <w:r>
        <w:rPr>
          <w:rFonts w:hint="eastAsia"/>
        </w:rPr>
        <w:t>40</w:t>
      </w:r>
      <w:r>
        <w:rPr>
          <w:rFonts w:hint="eastAsia"/>
        </w:rPr>
        <w:t>名</w:t>
      </w:r>
      <w:r>
        <w:t>，室外保洁</w:t>
      </w:r>
      <w:r>
        <w:rPr>
          <w:rFonts w:hint="eastAsia"/>
        </w:rPr>
        <w:t>员</w:t>
      </w:r>
      <w:r>
        <w:rPr>
          <w:rFonts w:hint="eastAsia"/>
        </w:rPr>
        <w:t>14</w:t>
      </w:r>
      <w:r>
        <w:rPr>
          <w:rFonts w:hint="eastAsia"/>
        </w:rPr>
        <w:t>名</w:t>
      </w:r>
      <w:r>
        <w:t>，学生宿舍区保洁员</w:t>
      </w:r>
      <w:r>
        <w:rPr>
          <w:rFonts w:hint="eastAsia"/>
        </w:rPr>
        <w:t>12</w:t>
      </w:r>
      <w:r>
        <w:rPr>
          <w:rFonts w:hint="eastAsia"/>
        </w:rPr>
        <w:t>名</w:t>
      </w:r>
      <w:r>
        <w:t>，</w:t>
      </w:r>
      <w:r>
        <w:rPr>
          <w:rFonts w:hint="eastAsia"/>
        </w:rPr>
        <w:t>运动场、</w:t>
      </w:r>
      <w:r>
        <w:t>停车场保洁员</w:t>
      </w:r>
      <w:r>
        <w:rPr>
          <w:rFonts w:hint="eastAsia"/>
        </w:rPr>
        <w:t>2</w:t>
      </w:r>
      <w:r>
        <w:rPr>
          <w:rFonts w:hint="eastAsia"/>
        </w:rPr>
        <w:t>名</w:t>
      </w:r>
      <w:r>
        <w:t>，同时</w:t>
      </w:r>
      <w:r>
        <w:rPr>
          <w:rFonts w:hint="eastAsia"/>
        </w:rPr>
        <w:t>需配备</w:t>
      </w:r>
      <w:r>
        <w:rPr>
          <w:rFonts w:hint="eastAsia"/>
        </w:rPr>
        <w:t>1</w:t>
      </w:r>
      <w:r>
        <w:rPr>
          <w:rFonts w:hint="eastAsia"/>
        </w:rPr>
        <w:t>名可疏通下水管道专业人员。</w:t>
      </w:r>
    </w:p>
    <w:p w14:paraId="56BC6ECC" w14:textId="726201FA" w:rsidR="00954A25" w:rsidRPr="00954A25" w:rsidRDefault="00954A25">
      <w:pPr>
        <w:pStyle w:val="aff4"/>
        <w:ind w:firstLine="482"/>
        <w:rPr>
          <w:b/>
        </w:rPr>
      </w:pPr>
      <w:r w:rsidRPr="00954A25">
        <w:rPr>
          <w:rFonts w:hint="eastAsia"/>
          <w:b/>
        </w:rPr>
        <w:t>2</w:t>
      </w:r>
      <w:r w:rsidRPr="00954A25">
        <w:rPr>
          <w:rFonts w:hint="eastAsia"/>
          <w:b/>
        </w:rPr>
        <w:t>、</w:t>
      </w:r>
      <w:r w:rsidRPr="00954A25">
        <w:rPr>
          <w:b/>
        </w:rPr>
        <w:t>人员要求</w:t>
      </w:r>
    </w:p>
    <w:p w14:paraId="0C1EEAF0" w14:textId="77777777" w:rsidR="00954A25" w:rsidRDefault="00954A25" w:rsidP="00954A25">
      <w:pPr>
        <w:spacing w:line="400" w:lineRule="exact"/>
        <w:ind w:firstLineChars="200" w:firstLine="480"/>
        <w:jc w:val="both"/>
        <w:rPr>
          <w:rFonts w:ascii="宋体" w:eastAsia="宋体" w:hAnsi="宋体" w:cs="Calibri Light"/>
        </w:rPr>
      </w:pPr>
      <w:r>
        <w:rPr>
          <w:rFonts w:ascii="宋体" w:eastAsia="宋体" w:hAnsi="宋体" w:cs="Calibri Light" w:hint="eastAsia"/>
        </w:rPr>
        <w:t>（1）项目经理：</w:t>
      </w:r>
    </w:p>
    <w:p w14:paraId="1927B6A2" w14:textId="77777777" w:rsidR="00954A25" w:rsidRDefault="00954A25" w:rsidP="00954A25">
      <w:pPr>
        <w:spacing w:line="400" w:lineRule="exact"/>
        <w:ind w:firstLineChars="200" w:firstLine="480"/>
        <w:jc w:val="both"/>
        <w:rPr>
          <w:rFonts w:ascii="宋体" w:eastAsia="宋体" w:hAnsi="宋体" w:cstheme="minorHAnsi"/>
          <w:color w:val="000000"/>
          <w:kern w:val="24"/>
        </w:rPr>
      </w:pPr>
      <w:r>
        <w:rPr>
          <w:rFonts w:ascii="宋体" w:eastAsia="宋体" w:hAnsi="宋体" w:cstheme="minorHAnsi" w:hint="eastAsia"/>
          <w:color w:val="000000"/>
          <w:kern w:val="24"/>
        </w:rPr>
        <w:t>项目负责人1人：拟派人员年龄4</w:t>
      </w:r>
      <w:r>
        <w:rPr>
          <w:rFonts w:ascii="宋体" w:eastAsia="宋体" w:hAnsi="宋体" w:cstheme="minorHAnsi"/>
          <w:color w:val="000000"/>
          <w:kern w:val="24"/>
        </w:rPr>
        <w:t>5</w:t>
      </w:r>
      <w:r>
        <w:rPr>
          <w:rFonts w:ascii="宋体" w:eastAsia="宋体" w:hAnsi="宋体" w:cstheme="minorHAnsi" w:hint="eastAsia"/>
          <w:color w:val="000000"/>
          <w:kern w:val="24"/>
        </w:rPr>
        <w:t>岁以下，具有大专及以上学历，提供具有</w:t>
      </w:r>
      <w:r>
        <w:rPr>
          <w:rFonts w:ascii="宋体" w:eastAsia="宋体" w:hAnsi="宋体" w:cstheme="minorHAnsi"/>
          <w:color w:val="000000"/>
          <w:kern w:val="24"/>
        </w:rPr>
        <w:t>5</w:t>
      </w:r>
      <w:r>
        <w:rPr>
          <w:rFonts w:ascii="宋体" w:eastAsia="宋体" w:hAnsi="宋体" w:cstheme="minorHAnsi" w:hint="eastAsia"/>
          <w:color w:val="000000"/>
          <w:kern w:val="24"/>
        </w:rPr>
        <w:t>年以上保洁服务管理工作证明，提供证书扫描件，有效期内</w:t>
      </w:r>
      <w:proofErr w:type="gramStart"/>
      <w:r>
        <w:rPr>
          <w:rFonts w:ascii="宋体" w:eastAsia="宋体" w:hAnsi="宋体" w:cstheme="minorHAnsi" w:hint="eastAsia"/>
          <w:color w:val="000000"/>
          <w:kern w:val="24"/>
        </w:rPr>
        <w:t>学信网《教育部学历证书电子注册备案表》</w:t>
      </w:r>
      <w:proofErr w:type="gramEnd"/>
      <w:r>
        <w:rPr>
          <w:rFonts w:ascii="宋体" w:eastAsia="宋体" w:hAnsi="宋体" w:cstheme="minorHAnsi" w:hint="eastAsia"/>
          <w:color w:val="000000"/>
          <w:kern w:val="24"/>
        </w:rPr>
        <w:t>截图，投标人为其缴纳开标前1年内连续6个月的基本养老保险证明材料扫描件、身份证扫描件，有效期内健康证明。</w:t>
      </w:r>
    </w:p>
    <w:p w14:paraId="2396163B" w14:textId="77777777" w:rsidR="00954A25" w:rsidRDefault="00954A25" w:rsidP="00954A25">
      <w:pPr>
        <w:spacing w:line="400" w:lineRule="exact"/>
        <w:ind w:firstLineChars="200" w:firstLine="480"/>
        <w:jc w:val="both"/>
        <w:rPr>
          <w:rFonts w:ascii="宋体" w:eastAsia="宋体" w:hAnsi="宋体" w:cstheme="minorHAnsi"/>
          <w:color w:val="000000"/>
          <w:kern w:val="24"/>
        </w:rPr>
      </w:pPr>
      <w:r>
        <w:rPr>
          <w:rFonts w:ascii="宋体" w:eastAsia="宋体" w:hAnsi="宋体" w:cs="Calibri Light" w:hint="eastAsia"/>
        </w:rPr>
        <w:t>（2）</w:t>
      </w:r>
      <w:r>
        <w:rPr>
          <w:rFonts w:ascii="宋体" w:eastAsia="宋体" w:hAnsi="宋体" w:cstheme="minorHAnsi" w:hint="eastAsia"/>
          <w:color w:val="000000"/>
          <w:kern w:val="24"/>
        </w:rPr>
        <w:t>保洁主管</w:t>
      </w:r>
    </w:p>
    <w:p w14:paraId="4FDFA3CF" w14:textId="77777777" w:rsidR="00954A25" w:rsidRDefault="00954A25" w:rsidP="00954A25">
      <w:pPr>
        <w:spacing w:line="400" w:lineRule="exact"/>
        <w:ind w:firstLineChars="200" w:firstLine="480"/>
        <w:jc w:val="both"/>
        <w:rPr>
          <w:rFonts w:ascii="宋体" w:eastAsia="宋体" w:hAnsi="宋体" w:cstheme="minorHAnsi"/>
          <w:color w:val="000000"/>
          <w:kern w:val="24"/>
        </w:rPr>
      </w:pPr>
      <w:r>
        <w:rPr>
          <w:rFonts w:ascii="宋体" w:eastAsia="宋体" w:hAnsi="宋体" w:cstheme="minorHAnsi" w:hint="eastAsia"/>
          <w:color w:val="000000"/>
          <w:kern w:val="24"/>
        </w:rPr>
        <w:t>保洁主管1人，拟派人员年龄45岁以下，具有大专及以上学历，提供具有</w:t>
      </w:r>
      <w:r>
        <w:rPr>
          <w:rFonts w:ascii="宋体" w:eastAsia="宋体" w:hAnsi="宋体" w:cstheme="minorHAnsi"/>
          <w:color w:val="000000"/>
          <w:kern w:val="24"/>
        </w:rPr>
        <w:t>3</w:t>
      </w:r>
      <w:r>
        <w:rPr>
          <w:rFonts w:ascii="宋体" w:eastAsia="宋体" w:hAnsi="宋体" w:cstheme="minorHAnsi" w:hint="eastAsia"/>
          <w:color w:val="000000"/>
          <w:kern w:val="24"/>
        </w:rPr>
        <w:t>年以上保洁服务管理工作证明，提供证书扫描件，有效期内</w:t>
      </w:r>
      <w:proofErr w:type="gramStart"/>
      <w:r>
        <w:rPr>
          <w:rFonts w:ascii="宋体" w:eastAsia="宋体" w:hAnsi="宋体" w:cstheme="minorHAnsi" w:hint="eastAsia"/>
          <w:color w:val="000000"/>
          <w:kern w:val="24"/>
        </w:rPr>
        <w:t>学信网《教育部学历证书电子</w:t>
      </w:r>
      <w:r>
        <w:rPr>
          <w:rFonts w:ascii="宋体" w:eastAsia="宋体" w:hAnsi="宋体" w:cstheme="minorHAnsi" w:hint="eastAsia"/>
          <w:color w:val="000000"/>
          <w:kern w:val="24"/>
        </w:rPr>
        <w:lastRenderedPageBreak/>
        <w:t>注册备案表》</w:t>
      </w:r>
      <w:proofErr w:type="gramEnd"/>
      <w:r>
        <w:rPr>
          <w:rFonts w:ascii="宋体" w:eastAsia="宋体" w:hAnsi="宋体" w:cstheme="minorHAnsi" w:hint="eastAsia"/>
          <w:color w:val="000000"/>
          <w:kern w:val="24"/>
        </w:rPr>
        <w:t>截图，开标前</w:t>
      </w:r>
      <w:r>
        <w:rPr>
          <w:rFonts w:ascii="宋体" w:eastAsia="宋体" w:hAnsi="宋体" w:cstheme="minorHAnsi"/>
          <w:color w:val="000000"/>
          <w:kern w:val="24"/>
        </w:rPr>
        <w:t>6</w:t>
      </w:r>
      <w:r>
        <w:rPr>
          <w:rFonts w:ascii="宋体" w:eastAsia="宋体" w:hAnsi="宋体" w:cstheme="minorHAnsi" w:hint="eastAsia"/>
          <w:color w:val="000000"/>
          <w:kern w:val="24"/>
        </w:rPr>
        <w:t>个月内连续3个月的基本养老保险证明材料扫描件、身份证扫描件，提供有效期内健康证明。</w:t>
      </w:r>
    </w:p>
    <w:p w14:paraId="519C15E3" w14:textId="77777777" w:rsidR="00954A25" w:rsidRDefault="00954A25" w:rsidP="00954A25">
      <w:pPr>
        <w:spacing w:line="400" w:lineRule="exact"/>
        <w:ind w:firstLineChars="200" w:firstLine="480"/>
        <w:jc w:val="both"/>
        <w:rPr>
          <w:rFonts w:ascii="宋体" w:eastAsia="宋体" w:hAnsi="宋体" w:cstheme="minorHAnsi"/>
          <w:color w:val="000000"/>
          <w:kern w:val="24"/>
        </w:rPr>
      </w:pPr>
      <w:r>
        <w:rPr>
          <w:rFonts w:ascii="宋体" w:eastAsia="宋体" w:hAnsi="宋体" w:cstheme="minorHAnsi" w:hint="eastAsia"/>
          <w:color w:val="000000"/>
          <w:kern w:val="24"/>
        </w:rPr>
        <w:t>（3）保洁班长</w:t>
      </w:r>
    </w:p>
    <w:p w14:paraId="6C008F90" w14:textId="77777777" w:rsidR="00954A25" w:rsidRDefault="00954A25" w:rsidP="00954A25">
      <w:pPr>
        <w:spacing w:line="400" w:lineRule="exact"/>
        <w:ind w:firstLineChars="200" w:firstLine="480"/>
        <w:jc w:val="both"/>
        <w:rPr>
          <w:rFonts w:ascii="宋体" w:eastAsia="宋体" w:hAnsi="宋体" w:cstheme="minorHAnsi"/>
          <w:color w:val="000000"/>
          <w:kern w:val="24"/>
        </w:rPr>
      </w:pPr>
      <w:r>
        <w:rPr>
          <w:rFonts w:ascii="宋体" w:eastAsia="宋体" w:hAnsi="宋体" w:cstheme="minorHAnsi" w:hint="eastAsia"/>
          <w:color w:val="000000"/>
          <w:kern w:val="24"/>
        </w:rPr>
        <w:t>保洁班长2人，拟派人员年龄4</w:t>
      </w:r>
      <w:r>
        <w:rPr>
          <w:rFonts w:ascii="宋体" w:eastAsia="宋体" w:hAnsi="宋体" w:cstheme="minorHAnsi"/>
          <w:color w:val="000000"/>
          <w:kern w:val="24"/>
        </w:rPr>
        <w:t>5</w:t>
      </w:r>
      <w:r>
        <w:rPr>
          <w:rFonts w:ascii="宋体" w:eastAsia="宋体" w:hAnsi="宋体" w:cstheme="minorHAnsi" w:hint="eastAsia"/>
          <w:color w:val="000000"/>
          <w:kern w:val="24"/>
        </w:rPr>
        <w:t>岁以下，提供具有</w:t>
      </w:r>
      <w:r>
        <w:rPr>
          <w:rFonts w:ascii="宋体" w:eastAsia="宋体" w:hAnsi="宋体" w:cstheme="minorHAnsi"/>
          <w:color w:val="000000"/>
          <w:kern w:val="24"/>
        </w:rPr>
        <w:t>2</w:t>
      </w:r>
      <w:r>
        <w:rPr>
          <w:rFonts w:ascii="宋体" w:eastAsia="宋体" w:hAnsi="宋体" w:cstheme="minorHAnsi" w:hint="eastAsia"/>
          <w:color w:val="000000"/>
          <w:kern w:val="24"/>
        </w:rPr>
        <w:t>年以上保洁服务管理工作证明，提供扫描件，开标前</w:t>
      </w:r>
      <w:r>
        <w:rPr>
          <w:rFonts w:ascii="宋体" w:eastAsia="宋体" w:hAnsi="宋体" w:cstheme="minorHAnsi"/>
          <w:color w:val="000000"/>
          <w:kern w:val="24"/>
        </w:rPr>
        <w:t>6</w:t>
      </w:r>
      <w:r>
        <w:rPr>
          <w:rFonts w:ascii="宋体" w:eastAsia="宋体" w:hAnsi="宋体" w:cstheme="minorHAnsi" w:hint="eastAsia"/>
          <w:color w:val="000000"/>
          <w:kern w:val="24"/>
        </w:rPr>
        <w:t>个月内任意1个月的基本养老保险证明材料扫描件、身份证扫描件，提供有效期内健康证明。</w:t>
      </w:r>
    </w:p>
    <w:p w14:paraId="6C9068F1" w14:textId="77777777" w:rsidR="00954A25" w:rsidRDefault="00954A25" w:rsidP="00954A25">
      <w:pPr>
        <w:spacing w:line="400" w:lineRule="exact"/>
        <w:ind w:firstLineChars="200" w:firstLine="480"/>
        <w:jc w:val="both"/>
        <w:rPr>
          <w:rFonts w:ascii="宋体" w:eastAsia="宋体" w:hAnsi="宋体" w:cstheme="minorHAnsi"/>
          <w:color w:val="000000"/>
          <w:kern w:val="24"/>
        </w:rPr>
      </w:pPr>
      <w:r>
        <w:rPr>
          <w:rFonts w:ascii="宋体" w:eastAsia="宋体" w:hAnsi="宋体" w:cstheme="minorHAnsi" w:hint="eastAsia"/>
          <w:color w:val="000000"/>
          <w:kern w:val="24"/>
        </w:rPr>
        <w:t>（4）疏通下水管道人员</w:t>
      </w:r>
    </w:p>
    <w:p w14:paraId="7B16D976" w14:textId="77777777" w:rsidR="00954A25" w:rsidRDefault="00954A25" w:rsidP="00954A25">
      <w:pPr>
        <w:spacing w:line="400" w:lineRule="exact"/>
        <w:ind w:firstLineChars="200" w:firstLine="480"/>
        <w:jc w:val="both"/>
        <w:rPr>
          <w:rFonts w:ascii="宋体" w:eastAsia="宋体" w:hAnsi="宋体" w:cstheme="minorHAnsi"/>
          <w:color w:val="000000"/>
          <w:kern w:val="24"/>
        </w:rPr>
      </w:pPr>
      <w:r>
        <w:rPr>
          <w:rFonts w:ascii="宋体" w:eastAsia="宋体" w:hAnsi="宋体" w:cstheme="minorHAnsi" w:hint="eastAsia"/>
          <w:color w:val="000000"/>
          <w:kern w:val="24"/>
        </w:rPr>
        <w:t>疏通下水管道人员1人，拟派人员年龄4</w:t>
      </w:r>
      <w:r>
        <w:rPr>
          <w:rFonts w:ascii="宋体" w:eastAsia="宋体" w:hAnsi="宋体" w:cstheme="minorHAnsi"/>
          <w:color w:val="000000"/>
          <w:kern w:val="24"/>
        </w:rPr>
        <w:t>5</w:t>
      </w:r>
      <w:r>
        <w:rPr>
          <w:rFonts w:ascii="宋体" w:eastAsia="宋体" w:hAnsi="宋体" w:cstheme="minorHAnsi" w:hint="eastAsia"/>
          <w:color w:val="000000"/>
          <w:kern w:val="24"/>
        </w:rPr>
        <w:t>岁以下，必须持有管工专业毕业证书或资格证书，开标前</w:t>
      </w:r>
      <w:r>
        <w:rPr>
          <w:rFonts w:ascii="宋体" w:eastAsia="宋体" w:hAnsi="宋体" w:cstheme="minorHAnsi"/>
          <w:color w:val="000000"/>
          <w:kern w:val="24"/>
        </w:rPr>
        <w:t>6</w:t>
      </w:r>
      <w:r>
        <w:rPr>
          <w:rFonts w:ascii="宋体" w:eastAsia="宋体" w:hAnsi="宋体" w:cstheme="minorHAnsi" w:hint="eastAsia"/>
          <w:color w:val="000000"/>
          <w:kern w:val="24"/>
        </w:rPr>
        <w:t>个月内任意1个月的基本养老保险证明材料扫描件、身份证扫描件，提供有效期内健康证明。</w:t>
      </w:r>
    </w:p>
    <w:p w14:paraId="36A18412" w14:textId="77777777" w:rsidR="00954A25" w:rsidRDefault="00954A25" w:rsidP="00954A25">
      <w:pPr>
        <w:pStyle w:val="aff4"/>
        <w:spacing w:line="400" w:lineRule="exact"/>
        <w:ind w:firstLine="480"/>
        <w:jc w:val="both"/>
        <w:rPr>
          <w:rFonts w:ascii="宋体" w:hAnsi="宋体"/>
        </w:rPr>
      </w:pPr>
      <w:r>
        <w:rPr>
          <w:rFonts w:ascii="宋体" w:hAnsi="宋体" w:hint="eastAsia"/>
        </w:rPr>
        <w:t>（5）其他保洁人员提供有效期内健康证明。</w:t>
      </w:r>
    </w:p>
    <w:p w14:paraId="5C9768E0" w14:textId="77777777" w:rsidR="00954A25" w:rsidRPr="00954A25" w:rsidRDefault="00954A25" w:rsidP="00954A25">
      <w:pPr>
        <w:spacing w:line="400" w:lineRule="exact"/>
        <w:ind w:firstLineChars="200" w:firstLine="480"/>
        <w:jc w:val="both"/>
        <w:rPr>
          <w:rFonts w:ascii="宋体" w:eastAsia="宋体" w:hAnsi="宋体" w:cstheme="minorHAnsi"/>
          <w:color w:val="000000"/>
          <w:kern w:val="24"/>
        </w:rPr>
      </w:pPr>
      <w:r w:rsidRPr="00954A25">
        <w:rPr>
          <w:rFonts w:ascii="宋体" w:eastAsia="宋体" w:hAnsi="宋体" w:cstheme="minorHAnsi" w:hint="eastAsia"/>
          <w:color w:val="000000"/>
          <w:kern w:val="24"/>
        </w:rPr>
        <w:t>★备注：关键岗位(人员配置要求中需提供缴纳基本养老保险证明材料的为关键岗位)要求人员稳定，保洁服务人员在服务期开始半年内未经采购人许可不得随意更换(提供承诺，格式自拟，每个关键岗位须单独承诺)。</w:t>
      </w:r>
    </w:p>
    <w:p w14:paraId="77B18C26" w14:textId="5E616E1A" w:rsidR="00F024B2" w:rsidRDefault="00954A25">
      <w:pPr>
        <w:pStyle w:val="aff4"/>
        <w:ind w:firstLine="482"/>
        <w:rPr>
          <w:b/>
        </w:rPr>
      </w:pPr>
      <w:r>
        <w:rPr>
          <w:b/>
        </w:rPr>
        <w:t>3</w:t>
      </w:r>
      <w:r w:rsidR="00397193">
        <w:rPr>
          <w:rFonts w:hint="eastAsia"/>
          <w:b/>
        </w:rPr>
        <w:t>、</w:t>
      </w:r>
      <w:r w:rsidR="00397193">
        <w:rPr>
          <w:b/>
        </w:rPr>
        <w:t>人员</w:t>
      </w:r>
      <w:r w:rsidR="00397193">
        <w:rPr>
          <w:rFonts w:hint="eastAsia"/>
          <w:b/>
        </w:rPr>
        <w:t>管理</w:t>
      </w:r>
      <w:r w:rsidR="00397193">
        <w:rPr>
          <w:b/>
        </w:rPr>
        <w:t>要求</w:t>
      </w:r>
    </w:p>
    <w:p w14:paraId="3B8AC317" w14:textId="77777777" w:rsidR="00F024B2" w:rsidRDefault="00397193">
      <w:pPr>
        <w:pStyle w:val="aff4"/>
        <w:ind w:firstLine="480"/>
      </w:pPr>
      <w:r>
        <w:rPr>
          <w:rFonts w:hint="eastAsia"/>
        </w:rPr>
        <w:t>（</w:t>
      </w:r>
      <w:r>
        <w:rPr>
          <w:rFonts w:hint="eastAsia"/>
        </w:rPr>
        <w:t>1</w:t>
      </w:r>
      <w:r>
        <w:rPr>
          <w:rFonts w:hint="eastAsia"/>
        </w:rPr>
        <w:t>）遵纪守法，遵守保洁公司员工手册和公司的各项规章制度。</w:t>
      </w:r>
      <w:r>
        <w:rPr>
          <w:rFonts w:hint="eastAsia"/>
        </w:rPr>
        <w:t xml:space="preserve"> </w:t>
      </w:r>
    </w:p>
    <w:p w14:paraId="556B1D80" w14:textId="77777777" w:rsidR="00F024B2" w:rsidRDefault="00397193">
      <w:pPr>
        <w:spacing w:line="400" w:lineRule="exact"/>
        <w:ind w:firstLineChars="200" w:firstLine="480"/>
      </w:pPr>
      <w:r>
        <w:rPr>
          <w:rFonts w:hint="eastAsia"/>
        </w:rPr>
        <w:t>（</w:t>
      </w:r>
      <w:r>
        <w:rPr>
          <w:rFonts w:hint="eastAsia"/>
        </w:rPr>
        <w:t>2</w:t>
      </w:r>
      <w:r>
        <w:rPr>
          <w:rFonts w:hint="eastAsia"/>
        </w:rPr>
        <w:t>）遵守部门考勤制度和保洁操作程序。</w:t>
      </w:r>
    </w:p>
    <w:p w14:paraId="095790AB" w14:textId="77777777" w:rsidR="00F024B2" w:rsidRDefault="00397193">
      <w:pPr>
        <w:spacing w:line="400" w:lineRule="exact"/>
        <w:ind w:firstLineChars="200" w:firstLine="480"/>
      </w:pPr>
      <w:r>
        <w:rPr>
          <w:rFonts w:hint="eastAsia"/>
        </w:rPr>
        <w:t>（</w:t>
      </w:r>
      <w:r>
        <w:rPr>
          <w:rFonts w:hint="eastAsia"/>
        </w:rPr>
        <w:t>3</w:t>
      </w:r>
      <w:r>
        <w:rPr>
          <w:rFonts w:hint="eastAsia"/>
        </w:rPr>
        <w:t>）履行职责，按时上下班，不迟到、早退，不旷工离岗，不做本职工作无关的事。</w:t>
      </w:r>
    </w:p>
    <w:p w14:paraId="7F55A970" w14:textId="77777777" w:rsidR="00F024B2" w:rsidRDefault="00397193">
      <w:pPr>
        <w:spacing w:line="400" w:lineRule="exact"/>
        <w:ind w:firstLineChars="200" w:firstLine="480"/>
      </w:pPr>
      <w:r>
        <w:rPr>
          <w:rFonts w:hint="eastAsia"/>
        </w:rPr>
        <w:t>（</w:t>
      </w:r>
      <w:r>
        <w:rPr>
          <w:rFonts w:hint="eastAsia"/>
        </w:rPr>
        <w:t>4</w:t>
      </w:r>
      <w:r>
        <w:rPr>
          <w:rFonts w:hint="eastAsia"/>
        </w:rPr>
        <w:t>）上班穿工服、戴工号牌、仪表整洁、精神饱满。</w:t>
      </w:r>
      <w:r>
        <w:rPr>
          <w:rFonts w:hint="eastAsia"/>
        </w:rPr>
        <w:t xml:space="preserve"> </w:t>
      </w:r>
    </w:p>
    <w:p w14:paraId="14522C2B" w14:textId="77777777" w:rsidR="00F024B2" w:rsidRDefault="00397193">
      <w:pPr>
        <w:spacing w:line="400" w:lineRule="exact"/>
        <w:ind w:firstLineChars="200" w:firstLine="480"/>
      </w:pPr>
      <w:r>
        <w:rPr>
          <w:rFonts w:hint="eastAsia"/>
        </w:rPr>
        <w:t>（</w:t>
      </w:r>
      <w:r>
        <w:rPr>
          <w:rFonts w:hint="eastAsia"/>
        </w:rPr>
        <w:t>5</w:t>
      </w:r>
      <w:r>
        <w:rPr>
          <w:rFonts w:hint="eastAsia"/>
        </w:rPr>
        <w:t>）文明服务，礼貌待人。</w:t>
      </w:r>
    </w:p>
    <w:p w14:paraId="2F75387A" w14:textId="77777777" w:rsidR="00F024B2" w:rsidRDefault="00397193">
      <w:pPr>
        <w:spacing w:line="400" w:lineRule="exact"/>
        <w:ind w:firstLineChars="200" w:firstLine="480"/>
      </w:pPr>
      <w:r>
        <w:rPr>
          <w:rFonts w:hint="eastAsia"/>
        </w:rPr>
        <w:t>（</w:t>
      </w:r>
      <w:r>
        <w:rPr>
          <w:rFonts w:hint="eastAsia"/>
        </w:rPr>
        <w:t>6</w:t>
      </w:r>
      <w:r>
        <w:rPr>
          <w:rFonts w:hint="eastAsia"/>
        </w:rPr>
        <w:t>）服务态度端正，有较强的奉献精神。</w:t>
      </w:r>
    </w:p>
    <w:p w14:paraId="3F046568" w14:textId="77777777" w:rsidR="00F024B2" w:rsidRDefault="00397193">
      <w:pPr>
        <w:spacing w:line="400" w:lineRule="exact"/>
        <w:ind w:firstLineChars="200" w:firstLine="480"/>
      </w:pPr>
      <w:r>
        <w:rPr>
          <w:rFonts w:hint="eastAsia"/>
        </w:rPr>
        <w:t>（</w:t>
      </w:r>
      <w:r>
        <w:rPr>
          <w:rFonts w:hint="eastAsia"/>
        </w:rPr>
        <w:t>7</w:t>
      </w:r>
      <w:r>
        <w:rPr>
          <w:rFonts w:hint="eastAsia"/>
        </w:rPr>
        <w:t>）工作时间不准脱岗、串岗、大声喧哗等。</w:t>
      </w:r>
    </w:p>
    <w:p w14:paraId="26B30C64" w14:textId="77777777" w:rsidR="00F024B2" w:rsidRDefault="00397193">
      <w:pPr>
        <w:spacing w:line="400" w:lineRule="exact"/>
        <w:ind w:firstLineChars="200" w:firstLine="480"/>
      </w:pPr>
      <w:r>
        <w:rPr>
          <w:rFonts w:hint="eastAsia"/>
        </w:rPr>
        <w:t>（</w:t>
      </w:r>
      <w:r>
        <w:rPr>
          <w:rFonts w:hint="eastAsia"/>
        </w:rPr>
        <w:t>8</w:t>
      </w:r>
      <w:r>
        <w:rPr>
          <w:rFonts w:hint="eastAsia"/>
        </w:rPr>
        <w:t>）未经许可，不得擅入宿舍及办公室。</w:t>
      </w:r>
    </w:p>
    <w:p w14:paraId="3DEF285A" w14:textId="77777777" w:rsidR="00F024B2" w:rsidRDefault="00397193">
      <w:pPr>
        <w:spacing w:line="400" w:lineRule="exact"/>
        <w:ind w:firstLineChars="200" w:firstLine="480"/>
      </w:pPr>
      <w:r>
        <w:rPr>
          <w:rFonts w:hint="eastAsia"/>
        </w:rPr>
        <w:t>（</w:t>
      </w:r>
      <w:r>
        <w:rPr>
          <w:rFonts w:hint="eastAsia"/>
        </w:rPr>
        <w:t>9</w:t>
      </w:r>
      <w:r>
        <w:rPr>
          <w:rFonts w:hint="eastAsia"/>
        </w:rPr>
        <w:t>）爱护公物，损坏、遗失工具照价</w:t>
      </w:r>
      <w:proofErr w:type="gramStart"/>
      <w:r>
        <w:rPr>
          <w:rFonts w:hint="eastAsia"/>
        </w:rPr>
        <w:t>陪偿</w:t>
      </w:r>
      <w:proofErr w:type="gramEnd"/>
      <w:r>
        <w:rPr>
          <w:rFonts w:hint="eastAsia"/>
        </w:rPr>
        <w:t>。</w:t>
      </w:r>
    </w:p>
    <w:p w14:paraId="1AEBDE3D" w14:textId="77777777" w:rsidR="00F024B2" w:rsidRDefault="00397193">
      <w:pPr>
        <w:spacing w:line="400" w:lineRule="exact"/>
        <w:ind w:firstLineChars="200" w:firstLine="480"/>
      </w:pPr>
      <w:r>
        <w:rPr>
          <w:rFonts w:hint="eastAsia"/>
        </w:rPr>
        <w:t>（</w:t>
      </w:r>
      <w:r>
        <w:rPr>
          <w:rFonts w:hint="eastAsia"/>
        </w:rPr>
        <w:t>10</w:t>
      </w:r>
      <w:r>
        <w:rPr>
          <w:rFonts w:hint="eastAsia"/>
        </w:rPr>
        <w:t>）爱岗敬业，在规定时间保质保量完成任务。</w:t>
      </w:r>
    </w:p>
    <w:p w14:paraId="65B97FF5" w14:textId="77777777" w:rsidR="00F024B2" w:rsidRDefault="00397193">
      <w:pPr>
        <w:spacing w:line="400" w:lineRule="exact"/>
        <w:ind w:firstLineChars="200" w:firstLine="480"/>
      </w:pPr>
      <w:r>
        <w:rPr>
          <w:rFonts w:hint="eastAsia"/>
        </w:rPr>
        <w:t>（</w:t>
      </w:r>
      <w:r>
        <w:rPr>
          <w:rFonts w:hint="eastAsia"/>
        </w:rPr>
        <w:t>11</w:t>
      </w:r>
      <w:r>
        <w:rPr>
          <w:rFonts w:hint="eastAsia"/>
        </w:rPr>
        <w:t>）做好每日各项工作的记录，甲方随时检查记录是否完整。</w:t>
      </w:r>
    </w:p>
    <w:p w14:paraId="186EC3E1" w14:textId="77777777" w:rsidR="00F024B2" w:rsidRDefault="00397193">
      <w:pPr>
        <w:spacing w:line="400" w:lineRule="exact"/>
        <w:ind w:firstLineChars="200" w:firstLine="480"/>
      </w:pPr>
      <w:r>
        <w:rPr>
          <w:rFonts w:hint="eastAsia"/>
        </w:rPr>
        <w:t>（</w:t>
      </w:r>
      <w:r>
        <w:rPr>
          <w:rFonts w:hint="eastAsia"/>
        </w:rPr>
        <w:t>12</w:t>
      </w:r>
      <w:r>
        <w:rPr>
          <w:rFonts w:hint="eastAsia"/>
        </w:rPr>
        <w:t>）房产</w:t>
      </w:r>
      <w:proofErr w:type="gramStart"/>
      <w:r>
        <w:rPr>
          <w:rFonts w:hint="eastAsia"/>
        </w:rPr>
        <w:t>物业科</w:t>
      </w:r>
      <w:proofErr w:type="gramEnd"/>
      <w:r>
        <w:rPr>
          <w:rFonts w:hint="eastAsia"/>
        </w:rPr>
        <w:t>负责对保洁公司人员管理的日常监督考核。</w:t>
      </w:r>
    </w:p>
    <w:p w14:paraId="6C5D5B76" w14:textId="77777777" w:rsidR="00F024B2" w:rsidRDefault="00397193">
      <w:pPr>
        <w:spacing w:line="400" w:lineRule="exact"/>
        <w:ind w:firstLineChars="200" w:firstLine="482"/>
        <w:rPr>
          <w:b/>
        </w:rPr>
      </w:pPr>
      <w:r>
        <w:rPr>
          <w:rFonts w:hint="eastAsia"/>
          <w:b/>
        </w:rPr>
        <w:t>（三）专业设备要求</w:t>
      </w:r>
    </w:p>
    <w:p w14:paraId="548ABE12" w14:textId="77777777" w:rsidR="00F024B2" w:rsidRDefault="00397193">
      <w:pPr>
        <w:spacing w:line="400" w:lineRule="exact"/>
        <w:ind w:firstLineChars="200" w:firstLine="480"/>
      </w:pPr>
      <w:r>
        <w:rPr>
          <w:rFonts w:hint="eastAsia"/>
        </w:rPr>
        <w:t>投标人须至少进场大型扫地机</w:t>
      </w:r>
      <w:r>
        <w:rPr>
          <w:rFonts w:hint="eastAsia"/>
        </w:rPr>
        <w:t>1</w:t>
      </w:r>
      <w:r>
        <w:rPr>
          <w:rFonts w:hint="eastAsia"/>
        </w:rPr>
        <w:t>台；中型扫地机</w:t>
      </w:r>
      <w:r>
        <w:rPr>
          <w:rFonts w:hint="eastAsia"/>
        </w:rPr>
        <w:t>5</w:t>
      </w:r>
      <w:r>
        <w:rPr>
          <w:rFonts w:hint="eastAsia"/>
        </w:rPr>
        <w:t>台；球类场地洗地机</w:t>
      </w:r>
      <w:r>
        <w:rPr>
          <w:rFonts w:hint="eastAsia"/>
        </w:rPr>
        <w:t>2</w:t>
      </w:r>
      <w:r>
        <w:rPr>
          <w:rFonts w:hint="eastAsia"/>
        </w:rPr>
        <w:t>台；高压洒水冲洗车，室内小型扫地机不少于</w:t>
      </w:r>
      <w:r>
        <w:rPr>
          <w:rFonts w:hint="eastAsia"/>
        </w:rPr>
        <w:t>5</w:t>
      </w:r>
      <w:r>
        <w:rPr>
          <w:rFonts w:hint="eastAsia"/>
        </w:rPr>
        <w:t>台。</w:t>
      </w:r>
    </w:p>
    <w:p w14:paraId="69AA8A49" w14:textId="77777777" w:rsidR="00F024B2" w:rsidRDefault="00397193">
      <w:pPr>
        <w:spacing w:line="400" w:lineRule="exact"/>
        <w:ind w:firstLineChars="200" w:firstLine="482"/>
        <w:rPr>
          <w:b/>
        </w:rPr>
      </w:pPr>
      <w:r>
        <w:rPr>
          <w:rFonts w:hint="eastAsia"/>
          <w:b/>
        </w:rPr>
        <w:t>（四）其他要求</w:t>
      </w:r>
    </w:p>
    <w:p w14:paraId="4E87F2E0" w14:textId="77777777" w:rsidR="00F024B2" w:rsidRDefault="00397193">
      <w:pPr>
        <w:spacing w:line="400" w:lineRule="exact"/>
        <w:ind w:firstLineChars="200" w:firstLine="480"/>
      </w:pPr>
      <w:r>
        <w:t>1</w:t>
      </w:r>
      <w:r>
        <w:rPr>
          <w:rFonts w:hint="eastAsia"/>
        </w:rPr>
        <w:t>、负责清扫区域内所有公建设施设备报修。</w:t>
      </w:r>
    </w:p>
    <w:p w14:paraId="507D6BD7" w14:textId="77777777" w:rsidR="00F024B2" w:rsidRDefault="00397193">
      <w:pPr>
        <w:spacing w:line="400" w:lineRule="exact"/>
        <w:ind w:firstLineChars="200" w:firstLine="480"/>
      </w:pPr>
      <w:r>
        <w:t>2</w:t>
      </w:r>
      <w:r>
        <w:rPr>
          <w:rFonts w:hint="eastAsia"/>
        </w:rPr>
        <w:t>、配合采购人每年开展校园文化活动不少于</w:t>
      </w:r>
      <w:r>
        <w:rPr>
          <w:rFonts w:hint="eastAsia"/>
        </w:rPr>
        <w:t>5</w:t>
      </w:r>
      <w:r>
        <w:rPr>
          <w:rFonts w:hint="eastAsia"/>
        </w:rPr>
        <w:t>次。</w:t>
      </w:r>
    </w:p>
    <w:p w14:paraId="769F0998" w14:textId="77777777" w:rsidR="00F024B2" w:rsidRDefault="00397193">
      <w:pPr>
        <w:spacing w:line="400" w:lineRule="exact"/>
        <w:ind w:firstLineChars="200" w:firstLine="480"/>
      </w:pPr>
      <w:r>
        <w:rPr>
          <w:rFonts w:hint="eastAsia"/>
        </w:rPr>
        <w:lastRenderedPageBreak/>
        <w:t>3</w:t>
      </w:r>
      <w:r>
        <w:rPr>
          <w:rFonts w:hint="eastAsia"/>
        </w:rPr>
        <w:t>、投标人应提供：</w:t>
      </w:r>
    </w:p>
    <w:p w14:paraId="4E3FFB0A" w14:textId="77777777" w:rsidR="00F024B2" w:rsidRDefault="00397193">
      <w:pPr>
        <w:spacing w:line="400" w:lineRule="exact"/>
        <w:ind w:firstLineChars="200" w:firstLine="480"/>
      </w:pPr>
      <w:r>
        <w:rPr>
          <w:rFonts w:hint="eastAsia"/>
        </w:rPr>
        <w:t>（</w:t>
      </w:r>
      <w:r>
        <w:rPr>
          <w:rFonts w:hint="eastAsia"/>
        </w:rPr>
        <w:t>1</w:t>
      </w:r>
      <w:r>
        <w:rPr>
          <w:rFonts w:hint="eastAsia"/>
        </w:rPr>
        <w:t>）物业服务工作计划。</w:t>
      </w:r>
    </w:p>
    <w:p w14:paraId="078E7AFD" w14:textId="77777777" w:rsidR="00F024B2" w:rsidRDefault="00397193">
      <w:pPr>
        <w:spacing w:line="400" w:lineRule="exact"/>
        <w:ind w:firstLineChars="200" w:firstLine="480"/>
      </w:pPr>
      <w:r>
        <w:rPr>
          <w:rFonts w:hint="eastAsia"/>
        </w:rPr>
        <w:t>（</w:t>
      </w:r>
      <w:r>
        <w:rPr>
          <w:rFonts w:hint="eastAsia"/>
        </w:rPr>
        <w:t>2</w:t>
      </w:r>
      <w:r>
        <w:rPr>
          <w:rFonts w:hint="eastAsia"/>
        </w:rPr>
        <w:t>）有专门服务小组，分管领导亲自负责，分工明确（有具体成员名单，包括姓名、所在公司、职务、职称、工作职责、联系方式等）。</w:t>
      </w:r>
    </w:p>
    <w:p w14:paraId="0010F2E9" w14:textId="77777777" w:rsidR="00F024B2" w:rsidRDefault="00397193">
      <w:pPr>
        <w:spacing w:line="400" w:lineRule="exact"/>
        <w:ind w:firstLineChars="200" w:firstLine="480"/>
      </w:pPr>
      <w:r>
        <w:rPr>
          <w:rFonts w:hint="eastAsia"/>
        </w:rPr>
        <w:t>（</w:t>
      </w:r>
      <w:r>
        <w:rPr>
          <w:rFonts w:hint="eastAsia"/>
        </w:rPr>
        <w:t>3</w:t>
      </w:r>
      <w:r>
        <w:rPr>
          <w:rFonts w:hint="eastAsia"/>
        </w:rPr>
        <w:t>）有客户回访安排。</w:t>
      </w:r>
    </w:p>
    <w:p w14:paraId="2543948F" w14:textId="77777777" w:rsidR="00F024B2" w:rsidRDefault="00397193">
      <w:pPr>
        <w:spacing w:line="400" w:lineRule="exact"/>
        <w:ind w:firstLineChars="200" w:firstLine="480"/>
      </w:pPr>
      <w:r>
        <w:rPr>
          <w:rFonts w:hint="eastAsia"/>
        </w:rPr>
        <w:t>（</w:t>
      </w:r>
      <w:r>
        <w:rPr>
          <w:rFonts w:hint="eastAsia"/>
        </w:rPr>
        <w:t>4</w:t>
      </w:r>
      <w:r>
        <w:rPr>
          <w:rFonts w:hint="eastAsia"/>
        </w:rPr>
        <w:t>）设有专人投诉举报电话，有专人接听记录、受理。</w:t>
      </w:r>
    </w:p>
    <w:p w14:paraId="2CA70978" w14:textId="77777777" w:rsidR="00F024B2" w:rsidRDefault="00397193">
      <w:pPr>
        <w:spacing w:line="400" w:lineRule="exact"/>
        <w:ind w:firstLineChars="200" w:firstLine="480"/>
      </w:pPr>
      <w:r>
        <w:rPr>
          <w:rFonts w:hint="eastAsia"/>
        </w:rPr>
        <w:t>（</w:t>
      </w:r>
      <w:r>
        <w:rPr>
          <w:rFonts w:hint="eastAsia"/>
        </w:rPr>
        <w:t>5</w:t>
      </w:r>
      <w:r>
        <w:rPr>
          <w:rFonts w:hint="eastAsia"/>
        </w:rPr>
        <w:t>）有服务保障措施，如对服务态度、服务质量较差的物业人员有具体处罚办法。</w:t>
      </w:r>
    </w:p>
    <w:p w14:paraId="1F2307B4" w14:textId="77777777" w:rsidR="00F024B2" w:rsidRDefault="00397193">
      <w:pPr>
        <w:pStyle w:val="2"/>
      </w:pPr>
      <w:r>
        <w:t>四、</w:t>
      </w:r>
      <w:r>
        <w:rPr>
          <w:rFonts w:hint="eastAsia"/>
        </w:rPr>
        <w:t>商务</w:t>
      </w:r>
      <w:r>
        <w:t>要求</w:t>
      </w:r>
    </w:p>
    <w:p w14:paraId="1DEB4654" w14:textId="77777777" w:rsidR="00F024B2" w:rsidRDefault="00397193">
      <w:pPr>
        <w:pStyle w:val="afa"/>
        <w:wordWrap/>
        <w:rPr>
          <w:rFonts w:ascii="Calibri" w:hAnsi="华文仿宋"/>
        </w:rPr>
      </w:pPr>
      <w:r>
        <w:rPr>
          <w:rFonts w:asciiTheme="minorHAnsi" w:eastAsiaTheme="minorEastAsia" w:hAnsiTheme="minorHAnsi" w:hint="eastAsia"/>
          <w:sz w:val="24"/>
          <w:szCs w:val="24"/>
        </w:rPr>
        <w:t>（一）服务期：自合同签订之日起</w:t>
      </w:r>
      <w:r>
        <w:rPr>
          <w:rFonts w:asciiTheme="minorHAnsi" w:eastAsiaTheme="minorEastAsia" w:hAnsiTheme="minorHAnsi"/>
          <w:sz w:val="24"/>
          <w:szCs w:val="24"/>
        </w:rPr>
        <w:t>一年</w:t>
      </w:r>
      <w:r>
        <w:rPr>
          <w:rFonts w:asciiTheme="minorHAnsi" w:eastAsiaTheme="minorEastAsia" w:hAnsiTheme="minorHAnsi" w:hint="eastAsia"/>
          <w:sz w:val="24"/>
          <w:szCs w:val="24"/>
        </w:rPr>
        <w:t>。</w:t>
      </w:r>
    </w:p>
    <w:p w14:paraId="65F5D85C" w14:textId="77777777" w:rsidR="00F024B2" w:rsidRDefault="00F024B2">
      <w:pPr>
        <w:pStyle w:val="aff4"/>
        <w:ind w:firstLineChars="0" w:firstLine="0"/>
      </w:pPr>
    </w:p>
    <w:p w14:paraId="237A2514" w14:textId="77777777" w:rsidR="00F024B2" w:rsidRDefault="00F024B2">
      <w:pPr>
        <w:pStyle w:val="aff4"/>
        <w:ind w:firstLineChars="0" w:firstLine="0"/>
      </w:pPr>
    </w:p>
    <w:p w14:paraId="1FED3A13" w14:textId="77777777" w:rsidR="00F024B2" w:rsidRDefault="00F024B2">
      <w:pPr>
        <w:pStyle w:val="aff4"/>
        <w:ind w:firstLineChars="0" w:firstLine="0"/>
      </w:pPr>
    </w:p>
    <w:p w14:paraId="6AD99B27" w14:textId="77777777" w:rsidR="00F024B2" w:rsidRDefault="00F024B2">
      <w:pPr>
        <w:pStyle w:val="aff4"/>
        <w:ind w:firstLineChars="0" w:firstLine="0"/>
      </w:pPr>
    </w:p>
    <w:p w14:paraId="3A35A3D9" w14:textId="77777777" w:rsidR="00F024B2" w:rsidRDefault="00F024B2">
      <w:pPr>
        <w:pStyle w:val="aff4"/>
        <w:ind w:firstLineChars="0" w:firstLine="0"/>
        <w:sectPr w:rsidR="00F024B2" w:rsidSect="0038652F">
          <w:footerReference w:type="even" r:id="rId34"/>
          <w:footerReference w:type="default" r:id="rId35"/>
          <w:pgSz w:w="11906" w:h="16838"/>
          <w:pgMar w:top="1418" w:right="1304" w:bottom="1418" w:left="1701" w:header="851" w:footer="992" w:gutter="0"/>
          <w:cols w:space="425"/>
          <w:docGrid w:type="lines" w:linePitch="420"/>
        </w:sectPr>
      </w:pPr>
    </w:p>
    <w:p w14:paraId="36DB9419" w14:textId="77777777" w:rsidR="00F024B2" w:rsidRDefault="00397193">
      <w:pPr>
        <w:pStyle w:val="1"/>
        <w:spacing w:before="210" w:after="210"/>
      </w:pPr>
      <w:bookmarkStart w:id="15" w:name="_Toc100219615"/>
      <w:bookmarkStart w:id="16" w:name="_Toc135142971"/>
      <w:r>
        <w:rPr>
          <w:rFonts w:hint="eastAsia"/>
        </w:rPr>
        <w:lastRenderedPageBreak/>
        <w:t>第四章　合同文本</w:t>
      </w:r>
      <w:bookmarkEnd w:id="15"/>
      <w:bookmarkEnd w:id="16"/>
    </w:p>
    <w:p w14:paraId="20CD5BE0" w14:textId="77777777" w:rsidR="00F024B2" w:rsidRDefault="00397193">
      <w:pPr>
        <w:jc w:val="center"/>
        <w:rPr>
          <w:color w:val="C00000"/>
        </w:rPr>
      </w:pPr>
      <w:r>
        <w:rPr>
          <w:color w:val="C00000"/>
        </w:rPr>
        <w:t>（</w:t>
      </w:r>
      <w:r>
        <w:rPr>
          <w:rFonts w:hint="eastAsia"/>
          <w:color w:val="C00000"/>
        </w:rPr>
        <w:t>本合同为中小企业预留合同</w:t>
      </w:r>
      <w:r>
        <w:rPr>
          <w:color w:val="C00000"/>
        </w:rPr>
        <w:t>）</w:t>
      </w:r>
    </w:p>
    <w:p w14:paraId="014A5D39" w14:textId="77777777" w:rsidR="00F024B2" w:rsidRDefault="00397193">
      <w:pPr>
        <w:rPr>
          <w:b/>
        </w:rPr>
      </w:pPr>
      <w:r>
        <w:rPr>
          <w:rFonts w:hint="eastAsia"/>
          <w:b/>
        </w:rPr>
        <w:t>一、服务条件：</w:t>
      </w:r>
    </w:p>
    <w:p w14:paraId="1CE6F3B4" w14:textId="77777777" w:rsidR="00F024B2" w:rsidRDefault="00397193">
      <w:pPr>
        <w:ind w:firstLineChars="200" w:firstLine="480"/>
      </w:pPr>
      <w:r>
        <w:rPr>
          <w:rFonts w:hint="eastAsia"/>
        </w:rPr>
        <w:t>（一）服务地点：采购人指定地点。</w:t>
      </w:r>
    </w:p>
    <w:p w14:paraId="6320095F" w14:textId="77777777" w:rsidR="00F024B2" w:rsidRDefault="00397193">
      <w:pPr>
        <w:pStyle w:val="aff4"/>
        <w:ind w:firstLine="480"/>
      </w:pPr>
      <w:r>
        <w:rPr>
          <w:rFonts w:hint="eastAsia"/>
        </w:rPr>
        <w:t>（二）服务期</w:t>
      </w:r>
      <w:r>
        <w:t>：</w:t>
      </w:r>
      <w:r>
        <w:rPr>
          <w:rFonts w:hint="eastAsia"/>
        </w:rPr>
        <w:t>自合同签订之日起一年。</w:t>
      </w:r>
    </w:p>
    <w:p w14:paraId="5F1463B4" w14:textId="77777777" w:rsidR="00F024B2" w:rsidRDefault="00397193">
      <w:pPr>
        <w:rPr>
          <w:b/>
        </w:rPr>
      </w:pPr>
      <w:r>
        <w:rPr>
          <w:rFonts w:hint="eastAsia"/>
          <w:b/>
        </w:rPr>
        <w:t>二、合同价款</w:t>
      </w:r>
    </w:p>
    <w:p w14:paraId="2C41DEFC" w14:textId="77777777" w:rsidR="00F024B2" w:rsidRDefault="00397193">
      <w:pPr>
        <w:ind w:firstLineChars="200" w:firstLine="480"/>
      </w:pPr>
      <w:r>
        <w:rPr>
          <w:rFonts w:hint="eastAsia"/>
        </w:rPr>
        <w:t>（一）合同总价包括但不限于包括管理人员和服务人员的人工费（工资、社保、福利等）节假日加班费、员工培训费、办公经费、员工食宿费、清洁材料及工具、劳保及人身意外保险费、企业法定利润、财务费用、管理费用和税金及服务商认为需要的其他一切费用。</w:t>
      </w:r>
    </w:p>
    <w:p w14:paraId="76144747" w14:textId="77777777" w:rsidR="00F024B2" w:rsidRDefault="00397193">
      <w:pPr>
        <w:ind w:firstLineChars="200" w:firstLine="480"/>
      </w:pPr>
      <w:r>
        <w:rPr>
          <w:rFonts w:hint="eastAsia"/>
        </w:rPr>
        <w:t>（二）合同总价一次性包死，不受市场价格变化因素的影响。</w:t>
      </w:r>
    </w:p>
    <w:p w14:paraId="02FF77EA" w14:textId="77777777" w:rsidR="00F024B2" w:rsidRDefault="00397193">
      <w:pPr>
        <w:rPr>
          <w:b/>
        </w:rPr>
      </w:pPr>
      <w:r>
        <w:rPr>
          <w:rFonts w:hint="eastAsia"/>
          <w:b/>
        </w:rPr>
        <w:t>三、款项结算</w:t>
      </w:r>
    </w:p>
    <w:p w14:paraId="1DA80F12" w14:textId="77777777" w:rsidR="00F024B2" w:rsidRDefault="00397193">
      <w:pPr>
        <w:ind w:firstLineChars="200" w:firstLine="480"/>
      </w:pPr>
      <w:r>
        <w:rPr>
          <w:rFonts w:hint="eastAsia"/>
        </w:rPr>
        <w:t>（一）物业服务费按</w:t>
      </w:r>
      <w:proofErr w:type="gramStart"/>
      <w:r>
        <w:rPr>
          <w:rFonts w:hint="eastAsia"/>
        </w:rPr>
        <w:t>照付费</w:t>
      </w:r>
      <w:proofErr w:type="gramEnd"/>
      <w:r>
        <w:rPr>
          <w:rFonts w:hint="eastAsia"/>
        </w:rPr>
        <w:t>次序结算。</w:t>
      </w:r>
    </w:p>
    <w:tbl>
      <w:tblPr>
        <w:tblStyle w:val="ad"/>
        <w:tblW w:w="8561" w:type="dxa"/>
        <w:jc w:val="center"/>
        <w:tblLook w:val="04A0" w:firstRow="1" w:lastRow="0" w:firstColumn="1" w:lastColumn="0" w:noHBand="0" w:noVBand="1"/>
      </w:tblPr>
      <w:tblGrid>
        <w:gridCol w:w="2130"/>
        <w:gridCol w:w="2130"/>
        <w:gridCol w:w="4301"/>
      </w:tblGrid>
      <w:tr w:rsidR="00F024B2" w14:paraId="5CE6C01E" w14:textId="77777777">
        <w:trPr>
          <w:jc w:val="center"/>
        </w:trPr>
        <w:tc>
          <w:tcPr>
            <w:tcW w:w="2130" w:type="dxa"/>
            <w:vAlign w:val="center"/>
          </w:tcPr>
          <w:p w14:paraId="5356EED2"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付费次序</w:t>
            </w:r>
          </w:p>
        </w:tc>
        <w:tc>
          <w:tcPr>
            <w:tcW w:w="2130" w:type="dxa"/>
            <w:vAlign w:val="center"/>
          </w:tcPr>
          <w:p w14:paraId="4914D17E"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占总服务费％</w:t>
            </w:r>
          </w:p>
        </w:tc>
        <w:tc>
          <w:tcPr>
            <w:tcW w:w="4301" w:type="dxa"/>
            <w:vAlign w:val="center"/>
          </w:tcPr>
          <w:p w14:paraId="3EB5BB7F"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付费时间</w:t>
            </w:r>
          </w:p>
        </w:tc>
      </w:tr>
      <w:tr w:rsidR="00F024B2" w14:paraId="0FBC36C7" w14:textId="77777777">
        <w:trPr>
          <w:jc w:val="center"/>
        </w:trPr>
        <w:tc>
          <w:tcPr>
            <w:tcW w:w="2130" w:type="dxa"/>
            <w:vAlign w:val="center"/>
          </w:tcPr>
          <w:p w14:paraId="1B651598"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第一次付费</w:t>
            </w:r>
          </w:p>
        </w:tc>
        <w:tc>
          <w:tcPr>
            <w:tcW w:w="2130" w:type="dxa"/>
            <w:vAlign w:val="center"/>
          </w:tcPr>
          <w:p w14:paraId="0FFA21C4"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4301" w:type="dxa"/>
            <w:vAlign w:val="center"/>
          </w:tcPr>
          <w:p w14:paraId="09EE22DD"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合同签订后14个工作日内</w:t>
            </w:r>
          </w:p>
        </w:tc>
      </w:tr>
      <w:tr w:rsidR="00F024B2" w14:paraId="1ECB2924" w14:textId="77777777">
        <w:trPr>
          <w:jc w:val="center"/>
        </w:trPr>
        <w:tc>
          <w:tcPr>
            <w:tcW w:w="2130" w:type="dxa"/>
            <w:vAlign w:val="center"/>
          </w:tcPr>
          <w:p w14:paraId="428E3680"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第二次付费</w:t>
            </w:r>
          </w:p>
        </w:tc>
        <w:tc>
          <w:tcPr>
            <w:tcW w:w="2130" w:type="dxa"/>
            <w:vAlign w:val="center"/>
          </w:tcPr>
          <w:p w14:paraId="64CDADE8"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30％</w:t>
            </w:r>
          </w:p>
        </w:tc>
        <w:tc>
          <w:tcPr>
            <w:tcW w:w="4301" w:type="dxa"/>
            <w:vAlign w:val="center"/>
          </w:tcPr>
          <w:p w14:paraId="41957C37" w14:textId="05BEA5B7" w:rsidR="00F024B2" w:rsidRDefault="00397193" w:rsidP="0038652F">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服务</w:t>
            </w:r>
            <w:r w:rsidR="0038652F">
              <w:rPr>
                <w:rFonts w:ascii="仿宋_GB2312" w:eastAsia="仿宋_GB2312" w:hAnsi="仿宋_GB2312" w:cs="仿宋_GB2312" w:hint="eastAsia"/>
                <w:kern w:val="0"/>
                <w:szCs w:val="21"/>
              </w:rPr>
              <w:t>满</w:t>
            </w:r>
            <w:r>
              <w:rPr>
                <w:rFonts w:ascii="仿宋_GB2312" w:eastAsia="仿宋_GB2312" w:hAnsi="仿宋_GB2312" w:cs="仿宋_GB2312" w:hint="eastAsia"/>
                <w:kern w:val="0"/>
                <w:szCs w:val="21"/>
              </w:rPr>
              <w:t>4个月后14个工作日内</w:t>
            </w:r>
          </w:p>
        </w:tc>
      </w:tr>
      <w:tr w:rsidR="00F024B2" w14:paraId="6971C657" w14:textId="77777777">
        <w:trPr>
          <w:jc w:val="center"/>
        </w:trPr>
        <w:tc>
          <w:tcPr>
            <w:tcW w:w="2130" w:type="dxa"/>
            <w:vAlign w:val="center"/>
          </w:tcPr>
          <w:p w14:paraId="72F617C7"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第三次付费</w:t>
            </w:r>
          </w:p>
        </w:tc>
        <w:tc>
          <w:tcPr>
            <w:tcW w:w="2130" w:type="dxa"/>
            <w:vAlign w:val="center"/>
          </w:tcPr>
          <w:p w14:paraId="65FB14FE"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30％</w:t>
            </w:r>
          </w:p>
        </w:tc>
        <w:tc>
          <w:tcPr>
            <w:tcW w:w="4301" w:type="dxa"/>
            <w:vAlign w:val="center"/>
          </w:tcPr>
          <w:p w14:paraId="6C613D19" w14:textId="4819589E" w:rsidR="00F024B2" w:rsidRDefault="00397193" w:rsidP="0038652F">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服务</w:t>
            </w:r>
            <w:r w:rsidR="0038652F">
              <w:rPr>
                <w:rFonts w:ascii="仿宋_GB2312" w:eastAsia="仿宋_GB2312" w:hAnsi="仿宋_GB2312" w:cs="仿宋_GB2312" w:hint="eastAsia"/>
                <w:kern w:val="0"/>
                <w:szCs w:val="21"/>
              </w:rPr>
              <w:t>满</w:t>
            </w:r>
            <w:r>
              <w:rPr>
                <w:rFonts w:ascii="仿宋_GB2312" w:eastAsia="仿宋_GB2312" w:hAnsi="仿宋_GB2312" w:cs="仿宋_GB2312" w:hint="eastAsia"/>
                <w:kern w:val="0"/>
                <w:szCs w:val="21"/>
              </w:rPr>
              <w:t>8个月后14个工作日内</w:t>
            </w:r>
          </w:p>
        </w:tc>
      </w:tr>
      <w:tr w:rsidR="00F024B2" w14:paraId="5C63D78B" w14:textId="77777777">
        <w:trPr>
          <w:jc w:val="center"/>
        </w:trPr>
        <w:tc>
          <w:tcPr>
            <w:tcW w:w="2130" w:type="dxa"/>
            <w:vAlign w:val="center"/>
          </w:tcPr>
          <w:p w14:paraId="4CD2E4ED"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第四次付费</w:t>
            </w:r>
          </w:p>
        </w:tc>
        <w:tc>
          <w:tcPr>
            <w:tcW w:w="2130" w:type="dxa"/>
            <w:vAlign w:val="center"/>
          </w:tcPr>
          <w:p w14:paraId="51A53276" w14:textId="77777777" w:rsidR="00F024B2" w:rsidRDefault="00397193">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30％</w:t>
            </w:r>
          </w:p>
        </w:tc>
        <w:tc>
          <w:tcPr>
            <w:tcW w:w="4301" w:type="dxa"/>
            <w:vAlign w:val="center"/>
          </w:tcPr>
          <w:p w14:paraId="498DB4F4" w14:textId="6045762C" w:rsidR="00F024B2" w:rsidRDefault="0038652F">
            <w:pPr>
              <w:pStyle w:val="100"/>
              <w:spacing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服务期结束后</w:t>
            </w:r>
            <w:r w:rsidR="00397193">
              <w:rPr>
                <w:rFonts w:ascii="仿宋_GB2312" w:eastAsia="仿宋_GB2312" w:hAnsi="仿宋_GB2312" w:cs="仿宋_GB2312" w:hint="eastAsia"/>
                <w:kern w:val="0"/>
                <w:szCs w:val="21"/>
              </w:rPr>
              <w:t>14个工作日内</w:t>
            </w:r>
          </w:p>
        </w:tc>
      </w:tr>
    </w:tbl>
    <w:p w14:paraId="7D50E6B4" w14:textId="77777777" w:rsidR="00F024B2" w:rsidRDefault="00397193">
      <w:pPr>
        <w:ind w:firstLineChars="200" w:firstLine="480"/>
      </w:pPr>
      <w:r>
        <w:rPr>
          <w:rFonts w:hint="eastAsia"/>
        </w:rPr>
        <w:t>（二）支付方式：银行转账。</w:t>
      </w:r>
    </w:p>
    <w:p w14:paraId="23AF8738" w14:textId="77777777" w:rsidR="00F024B2" w:rsidRDefault="00397193">
      <w:pPr>
        <w:ind w:firstLineChars="200" w:firstLine="480"/>
      </w:pPr>
      <w:r>
        <w:rPr>
          <w:rFonts w:hint="eastAsia"/>
        </w:rPr>
        <w:t>（三）结算方式：验收合格后填写政府采购项目验收单（一式伍份），发票（按合同总价直开采购人），</w:t>
      </w:r>
      <w:proofErr w:type="gramStart"/>
      <w:r>
        <w:rPr>
          <w:rFonts w:hint="eastAsia"/>
        </w:rPr>
        <w:t>服务商持中标通知书</w:t>
      </w:r>
      <w:proofErr w:type="gramEnd"/>
      <w:r>
        <w:rPr>
          <w:rFonts w:hint="eastAsia"/>
        </w:rPr>
        <w:t>、服务合同、正式发票、政府采购项目验收单，与采购人结算。</w:t>
      </w:r>
    </w:p>
    <w:p w14:paraId="1FE344B0" w14:textId="77777777" w:rsidR="00F024B2" w:rsidRDefault="00397193">
      <w:pPr>
        <w:rPr>
          <w:b/>
        </w:rPr>
      </w:pPr>
      <w:r>
        <w:rPr>
          <w:rFonts w:hint="eastAsia"/>
          <w:b/>
        </w:rPr>
        <w:t>四、质量保证</w:t>
      </w:r>
    </w:p>
    <w:p w14:paraId="6CCEE981" w14:textId="77777777" w:rsidR="00F024B2" w:rsidRDefault="00397193" w:rsidP="0038652F">
      <w:pPr>
        <w:ind w:firstLineChars="200" w:firstLine="480"/>
      </w:pPr>
      <w:r>
        <w:rPr>
          <w:rFonts w:hint="eastAsia"/>
        </w:rPr>
        <w:t>（一）服务商应提供详细的服务标准和服务承诺，服务标准应当符合国家、行业和地方相关物业服务标准。</w:t>
      </w:r>
    </w:p>
    <w:p w14:paraId="58E0E456" w14:textId="77777777" w:rsidR="00F024B2" w:rsidRDefault="00397193" w:rsidP="0038652F">
      <w:pPr>
        <w:ind w:firstLineChars="200" w:firstLine="480"/>
      </w:pPr>
      <w:r>
        <w:rPr>
          <w:rFonts w:hint="eastAsia"/>
        </w:rPr>
        <w:t>（二）在服务期限内，服务商不得干扰或阻碍采购人对该办公区域和公共区域的正常使用。</w:t>
      </w:r>
    </w:p>
    <w:p w14:paraId="46A4956D" w14:textId="77777777" w:rsidR="00F024B2" w:rsidRDefault="00397193" w:rsidP="0038652F">
      <w:pPr>
        <w:ind w:firstLineChars="200" w:firstLine="480"/>
      </w:pPr>
      <w:r>
        <w:rPr>
          <w:rFonts w:hint="eastAsia"/>
        </w:rPr>
        <w:t>（三）服务商在提供物业服务时因维修、养护、管理不当或未尽义务，导致采购人或第三方人身损害或财产损失的，应承担全部责任和费用。</w:t>
      </w:r>
    </w:p>
    <w:p w14:paraId="33055CCD" w14:textId="77777777" w:rsidR="00F024B2" w:rsidRDefault="00397193">
      <w:pPr>
        <w:rPr>
          <w:b/>
        </w:rPr>
      </w:pPr>
      <w:r>
        <w:rPr>
          <w:rFonts w:hint="eastAsia"/>
          <w:b/>
        </w:rPr>
        <w:t>五、双方的权利和义务</w:t>
      </w:r>
    </w:p>
    <w:p w14:paraId="6FC5F505" w14:textId="77777777" w:rsidR="00F024B2" w:rsidRDefault="00397193">
      <w:pPr>
        <w:ind w:firstLineChars="200" w:firstLine="480"/>
      </w:pPr>
      <w:r>
        <w:rPr>
          <w:rFonts w:hint="eastAsia"/>
        </w:rPr>
        <w:t>（一）采购人权利义务</w:t>
      </w:r>
    </w:p>
    <w:p w14:paraId="1855A4C6" w14:textId="77777777" w:rsidR="00F024B2" w:rsidRDefault="00397193" w:rsidP="0038652F">
      <w:pPr>
        <w:ind w:firstLineChars="200" w:firstLine="480"/>
      </w:pPr>
      <w:r>
        <w:rPr>
          <w:rFonts w:hint="eastAsia"/>
        </w:rPr>
        <w:lastRenderedPageBreak/>
        <w:t>1</w:t>
      </w:r>
      <w:r>
        <w:rPr>
          <w:rFonts w:hint="eastAsia"/>
        </w:rPr>
        <w:t>、采购人有权对服务商承诺的服务事项进行监督并提出合理化建议。对服务商未按合同约定履行服务义务，有权要求服务商整改到位。如因服务</w:t>
      </w:r>
      <w:proofErr w:type="gramStart"/>
      <w:r>
        <w:rPr>
          <w:rFonts w:hint="eastAsia"/>
        </w:rPr>
        <w:t>商管理</w:t>
      </w:r>
      <w:proofErr w:type="gramEnd"/>
      <w:r>
        <w:rPr>
          <w:rFonts w:hint="eastAsia"/>
        </w:rPr>
        <w:t>不善，造成重大经济损失或管理失误，经市政物业管理主管部门认定，采购人有权终止合同。</w:t>
      </w:r>
    </w:p>
    <w:p w14:paraId="289EFF65" w14:textId="77777777" w:rsidR="00F024B2" w:rsidRDefault="00397193" w:rsidP="0038652F">
      <w:pPr>
        <w:ind w:firstLineChars="200" w:firstLine="480"/>
      </w:pPr>
      <w:r>
        <w:rPr>
          <w:rFonts w:hint="eastAsia"/>
        </w:rPr>
        <w:t>2</w:t>
      </w:r>
      <w:r>
        <w:rPr>
          <w:rFonts w:hint="eastAsia"/>
        </w:rPr>
        <w:t>、采购人不得干涉服务</w:t>
      </w:r>
      <w:proofErr w:type="gramStart"/>
      <w:r>
        <w:rPr>
          <w:rFonts w:hint="eastAsia"/>
        </w:rPr>
        <w:t>商依法</w:t>
      </w:r>
      <w:proofErr w:type="gramEnd"/>
      <w:r>
        <w:rPr>
          <w:rFonts w:hint="eastAsia"/>
        </w:rPr>
        <w:t>或依本合同规定内容所进行的管理和经营活动。</w:t>
      </w:r>
    </w:p>
    <w:p w14:paraId="76B899C2" w14:textId="77777777" w:rsidR="00F024B2" w:rsidRDefault="00397193" w:rsidP="0038652F">
      <w:pPr>
        <w:ind w:firstLineChars="200" w:firstLine="480"/>
      </w:pPr>
      <w:r>
        <w:rPr>
          <w:rFonts w:hint="eastAsia"/>
        </w:rPr>
        <w:t>3</w:t>
      </w:r>
      <w:r>
        <w:rPr>
          <w:rFonts w:hint="eastAsia"/>
        </w:rPr>
        <w:t>、采购人应按照合同规定，按时足额向服务商缴纳本合同项下的服务费及其它应付费用。</w:t>
      </w:r>
    </w:p>
    <w:p w14:paraId="22EFA00A" w14:textId="77777777" w:rsidR="00F024B2" w:rsidRDefault="00397193">
      <w:pPr>
        <w:ind w:firstLineChars="200" w:firstLine="480"/>
      </w:pPr>
      <w:r>
        <w:rPr>
          <w:rFonts w:hint="eastAsia"/>
        </w:rPr>
        <w:t>（二）服务</w:t>
      </w:r>
      <w:proofErr w:type="gramStart"/>
      <w:r>
        <w:rPr>
          <w:rFonts w:hint="eastAsia"/>
        </w:rPr>
        <w:t>商权利</w:t>
      </w:r>
      <w:proofErr w:type="gramEnd"/>
      <w:r>
        <w:rPr>
          <w:rFonts w:hint="eastAsia"/>
        </w:rPr>
        <w:t>义务</w:t>
      </w:r>
      <w:r>
        <w:rPr>
          <w:rFonts w:hint="eastAsia"/>
        </w:rPr>
        <w:tab/>
      </w:r>
    </w:p>
    <w:p w14:paraId="5DDB5D26" w14:textId="77777777" w:rsidR="00F024B2" w:rsidRDefault="00397193">
      <w:pPr>
        <w:ind w:firstLineChars="200" w:firstLine="480"/>
      </w:pPr>
      <w:r>
        <w:rPr>
          <w:rFonts w:hint="eastAsia"/>
        </w:rPr>
        <w:t>1</w:t>
      </w:r>
      <w:r>
        <w:rPr>
          <w:rFonts w:hint="eastAsia"/>
        </w:rPr>
        <w:t>、根据有关法律法规及本合同的约定，制订保洁管理制度</w:t>
      </w:r>
      <w:r>
        <w:rPr>
          <w:rFonts w:hint="eastAsia"/>
        </w:rPr>
        <w:t>;</w:t>
      </w:r>
    </w:p>
    <w:p w14:paraId="43915984" w14:textId="77777777" w:rsidR="00F024B2" w:rsidRDefault="00397193">
      <w:pPr>
        <w:ind w:firstLineChars="200" w:firstLine="480"/>
      </w:pPr>
      <w:r>
        <w:rPr>
          <w:rFonts w:hint="eastAsia"/>
        </w:rPr>
        <w:t>2</w:t>
      </w:r>
      <w:r>
        <w:rPr>
          <w:rFonts w:hint="eastAsia"/>
        </w:rPr>
        <w:t>、遵守各项管理法规和合同规定的责任要求，根据采购人授权，对本项目保洁作业实施综合管理，确保实现管理目标，并承担相应责任，自觉接受采购人检查监督</w:t>
      </w:r>
      <w:r>
        <w:rPr>
          <w:rFonts w:hint="eastAsia"/>
        </w:rPr>
        <w:t>;</w:t>
      </w:r>
    </w:p>
    <w:p w14:paraId="3A23E735" w14:textId="77777777" w:rsidR="00F024B2" w:rsidRDefault="00397193">
      <w:pPr>
        <w:ind w:firstLineChars="200" w:firstLine="480"/>
      </w:pPr>
      <w:r>
        <w:rPr>
          <w:rFonts w:hint="eastAsia"/>
        </w:rPr>
        <w:t>3</w:t>
      </w:r>
      <w:r>
        <w:rPr>
          <w:rFonts w:hint="eastAsia"/>
        </w:rPr>
        <w:t>、本合同执行期间，如遇不可抗力，致使合同无法履行时，双方应按有关法律规定及时协商处理。</w:t>
      </w:r>
    </w:p>
    <w:p w14:paraId="0E69B652" w14:textId="77777777" w:rsidR="00F024B2" w:rsidRDefault="00397193">
      <w:pPr>
        <w:rPr>
          <w:b/>
        </w:rPr>
      </w:pPr>
      <w:r>
        <w:rPr>
          <w:rFonts w:hint="eastAsia"/>
          <w:b/>
        </w:rPr>
        <w:t>六、验收</w:t>
      </w:r>
    </w:p>
    <w:p w14:paraId="08842802" w14:textId="77777777" w:rsidR="00F024B2" w:rsidRDefault="00397193">
      <w:pPr>
        <w:ind w:firstLineChars="200" w:firstLine="480"/>
      </w:pPr>
      <w:r>
        <w:rPr>
          <w:rFonts w:hint="eastAsia"/>
        </w:rPr>
        <w:t>（一）服务期满后，采购人对本项目的实施情况进行验收，确认服务标准和服务方式是否达到采购要求（必要时采购人可委托技术专家对项目进行验收）。验收合格后，填写政府采购项目验收单（一式伍份）作为对项目的最终认可。</w:t>
      </w:r>
    </w:p>
    <w:p w14:paraId="50FF7B64" w14:textId="77777777" w:rsidR="00F024B2" w:rsidRDefault="00397193">
      <w:pPr>
        <w:ind w:firstLineChars="200" w:firstLine="480"/>
      </w:pPr>
      <w:r>
        <w:rPr>
          <w:rFonts w:hint="eastAsia"/>
        </w:rPr>
        <w:t>（二）验收依据</w:t>
      </w:r>
    </w:p>
    <w:p w14:paraId="742D7AAD" w14:textId="77777777" w:rsidR="00F024B2" w:rsidRDefault="00397193">
      <w:pPr>
        <w:ind w:firstLineChars="200" w:firstLine="480"/>
      </w:pPr>
      <w:r>
        <w:rPr>
          <w:rFonts w:hint="eastAsia"/>
        </w:rPr>
        <w:t>1</w:t>
      </w:r>
      <w:r>
        <w:rPr>
          <w:rFonts w:hint="eastAsia"/>
        </w:rPr>
        <w:t>、招标文件、投标文件、澄清表（函）；</w:t>
      </w:r>
    </w:p>
    <w:p w14:paraId="0FC82667" w14:textId="77777777" w:rsidR="00F024B2" w:rsidRDefault="00397193">
      <w:pPr>
        <w:ind w:firstLineChars="200" w:firstLine="480"/>
      </w:pPr>
      <w:r>
        <w:rPr>
          <w:rFonts w:hint="eastAsia"/>
        </w:rPr>
        <w:t>2</w:t>
      </w:r>
      <w:r>
        <w:rPr>
          <w:rFonts w:hint="eastAsia"/>
        </w:rPr>
        <w:t>、本合同及附件文本；</w:t>
      </w:r>
    </w:p>
    <w:p w14:paraId="0C75F219" w14:textId="77777777" w:rsidR="00F024B2" w:rsidRDefault="00397193">
      <w:pPr>
        <w:ind w:firstLineChars="200" w:firstLine="480"/>
      </w:pPr>
      <w:r>
        <w:rPr>
          <w:rFonts w:hint="eastAsia"/>
        </w:rPr>
        <w:t>3</w:t>
      </w:r>
      <w:r>
        <w:rPr>
          <w:rFonts w:hint="eastAsia"/>
        </w:rPr>
        <w:t>、合同签订时国家及行业现行的标准和技术规范。</w:t>
      </w:r>
    </w:p>
    <w:p w14:paraId="23D550CC" w14:textId="77777777" w:rsidR="00F024B2" w:rsidRDefault="00397193">
      <w:pPr>
        <w:ind w:firstLineChars="200" w:firstLine="480"/>
      </w:pPr>
      <w:r>
        <w:rPr>
          <w:rFonts w:hint="eastAsia"/>
        </w:rPr>
        <w:t>（三）中标服务商应向采购人提交项目实施过程中的所有资料，以便采购人日后管理和维护。</w:t>
      </w:r>
    </w:p>
    <w:p w14:paraId="49895FED" w14:textId="77777777" w:rsidR="00F024B2" w:rsidRDefault="00397193">
      <w:pPr>
        <w:rPr>
          <w:b/>
        </w:rPr>
      </w:pPr>
      <w:r>
        <w:rPr>
          <w:rFonts w:hint="eastAsia"/>
          <w:b/>
        </w:rPr>
        <w:t>七、争议解决方式</w:t>
      </w:r>
    </w:p>
    <w:p w14:paraId="3631DB51" w14:textId="77777777" w:rsidR="00F024B2" w:rsidRDefault="00397193">
      <w:pPr>
        <w:ind w:firstLineChars="200" w:firstLine="480"/>
      </w:pPr>
      <w:r>
        <w:rPr>
          <w:rFonts w:hint="eastAsia"/>
        </w:rPr>
        <w:t>对本合同执行过程中发生的一切争议，双方友好协商解决，如协商不能解决，依法向采购人所在地有管辖权的人民法院提起诉讼。</w:t>
      </w:r>
    </w:p>
    <w:p w14:paraId="31B7928F" w14:textId="77777777" w:rsidR="00F024B2" w:rsidRDefault="00397193">
      <w:pPr>
        <w:rPr>
          <w:b/>
        </w:rPr>
      </w:pPr>
      <w:r>
        <w:rPr>
          <w:rFonts w:hint="eastAsia"/>
          <w:b/>
        </w:rPr>
        <w:t>八、违约责任</w:t>
      </w:r>
    </w:p>
    <w:p w14:paraId="6A7E5382" w14:textId="77777777" w:rsidR="00F024B2" w:rsidRDefault="00397193">
      <w:pPr>
        <w:ind w:firstLineChars="200" w:firstLine="480"/>
      </w:pPr>
      <w:r>
        <w:rPr>
          <w:rFonts w:hint="eastAsia"/>
        </w:rPr>
        <w:t>（一）服务期间，服务商不得无故终止本合同，否则应当向采购人支付合同价款的</w:t>
      </w:r>
      <w:r>
        <w:rPr>
          <w:rFonts w:hint="eastAsia"/>
        </w:rPr>
        <w:t>30%</w:t>
      </w:r>
      <w:r>
        <w:rPr>
          <w:rFonts w:hint="eastAsia"/>
        </w:rPr>
        <w:t>作为违约金，同时应赔偿采购人因此遭受的所有损失，包括但不限于停业期间造成的全部损失。</w:t>
      </w:r>
    </w:p>
    <w:p w14:paraId="0B56A115" w14:textId="77777777" w:rsidR="00F024B2" w:rsidRDefault="00397193">
      <w:pPr>
        <w:ind w:firstLineChars="200" w:firstLine="480"/>
      </w:pPr>
      <w:r>
        <w:rPr>
          <w:rFonts w:hint="eastAsia"/>
        </w:rPr>
        <w:t>（二）服务商或其员工、代表、代理等所有相关人员，在履行本合同项</w:t>
      </w:r>
      <w:proofErr w:type="gramStart"/>
      <w:r>
        <w:rPr>
          <w:rFonts w:hint="eastAsia"/>
        </w:rPr>
        <w:t>下义务</w:t>
      </w:r>
      <w:proofErr w:type="gramEnd"/>
      <w:r>
        <w:rPr>
          <w:rFonts w:hint="eastAsia"/>
        </w:rPr>
        <w:t>时，因行为、过失或疏忽造成的任何损失和损害，服务商应承担与其过错相应的责任。</w:t>
      </w:r>
    </w:p>
    <w:p w14:paraId="156E69F7" w14:textId="77777777" w:rsidR="00F024B2" w:rsidRDefault="00397193">
      <w:pPr>
        <w:ind w:firstLineChars="200" w:firstLine="480"/>
      </w:pPr>
      <w:r>
        <w:rPr>
          <w:rFonts w:hint="eastAsia"/>
        </w:rPr>
        <w:lastRenderedPageBreak/>
        <w:t>（三）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给采购人造成损失的，采购人有权要求其承担违约赔偿责任。同时，政府采购监管部门有权依据《政府采购法》及相关法律法规对服务商的违法行为进行相应的处罚。</w:t>
      </w:r>
    </w:p>
    <w:p w14:paraId="47E3D935" w14:textId="77777777" w:rsidR="00F024B2" w:rsidRDefault="00397193">
      <w:pPr>
        <w:ind w:firstLineChars="200" w:firstLine="480"/>
      </w:pPr>
      <w:r>
        <w:rPr>
          <w:rFonts w:hint="eastAsia"/>
        </w:rPr>
        <w:t>（四）以下情况采购人不承担责任：</w:t>
      </w:r>
    </w:p>
    <w:p w14:paraId="0B10B41A" w14:textId="77777777" w:rsidR="00F024B2" w:rsidRDefault="00397193">
      <w:pPr>
        <w:ind w:firstLineChars="200" w:firstLine="480"/>
      </w:pPr>
      <w:r>
        <w:rPr>
          <w:rFonts w:hint="eastAsia"/>
        </w:rPr>
        <w:t>1</w:t>
      </w:r>
      <w:r>
        <w:rPr>
          <w:rFonts w:hint="eastAsia"/>
        </w:rPr>
        <w:t>．服务商因工作失误造成的事故责任和经济损失；</w:t>
      </w:r>
    </w:p>
    <w:p w14:paraId="1ADA07DD" w14:textId="77777777" w:rsidR="00F024B2" w:rsidRDefault="00397193">
      <w:pPr>
        <w:ind w:firstLineChars="200" w:firstLine="480"/>
      </w:pPr>
      <w:r>
        <w:rPr>
          <w:rFonts w:hint="eastAsia"/>
        </w:rPr>
        <w:t>2</w:t>
      </w:r>
      <w:r>
        <w:rPr>
          <w:rFonts w:hint="eastAsia"/>
        </w:rPr>
        <w:t>．服务商未依法规范用工行为，未按国家相关规定办理人员的社保和相关福利等，未杜绝非法用工造成的用工纠纷和不良后果；</w:t>
      </w:r>
    </w:p>
    <w:p w14:paraId="396C6886" w14:textId="77777777" w:rsidR="00F024B2" w:rsidRDefault="00397193">
      <w:pPr>
        <w:ind w:firstLineChars="200" w:firstLine="480"/>
      </w:pPr>
      <w:r>
        <w:rPr>
          <w:rFonts w:hint="eastAsia"/>
        </w:rPr>
        <w:t>3</w:t>
      </w:r>
      <w:r>
        <w:rPr>
          <w:rFonts w:hint="eastAsia"/>
        </w:rPr>
        <w:t>．服务商将保洁服务项目转包他人的。</w:t>
      </w:r>
    </w:p>
    <w:p w14:paraId="0EF2C236" w14:textId="77777777" w:rsidR="00F024B2" w:rsidRDefault="00397193">
      <w:pPr>
        <w:ind w:firstLineChars="200" w:firstLine="480"/>
      </w:pPr>
      <w:r>
        <w:rPr>
          <w:rFonts w:hint="eastAsia"/>
        </w:rPr>
        <w:t>（五）其他未尽事宜，按《民法典》中的相关条款执行。</w:t>
      </w:r>
    </w:p>
    <w:p w14:paraId="121149D1" w14:textId="46BDD228" w:rsidR="00F024B2" w:rsidRDefault="00F70CF9">
      <w:pPr>
        <w:rPr>
          <w:b/>
        </w:rPr>
      </w:pPr>
      <w:r>
        <w:rPr>
          <w:rFonts w:hint="eastAsia"/>
          <w:b/>
        </w:rPr>
        <w:t>九</w:t>
      </w:r>
      <w:r w:rsidR="00397193">
        <w:rPr>
          <w:rFonts w:hint="eastAsia"/>
          <w:b/>
        </w:rPr>
        <w:t>、合同生效及其他</w:t>
      </w:r>
    </w:p>
    <w:p w14:paraId="3C49933E" w14:textId="77777777" w:rsidR="00F024B2" w:rsidRDefault="00397193">
      <w:pPr>
        <w:ind w:firstLineChars="200" w:firstLine="480"/>
      </w:pPr>
      <w:r>
        <w:rPr>
          <w:rFonts w:hint="eastAsia"/>
        </w:rPr>
        <w:t>（一）本合同自签订之日起生效。</w:t>
      </w:r>
    </w:p>
    <w:p w14:paraId="6DA293D4" w14:textId="77777777" w:rsidR="00F024B2" w:rsidRDefault="00397193">
      <w:pPr>
        <w:ind w:firstLineChars="200" w:firstLine="480"/>
      </w:pPr>
      <w:r>
        <w:rPr>
          <w:rFonts w:hint="eastAsia"/>
        </w:rPr>
        <w:t>（二）合同一式</w:t>
      </w:r>
      <w:r>
        <w:rPr>
          <w:rFonts w:hint="eastAsia"/>
        </w:rPr>
        <w:t>6</w:t>
      </w:r>
      <w:r>
        <w:rPr>
          <w:rFonts w:hint="eastAsia"/>
        </w:rPr>
        <w:t>份，采购人、中标服务商、集中采购机构各执</w:t>
      </w:r>
      <w:r>
        <w:rPr>
          <w:rFonts w:hint="eastAsia"/>
        </w:rPr>
        <w:t>1</w:t>
      </w:r>
      <w:r>
        <w:rPr>
          <w:rFonts w:hint="eastAsia"/>
        </w:rPr>
        <w:t>份；政府采购监管机构备案</w:t>
      </w:r>
      <w:r>
        <w:rPr>
          <w:rFonts w:hint="eastAsia"/>
        </w:rPr>
        <w:t>1</w:t>
      </w:r>
      <w:r>
        <w:rPr>
          <w:rFonts w:hint="eastAsia"/>
        </w:rPr>
        <w:t>份，中标服务商办理结算</w:t>
      </w:r>
      <w:r>
        <w:rPr>
          <w:rFonts w:hint="eastAsia"/>
        </w:rPr>
        <w:t>2</w:t>
      </w:r>
      <w:r>
        <w:rPr>
          <w:rFonts w:hint="eastAsia"/>
        </w:rPr>
        <w:t>份。</w:t>
      </w:r>
    </w:p>
    <w:p w14:paraId="110E11D9" w14:textId="77777777" w:rsidR="00F024B2" w:rsidRDefault="00397193">
      <w:pPr>
        <w:ind w:firstLineChars="200" w:firstLine="480"/>
      </w:pPr>
      <w:r>
        <w:rPr>
          <w:rFonts w:hint="eastAsia"/>
        </w:rPr>
        <w:t>（三）如本合同有未尽事宜，以招标文件为准，招标文件未做要求的，由双方依法订立补充合同。</w:t>
      </w:r>
    </w:p>
    <w:p w14:paraId="63CF5F9D" w14:textId="77777777" w:rsidR="00F024B2" w:rsidRDefault="00F024B2"/>
    <w:p w14:paraId="7F18E640" w14:textId="77777777" w:rsidR="00F024B2" w:rsidRDefault="00F024B2">
      <w:pPr>
        <w:sectPr w:rsidR="00F024B2" w:rsidSect="0038652F">
          <w:footerReference w:type="even" r:id="rId36"/>
          <w:footerReference w:type="default" r:id="rId37"/>
          <w:pgSz w:w="11906" w:h="16838"/>
          <w:pgMar w:top="1418" w:right="1304" w:bottom="1418" w:left="1701" w:header="851" w:footer="992" w:gutter="0"/>
          <w:cols w:space="425"/>
          <w:docGrid w:type="lines" w:linePitch="420"/>
        </w:sectPr>
      </w:pPr>
    </w:p>
    <w:p w14:paraId="79461138" w14:textId="77777777" w:rsidR="00F024B2" w:rsidRDefault="00397193">
      <w:pPr>
        <w:pStyle w:val="1"/>
        <w:spacing w:before="210" w:after="210"/>
      </w:pPr>
      <w:bookmarkStart w:id="17" w:name="_Toc135142972"/>
      <w:bookmarkStart w:id="18" w:name="_Toc100219616"/>
      <w:r>
        <w:rPr>
          <w:rFonts w:hint="eastAsia"/>
        </w:rPr>
        <w:lastRenderedPageBreak/>
        <w:t>第五章　投标文件构成及格式</w:t>
      </w:r>
      <w:bookmarkEnd w:id="17"/>
      <w:bookmarkEnd w:id="18"/>
    </w:p>
    <w:p w14:paraId="100F87CF" w14:textId="77777777" w:rsidR="00F024B2" w:rsidRDefault="00F024B2">
      <w:pPr>
        <w:ind w:firstLineChars="70" w:firstLine="252"/>
        <w:jc w:val="center"/>
        <w:rPr>
          <w:rFonts w:cstheme="minorHAnsi"/>
          <w:sz w:val="36"/>
          <w:szCs w:val="36"/>
        </w:rPr>
      </w:pPr>
    </w:p>
    <w:p w14:paraId="3ED9CA6B" w14:textId="77777777" w:rsidR="00F024B2" w:rsidRDefault="00F024B2">
      <w:pPr>
        <w:ind w:firstLineChars="70" w:firstLine="252"/>
        <w:jc w:val="center"/>
        <w:rPr>
          <w:rFonts w:cstheme="minorHAnsi"/>
          <w:sz w:val="36"/>
          <w:szCs w:val="36"/>
        </w:rPr>
      </w:pPr>
    </w:p>
    <w:p w14:paraId="443749E1" w14:textId="77777777" w:rsidR="00F024B2" w:rsidRDefault="00F024B2">
      <w:pPr>
        <w:ind w:firstLineChars="70" w:firstLine="252"/>
        <w:jc w:val="center"/>
        <w:rPr>
          <w:rFonts w:cstheme="minorHAnsi"/>
          <w:sz w:val="36"/>
          <w:szCs w:val="36"/>
        </w:rPr>
      </w:pPr>
    </w:p>
    <w:p w14:paraId="181A22DE" w14:textId="77777777" w:rsidR="00F024B2" w:rsidRDefault="00397193">
      <w:pPr>
        <w:jc w:val="center"/>
        <w:rPr>
          <w:rFonts w:cstheme="minorHAnsi"/>
          <w:b/>
          <w:color w:val="C00000"/>
          <w:sz w:val="44"/>
          <w:szCs w:val="44"/>
        </w:rPr>
      </w:pPr>
      <w:r>
        <w:rPr>
          <w:rFonts w:cstheme="minorHAnsi"/>
          <w:b/>
          <w:color w:val="C00000"/>
          <w:sz w:val="44"/>
          <w:szCs w:val="44"/>
        </w:rPr>
        <w:t>西安铁路职业技术学院港务校区新增物业保洁服务项目</w:t>
      </w:r>
    </w:p>
    <w:p w14:paraId="3DB8683A" w14:textId="77777777" w:rsidR="00F024B2" w:rsidRDefault="00397193">
      <w:pPr>
        <w:jc w:val="center"/>
        <w:rPr>
          <w:rFonts w:ascii="华文中宋" w:eastAsia="华文中宋" w:hAnsi="华文中宋" w:cstheme="minorHAnsi"/>
          <w:sz w:val="96"/>
          <w:szCs w:val="96"/>
        </w:rPr>
      </w:pPr>
      <w:r w:rsidRPr="007058E6">
        <w:rPr>
          <w:rFonts w:ascii="华文中宋" w:eastAsia="华文中宋" w:hAnsi="华文中宋" w:cstheme="minorHAnsi"/>
          <w:spacing w:val="315"/>
          <w:sz w:val="96"/>
          <w:szCs w:val="96"/>
          <w:fitText w:val="5778" w:id="1"/>
        </w:rPr>
        <w:t>投标文</w:t>
      </w:r>
      <w:r w:rsidRPr="007058E6">
        <w:rPr>
          <w:rFonts w:ascii="华文中宋" w:eastAsia="华文中宋" w:hAnsi="华文中宋" w:cstheme="minorHAnsi"/>
          <w:spacing w:val="22"/>
          <w:sz w:val="96"/>
          <w:szCs w:val="96"/>
          <w:fitText w:val="5778" w:id="1"/>
        </w:rPr>
        <w:t>件</w:t>
      </w:r>
    </w:p>
    <w:p w14:paraId="66836125" w14:textId="77777777" w:rsidR="00F024B2" w:rsidRDefault="00397193">
      <w:pPr>
        <w:jc w:val="center"/>
        <w:rPr>
          <w:rFonts w:cstheme="minorHAnsi"/>
          <w:sz w:val="36"/>
          <w:szCs w:val="36"/>
        </w:rPr>
      </w:pPr>
      <w:r>
        <w:rPr>
          <w:rFonts w:cstheme="minorHAnsi"/>
          <w:sz w:val="36"/>
          <w:szCs w:val="36"/>
        </w:rPr>
        <w:t>（项目编号：</w:t>
      </w:r>
      <w:r>
        <w:rPr>
          <w:rFonts w:cstheme="minorHAnsi"/>
          <w:sz w:val="36"/>
          <w:szCs w:val="36"/>
        </w:rPr>
        <w:t>XCZX2023-0205</w:t>
      </w:r>
      <w:r>
        <w:rPr>
          <w:rFonts w:cstheme="minorHAnsi"/>
          <w:sz w:val="36"/>
          <w:szCs w:val="36"/>
        </w:rPr>
        <w:t>）</w:t>
      </w:r>
    </w:p>
    <w:p w14:paraId="5932ADBE" w14:textId="77777777" w:rsidR="00F024B2" w:rsidRDefault="00F024B2">
      <w:pPr>
        <w:jc w:val="center"/>
        <w:rPr>
          <w:rFonts w:cstheme="minorHAnsi"/>
          <w:sz w:val="36"/>
          <w:szCs w:val="36"/>
        </w:rPr>
      </w:pPr>
    </w:p>
    <w:p w14:paraId="0840420C" w14:textId="77777777" w:rsidR="00F024B2" w:rsidRDefault="00F024B2">
      <w:pPr>
        <w:jc w:val="center"/>
        <w:rPr>
          <w:rFonts w:cstheme="minorHAnsi"/>
          <w:sz w:val="36"/>
        </w:rPr>
      </w:pPr>
    </w:p>
    <w:p w14:paraId="243268AE" w14:textId="77777777" w:rsidR="00F024B2" w:rsidRDefault="00F024B2">
      <w:pPr>
        <w:jc w:val="center"/>
        <w:rPr>
          <w:rFonts w:cstheme="minorHAnsi"/>
          <w:sz w:val="36"/>
        </w:rPr>
      </w:pPr>
    </w:p>
    <w:p w14:paraId="3CE69608" w14:textId="77777777" w:rsidR="00F024B2" w:rsidRDefault="00397193">
      <w:pPr>
        <w:ind w:firstLineChars="468" w:firstLine="1685"/>
        <w:rPr>
          <w:rFonts w:cstheme="minorHAnsi"/>
          <w:sz w:val="36"/>
          <w:u w:val="single"/>
        </w:rPr>
      </w:pPr>
      <w:r>
        <w:rPr>
          <w:rFonts w:cstheme="minorHAnsi"/>
          <w:sz w:val="36"/>
        </w:rPr>
        <w:t>服务商：</w:t>
      </w:r>
      <w:r>
        <w:rPr>
          <w:rFonts w:cstheme="minorHAnsi"/>
          <w:sz w:val="36"/>
          <w:u w:val="single"/>
        </w:rPr>
        <w:t>__________________</w:t>
      </w:r>
    </w:p>
    <w:p w14:paraId="75167AEF" w14:textId="77777777" w:rsidR="00F024B2" w:rsidRDefault="00397193">
      <w:pPr>
        <w:ind w:firstLineChars="468" w:firstLine="1685"/>
        <w:rPr>
          <w:rFonts w:cstheme="minorHAnsi"/>
          <w:sz w:val="36"/>
          <w:u w:val="single"/>
        </w:rPr>
      </w:pPr>
      <w:r>
        <w:rPr>
          <w:rFonts w:cstheme="minorHAnsi"/>
          <w:sz w:val="36"/>
        </w:rPr>
        <w:t>时　间：</w:t>
      </w:r>
      <w:r>
        <w:rPr>
          <w:rFonts w:cstheme="minorHAnsi"/>
          <w:sz w:val="36"/>
          <w:u w:val="single"/>
        </w:rPr>
        <w:t>__________________</w:t>
      </w:r>
    </w:p>
    <w:p w14:paraId="7A770E58" w14:textId="77777777" w:rsidR="00F024B2" w:rsidRDefault="00397193">
      <w:pPr>
        <w:ind w:firstLine="200"/>
        <w:rPr>
          <w:rFonts w:cstheme="minorHAnsi"/>
          <w:sz w:val="36"/>
        </w:rPr>
      </w:pPr>
      <w:r>
        <w:rPr>
          <w:rFonts w:cstheme="minorHAnsi"/>
          <w:sz w:val="36"/>
        </w:rPr>
        <w:br w:type="page"/>
      </w:r>
    </w:p>
    <w:p w14:paraId="446E38FC" w14:textId="77777777" w:rsidR="00F024B2" w:rsidRDefault="00F024B2">
      <w:pPr>
        <w:jc w:val="center"/>
        <w:rPr>
          <w:sz w:val="36"/>
          <w:szCs w:val="36"/>
        </w:rPr>
      </w:pPr>
    </w:p>
    <w:p w14:paraId="538CEE7E" w14:textId="77777777" w:rsidR="00F024B2" w:rsidRDefault="00397193">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60A63488" w14:textId="77777777" w:rsidR="00F024B2" w:rsidRDefault="00F024B2">
      <w:pPr>
        <w:jc w:val="center"/>
        <w:rPr>
          <w:rFonts w:asciiTheme="minorEastAsia" w:hAnsiTheme="minorEastAsia"/>
          <w:sz w:val="30"/>
          <w:szCs w:val="30"/>
        </w:rPr>
      </w:pPr>
    </w:p>
    <w:p w14:paraId="633A40A9" w14:textId="77777777" w:rsidR="00F024B2" w:rsidRDefault="00F024B2">
      <w:pPr>
        <w:jc w:val="center"/>
        <w:rPr>
          <w:rFonts w:asciiTheme="minorEastAsia" w:hAnsiTheme="minorEastAsia"/>
          <w:sz w:val="30"/>
          <w:szCs w:val="30"/>
        </w:rPr>
      </w:pPr>
    </w:p>
    <w:p w14:paraId="4CCF8BE1"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投</w:t>
      </w:r>
      <w:r>
        <w:rPr>
          <w:rFonts w:cstheme="minorHAnsi"/>
          <w:sz w:val="28"/>
          <w:szCs w:val="28"/>
        </w:rPr>
        <w:t>标函</w:t>
      </w:r>
      <w:r>
        <w:rPr>
          <w:rFonts w:cstheme="minorHAnsi"/>
          <w:sz w:val="28"/>
          <w:szCs w:val="28"/>
        </w:rPr>
        <w:tab/>
        <w:t>X</w:t>
      </w:r>
    </w:p>
    <w:p w14:paraId="51361393"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开</w:t>
      </w:r>
      <w:r>
        <w:rPr>
          <w:rFonts w:cstheme="minorHAnsi"/>
          <w:sz w:val="28"/>
          <w:szCs w:val="28"/>
        </w:rPr>
        <w:t>标一览表</w:t>
      </w:r>
      <w:r>
        <w:rPr>
          <w:rFonts w:cstheme="minorHAnsi"/>
          <w:sz w:val="28"/>
          <w:szCs w:val="28"/>
        </w:rPr>
        <w:tab/>
        <w:t>X</w:t>
      </w:r>
    </w:p>
    <w:p w14:paraId="2299CA44"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00F160B5"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4717B69A"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投标方案</w:t>
      </w:r>
      <w:r>
        <w:rPr>
          <w:rFonts w:cstheme="minorHAnsi"/>
          <w:sz w:val="28"/>
          <w:szCs w:val="28"/>
        </w:rPr>
        <w:tab/>
        <w:t>X</w:t>
      </w:r>
    </w:p>
    <w:p w14:paraId="73C50A49"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服务商概况</w:t>
      </w:r>
      <w:r>
        <w:rPr>
          <w:rFonts w:cstheme="minorHAnsi"/>
          <w:sz w:val="28"/>
          <w:szCs w:val="28"/>
        </w:rPr>
        <w:tab/>
        <w:t>X</w:t>
      </w:r>
    </w:p>
    <w:p w14:paraId="69287DBD" w14:textId="77777777" w:rsidR="00F024B2" w:rsidRDefault="00F024B2">
      <w:pPr>
        <w:tabs>
          <w:tab w:val="right" w:leader="hyphen" w:pos="8504"/>
        </w:tabs>
        <w:spacing w:line="360" w:lineRule="auto"/>
        <w:rPr>
          <w:rFonts w:cstheme="minorHAnsi"/>
          <w:sz w:val="28"/>
          <w:szCs w:val="28"/>
        </w:rPr>
      </w:pPr>
    </w:p>
    <w:p w14:paraId="0D314FD8" w14:textId="77777777" w:rsidR="00F024B2" w:rsidRDefault="00F024B2">
      <w:pPr>
        <w:rPr>
          <w:rFonts w:cstheme="minorHAnsi"/>
          <w:sz w:val="36"/>
        </w:rPr>
        <w:sectPr w:rsidR="00F024B2" w:rsidSect="0038652F">
          <w:footerReference w:type="even" r:id="rId38"/>
          <w:footerReference w:type="default" r:id="rId39"/>
          <w:pgSz w:w="11906" w:h="16838"/>
          <w:pgMar w:top="1418" w:right="1304" w:bottom="1418" w:left="1701" w:header="851" w:footer="992" w:gutter="0"/>
          <w:cols w:space="425"/>
          <w:docGrid w:type="lines" w:linePitch="420"/>
        </w:sectPr>
      </w:pPr>
    </w:p>
    <w:p w14:paraId="37D0C3F9" w14:textId="77777777" w:rsidR="00F024B2" w:rsidRDefault="00397193">
      <w:pPr>
        <w:keepNext/>
        <w:spacing w:beforeLines="50" w:before="210" w:afterLines="50" w:after="210"/>
        <w:jc w:val="center"/>
        <w:outlineLvl w:val="1"/>
        <w:rPr>
          <w:rFonts w:ascii="Calibri" w:eastAsia="黑体" w:hAnsi="Calibri"/>
          <w:kern w:val="32"/>
          <w:sz w:val="32"/>
        </w:rPr>
      </w:pPr>
      <w:r>
        <w:rPr>
          <w:rFonts w:ascii="Calibri" w:eastAsia="黑体" w:hAnsi="Calibri" w:hint="eastAsia"/>
          <w:kern w:val="32"/>
          <w:sz w:val="32"/>
        </w:rPr>
        <w:lastRenderedPageBreak/>
        <w:t>第一部分　投标函</w:t>
      </w:r>
    </w:p>
    <w:p w14:paraId="5EFAEB44" w14:textId="77777777" w:rsidR="00F024B2" w:rsidRDefault="00397193">
      <w:pPr>
        <w:jc w:val="both"/>
        <w:rPr>
          <w:rFonts w:cstheme="minorHAnsi"/>
          <w:color w:val="000000"/>
        </w:rPr>
      </w:pPr>
      <w:r>
        <w:rPr>
          <w:rFonts w:hint="eastAsia"/>
        </w:rPr>
        <w:t>西安市市级单位政府采购中心</w:t>
      </w:r>
      <w:r>
        <w:rPr>
          <w:rFonts w:cstheme="minorHAnsi" w:hint="eastAsia"/>
          <w:color w:val="000000"/>
        </w:rPr>
        <w:t>：</w:t>
      </w:r>
    </w:p>
    <w:p w14:paraId="5B20784D" w14:textId="77777777" w:rsidR="00F024B2" w:rsidRDefault="00397193">
      <w:pPr>
        <w:ind w:firstLine="567"/>
        <w:jc w:val="both"/>
        <w:rPr>
          <w:rFonts w:cstheme="minorHAnsi"/>
          <w:color w:val="000000"/>
        </w:rPr>
      </w:pPr>
      <w:r>
        <w:rPr>
          <w:rFonts w:cstheme="minorHAnsi"/>
          <w:color w:val="000000"/>
        </w:rPr>
        <w:t>我方收到贵中心发布的</w:t>
      </w:r>
      <w:r>
        <w:rPr>
          <w:rFonts w:cstheme="minorHAnsi"/>
          <w:color w:val="C00000"/>
          <w:u w:val="single"/>
        </w:rPr>
        <w:t>西安铁路职业技术学院港务校区新增物业保洁服务项目</w:t>
      </w:r>
      <w:r>
        <w:rPr>
          <w:rFonts w:cstheme="minorHAnsi"/>
          <w:color w:val="000000"/>
        </w:rPr>
        <w:t>（项目编号：</w:t>
      </w:r>
      <w:r>
        <w:rPr>
          <w:rFonts w:cstheme="minorHAnsi"/>
          <w:color w:val="C00000"/>
          <w:u w:val="single"/>
        </w:rPr>
        <w:t>XCZX2023-0205</w:t>
      </w:r>
      <w:r>
        <w:rPr>
          <w:rFonts w:cstheme="minorHAnsi"/>
          <w:color w:val="000000"/>
        </w:rPr>
        <w:t>）</w:t>
      </w:r>
      <w:r>
        <w:rPr>
          <w:rFonts w:cstheme="minorHAnsi" w:hint="eastAsia"/>
          <w:color w:val="000000"/>
        </w:rPr>
        <w:t>招标文件</w:t>
      </w:r>
      <w:r>
        <w:rPr>
          <w:rFonts w:cstheme="minorHAnsi"/>
          <w:color w:val="000000"/>
        </w:rPr>
        <w:t>，经详细研究，我方决定参加该项目</w:t>
      </w:r>
      <w:r>
        <w:rPr>
          <w:rFonts w:cstheme="minorHAnsi"/>
        </w:rPr>
        <w:t>的</w:t>
      </w:r>
      <w:r>
        <w:rPr>
          <w:rFonts w:cstheme="minorHAnsi" w:hint="eastAsia"/>
          <w:color w:val="000000"/>
        </w:rPr>
        <w:t>招标</w:t>
      </w:r>
      <w:r>
        <w:rPr>
          <w:rFonts w:cstheme="minorHAnsi"/>
          <w:color w:val="000000"/>
        </w:rPr>
        <w:t>活动。</w:t>
      </w:r>
      <w:r>
        <w:rPr>
          <w:rFonts w:cstheme="minorHAnsi" w:hint="eastAsia"/>
          <w:color w:val="000000"/>
        </w:rPr>
        <w:t>为此，我方郑重声明以下诸点，并负法律责任。</w:t>
      </w:r>
    </w:p>
    <w:p w14:paraId="07B411B2" w14:textId="77777777" w:rsidR="00F024B2" w:rsidRDefault="00397193" w:rsidP="0038652F">
      <w:pPr>
        <w:ind w:firstLine="567"/>
        <w:jc w:val="both"/>
        <w:rPr>
          <w:rFonts w:cstheme="minorHAnsi"/>
          <w:color w:val="000000"/>
        </w:rPr>
      </w:pPr>
      <w:r>
        <w:rPr>
          <w:rFonts w:cstheme="minorHAnsi" w:hint="eastAsia"/>
          <w:color w:val="000000"/>
        </w:rPr>
        <w:t>1</w:t>
      </w:r>
      <w:r>
        <w:rPr>
          <w:rFonts w:cstheme="minorHAnsi" w:hint="eastAsia"/>
          <w:color w:val="000000"/>
        </w:rPr>
        <w:t>．我方已详细阅读了招标文件，完全理解并同意招标文件的所有事项及内容。</w:t>
      </w:r>
    </w:p>
    <w:p w14:paraId="22178679" w14:textId="77777777" w:rsidR="00F024B2" w:rsidRDefault="00397193" w:rsidP="0038652F">
      <w:pPr>
        <w:ind w:firstLine="567"/>
        <w:jc w:val="both"/>
        <w:rPr>
          <w:rFonts w:cstheme="minorHAnsi"/>
          <w:color w:val="000000"/>
        </w:rPr>
      </w:pPr>
      <w:r>
        <w:rPr>
          <w:rFonts w:cstheme="minorHAnsi" w:hint="eastAsia"/>
          <w:color w:val="000000"/>
        </w:rPr>
        <w:t>2</w:t>
      </w:r>
      <w:r>
        <w:rPr>
          <w:rFonts w:cstheme="minorHAnsi" w:hint="eastAsia"/>
          <w:color w:val="000000"/>
        </w:rPr>
        <w:t>．我方</w:t>
      </w:r>
      <w:proofErr w:type="gramStart"/>
      <w:r>
        <w:rPr>
          <w:rFonts w:cstheme="minorHAnsi" w:hint="eastAsia"/>
          <w:color w:val="000000"/>
        </w:rPr>
        <w:t>已悉知并及时</w:t>
      </w:r>
      <w:proofErr w:type="gramEnd"/>
      <w:r>
        <w:rPr>
          <w:rFonts w:cstheme="minorHAnsi" w:hint="eastAsia"/>
          <w:color w:val="000000"/>
        </w:rPr>
        <w:t>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西安市）上发布的关于本项目的有关变更公告（包括但不限于对招标文件做出的修改或澄清、答疑纪要，以及项目暂停、重启、延期、终止等）。</w:t>
      </w:r>
    </w:p>
    <w:p w14:paraId="7B8E9B42" w14:textId="77777777" w:rsidR="00F024B2" w:rsidRDefault="00397193" w:rsidP="0038652F">
      <w:pPr>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．我方同意向贵中心提供与本次招标有关的全部证明材料，并保证所提交的证明材料真实、合法、有效。</w:t>
      </w:r>
    </w:p>
    <w:p w14:paraId="28E721DF" w14:textId="77777777" w:rsidR="00F024B2" w:rsidRDefault="00397193" w:rsidP="0038652F">
      <w:pPr>
        <w:ind w:firstLine="567"/>
        <w:jc w:val="both"/>
        <w:rPr>
          <w:rFonts w:cstheme="minorHAnsi"/>
          <w:color w:val="000000"/>
        </w:rPr>
      </w:pPr>
      <w:r>
        <w:rPr>
          <w:rFonts w:cstheme="minorHAnsi" w:hint="eastAsia"/>
          <w:color w:val="000000"/>
        </w:rPr>
        <w:t>4</w:t>
      </w:r>
      <w:r>
        <w:rPr>
          <w:rFonts w:cstheme="minorHAnsi" w:hint="eastAsia"/>
          <w:color w:val="000000"/>
        </w:rPr>
        <w:t>．我方理解最低价不是成交的唯一条件，并尊重评标委员会的评审结果。</w:t>
      </w:r>
    </w:p>
    <w:p w14:paraId="460B3B42" w14:textId="77777777" w:rsidR="00F024B2" w:rsidRDefault="00397193" w:rsidP="0038652F">
      <w:pPr>
        <w:ind w:firstLine="567"/>
        <w:jc w:val="both"/>
        <w:rPr>
          <w:rFonts w:cstheme="minorHAnsi"/>
          <w:color w:val="000000"/>
        </w:rPr>
      </w:pPr>
      <w:r>
        <w:rPr>
          <w:rFonts w:cstheme="minorHAnsi" w:hint="eastAsia"/>
          <w:color w:val="000000"/>
        </w:rPr>
        <w:t>5</w:t>
      </w:r>
      <w:r>
        <w:rPr>
          <w:rFonts w:cstheme="minorHAnsi" w:hint="eastAsia"/>
          <w:color w:val="000000"/>
        </w:rPr>
        <w:t>．我方投标文件在开启之日起</w:t>
      </w:r>
      <w:r>
        <w:rPr>
          <w:rFonts w:cstheme="minorHAnsi" w:hint="eastAsia"/>
          <w:color w:val="C00000"/>
        </w:rPr>
        <w:t>___</w:t>
      </w:r>
      <w:proofErr w:type="gramStart"/>
      <w:r>
        <w:rPr>
          <w:rFonts w:cstheme="minorHAnsi" w:hint="eastAsia"/>
          <w:color w:val="C00000"/>
        </w:rPr>
        <w:t>个</w:t>
      </w:r>
      <w:proofErr w:type="gramEnd"/>
      <w:r>
        <w:rPr>
          <w:rFonts w:cstheme="minorHAnsi" w:hint="eastAsia"/>
          <w:color w:val="C00000"/>
        </w:rPr>
        <w:t>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37ED2540" w14:textId="77777777" w:rsidR="00F024B2" w:rsidRDefault="00397193" w:rsidP="0038652F">
      <w:pPr>
        <w:ind w:firstLine="567"/>
        <w:jc w:val="both"/>
        <w:rPr>
          <w:rFonts w:cstheme="minorHAnsi"/>
          <w:color w:val="000000"/>
        </w:rPr>
      </w:pPr>
      <w:r>
        <w:rPr>
          <w:rFonts w:cstheme="minorHAnsi" w:hint="eastAsia"/>
          <w:color w:val="000000"/>
        </w:rPr>
        <w:t>6</w:t>
      </w:r>
      <w:r>
        <w:rPr>
          <w:rFonts w:cstheme="minorHAnsi" w:hint="eastAsia"/>
          <w:color w:val="000000"/>
        </w:rPr>
        <w:t>．若我方成交，我方承诺：</w:t>
      </w:r>
    </w:p>
    <w:p w14:paraId="1FBACCA9" w14:textId="77777777" w:rsidR="00F024B2" w:rsidRDefault="00397193" w:rsidP="0038652F">
      <w:pPr>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）将投标文件有效期延长至合同执行完毕；</w:t>
      </w:r>
    </w:p>
    <w:p w14:paraId="5C4A4303" w14:textId="77777777" w:rsidR="00F024B2" w:rsidRDefault="00397193">
      <w:pPr>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）收到成交通知书后提交纸质投标文件一正两副，并按时交纳履约保证金；</w:t>
      </w:r>
    </w:p>
    <w:p w14:paraId="27F9BF34" w14:textId="77777777" w:rsidR="00F024B2" w:rsidRDefault="00397193">
      <w:pPr>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）遵照招标文件中的要求，完成本项目的合同责任和义务。</w:t>
      </w:r>
    </w:p>
    <w:p w14:paraId="3329040F" w14:textId="77777777" w:rsidR="00F024B2" w:rsidRDefault="00397193">
      <w:pPr>
        <w:ind w:firstLine="567"/>
        <w:jc w:val="both"/>
        <w:rPr>
          <w:rFonts w:cstheme="minorHAnsi"/>
          <w:color w:val="000000"/>
        </w:rPr>
      </w:pPr>
      <w:r>
        <w:rPr>
          <w:rFonts w:cstheme="minorHAnsi" w:hint="eastAsia"/>
          <w:color w:val="000000"/>
        </w:rPr>
        <w:t>7</w:t>
      </w:r>
      <w:r>
        <w:rPr>
          <w:rFonts w:cstheme="minorHAnsi" w:hint="eastAsia"/>
          <w:color w:val="000000"/>
        </w:rPr>
        <w:t>．所有关于此次招标活动的函电，请按下列方式联系：</w:t>
      </w:r>
    </w:p>
    <w:p w14:paraId="478D88F1" w14:textId="77777777" w:rsidR="00F024B2" w:rsidRDefault="00397193">
      <w:pPr>
        <w:ind w:firstLine="567"/>
        <w:jc w:val="both"/>
        <w:rPr>
          <w:color w:val="000000"/>
        </w:rPr>
      </w:pPr>
      <w:r>
        <w:rPr>
          <w:rFonts w:ascii="Calibri" w:eastAsia="宋体" w:hAnsi="Calibri" w:cs="Calibri Light"/>
          <w:spacing w:val="75"/>
          <w:w w:val="88"/>
          <w:fitText w:val="960" w:id="2"/>
        </w:rPr>
        <w:t>服务</w:t>
      </w:r>
      <w:r>
        <w:rPr>
          <w:rFonts w:ascii="Calibri" w:eastAsia="宋体" w:hAnsi="Calibri" w:cs="Calibri Light"/>
          <w:spacing w:val="15"/>
          <w:w w:val="88"/>
          <w:fitText w:val="960" w:id="2"/>
        </w:rPr>
        <w:t>商</w:t>
      </w:r>
      <w:r>
        <w:rPr>
          <w:color w:val="000000"/>
        </w:rPr>
        <w:t>：（</w:t>
      </w:r>
      <w:r>
        <w:rPr>
          <w:color w:val="C00000"/>
        </w:rPr>
        <w:t>服务商全称并加盖公章</w:t>
      </w:r>
      <w:r>
        <w:rPr>
          <w:color w:val="000000"/>
        </w:rPr>
        <w:t>）</w:t>
      </w:r>
    </w:p>
    <w:p w14:paraId="1BCB690F" w14:textId="77777777" w:rsidR="00F024B2" w:rsidRDefault="00397193">
      <w:pPr>
        <w:ind w:firstLine="567"/>
        <w:jc w:val="both"/>
        <w:rPr>
          <w:color w:val="000000"/>
        </w:rPr>
      </w:pPr>
      <w:r>
        <w:rPr>
          <w:color w:val="000000"/>
        </w:rPr>
        <w:t>法定代表人（负责人）或委托代理人：（</w:t>
      </w:r>
      <w:r>
        <w:rPr>
          <w:color w:val="C00000"/>
        </w:rPr>
        <w:t>签字或盖章</w:t>
      </w:r>
      <w:r>
        <w:rPr>
          <w:color w:val="000000"/>
        </w:rPr>
        <w:t>）</w:t>
      </w:r>
    </w:p>
    <w:p w14:paraId="658A2051" w14:textId="77777777" w:rsidR="00F024B2" w:rsidRDefault="00397193">
      <w:pPr>
        <w:ind w:firstLine="567"/>
        <w:jc w:val="both"/>
        <w:rPr>
          <w:color w:val="000000"/>
        </w:rPr>
      </w:pPr>
      <w:r>
        <w:rPr>
          <w:rFonts w:hint="eastAsia"/>
          <w:color w:val="000000"/>
        </w:rPr>
        <w:t>联系</w:t>
      </w:r>
      <w:r>
        <w:rPr>
          <w:color w:val="000000"/>
        </w:rPr>
        <w:t>电话：</w:t>
      </w:r>
    </w:p>
    <w:p w14:paraId="7F06A248" w14:textId="77777777" w:rsidR="00F024B2" w:rsidRDefault="00397193">
      <w:pPr>
        <w:ind w:firstLine="567"/>
        <w:jc w:val="both"/>
        <w:rPr>
          <w:color w:val="000000"/>
        </w:rPr>
      </w:pPr>
      <w:r>
        <w:rPr>
          <w:color w:val="000000"/>
        </w:rPr>
        <w:t>通讯地址：</w:t>
      </w:r>
    </w:p>
    <w:p w14:paraId="3C8CA2B6" w14:textId="77777777" w:rsidR="00F024B2" w:rsidRDefault="00397193">
      <w:pPr>
        <w:ind w:firstLine="567"/>
        <w:jc w:val="both"/>
        <w:rPr>
          <w:color w:val="000000"/>
        </w:rPr>
      </w:pPr>
      <w:proofErr w:type="gramStart"/>
      <w:r>
        <w:rPr>
          <w:color w:val="000000"/>
        </w:rPr>
        <w:t>邮</w:t>
      </w:r>
      <w:proofErr w:type="gramEnd"/>
      <w:r>
        <w:rPr>
          <w:rFonts w:hint="eastAsia"/>
          <w:color w:val="000000"/>
        </w:rPr>
        <w:t xml:space="preserve">　　</w:t>
      </w:r>
      <w:r>
        <w:rPr>
          <w:color w:val="000000"/>
        </w:rPr>
        <w:t>编：</w:t>
      </w:r>
    </w:p>
    <w:p w14:paraId="7A4AF203" w14:textId="77777777" w:rsidR="00F024B2" w:rsidRDefault="00397193">
      <w:pPr>
        <w:ind w:firstLine="567"/>
        <w:jc w:val="both"/>
      </w:pPr>
      <w:r>
        <w:t>电子邮箱：</w:t>
      </w:r>
    </w:p>
    <w:p w14:paraId="438394D0" w14:textId="77777777" w:rsidR="00F024B2" w:rsidRDefault="00397193">
      <w:pPr>
        <w:ind w:firstLine="567"/>
        <w:jc w:val="both"/>
        <w:sectPr w:rsidR="00F024B2" w:rsidSect="0038652F">
          <w:footerReference w:type="even" r:id="rId40"/>
          <w:footerReference w:type="default" r:id="rId41"/>
          <w:pgSz w:w="11906" w:h="16838"/>
          <w:pgMar w:top="1418" w:right="1418" w:bottom="1418" w:left="1588" w:header="851" w:footer="992" w:gutter="0"/>
          <w:cols w:space="425"/>
          <w:docGrid w:type="lines" w:linePitch="420"/>
        </w:sectPr>
      </w:pPr>
      <w:r>
        <w:t>日</w:t>
      </w:r>
      <w:r>
        <w:rPr>
          <w:rFonts w:hint="eastAsia"/>
        </w:rPr>
        <w:t xml:space="preserve">　　</w:t>
      </w:r>
      <w:r>
        <w:t xml:space="preserve">期：　　年　月　</w:t>
      </w:r>
    </w:p>
    <w:p w14:paraId="29F0D0AC" w14:textId="77777777" w:rsidR="00F024B2" w:rsidRDefault="00397193">
      <w:pPr>
        <w:keepNext/>
        <w:spacing w:beforeLines="50" w:before="120" w:afterLines="50" w:after="120"/>
        <w:jc w:val="center"/>
        <w:outlineLvl w:val="1"/>
        <w:rPr>
          <w:rFonts w:ascii="Calibri" w:eastAsia="黑体" w:hAnsi="Calibri"/>
          <w:kern w:val="32"/>
          <w:sz w:val="32"/>
        </w:rPr>
      </w:pPr>
      <w:r>
        <w:rPr>
          <w:rFonts w:ascii="Calibri" w:eastAsia="黑体" w:hAnsi="Calibri"/>
          <w:kern w:val="32"/>
          <w:sz w:val="32"/>
        </w:rPr>
        <w:lastRenderedPageBreak/>
        <w:t>第二部分</w:t>
      </w:r>
      <w:r>
        <w:rPr>
          <w:rFonts w:ascii="Calibri" w:eastAsia="黑体" w:hAnsi="Calibri" w:hint="eastAsia"/>
          <w:kern w:val="32"/>
          <w:sz w:val="32"/>
        </w:rPr>
        <w:t xml:space="preserve">　</w:t>
      </w:r>
      <w:r>
        <w:rPr>
          <w:rFonts w:ascii="Calibri" w:eastAsia="黑体" w:hAnsi="Calibri"/>
          <w:kern w:val="32"/>
          <w:sz w:val="32"/>
        </w:rPr>
        <w:t>开标一览表</w:t>
      </w:r>
    </w:p>
    <w:p w14:paraId="1682198C" w14:textId="77777777" w:rsidR="00F024B2" w:rsidRDefault="00397193">
      <w:pPr>
        <w:spacing w:line="440" w:lineRule="exact"/>
        <w:jc w:val="right"/>
        <w:rPr>
          <w:rFonts w:asciiTheme="minorEastAsia" w:hAnsiTheme="minorEastAsia" w:cs="Calibri Light"/>
          <w:color w:val="000000"/>
        </w:rPr>
      </w:pPr>
      <w:r>
        <w:rPr>
          <w:rFonts w:asciiTheme="minorEastAsia" w:hAnsiTheme="minorEastAsia" w:cs="Calibri Light"/>
          <w:color w:val="000000"/>
        </w:rPr>
        <w:t>单位：人民币元（精确到小数点后两位）</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8"/>
        <w:gridCol w:w="2788"/>
        <w:gridCol w:w="2788"/>
      </w:tblGrid>
      <w:tr w:rsidR="00F024B2" w14:paraId="3C48018C" w14:textId="77777777">
        <w:trPr>
          <w:trHeight w:val="457"/>
        </w:trPr>
        <w:tc>
          <w:tcPr>
            <w:tcW w:w="3378" w:type="dxa"/>
            <w:vMerge w:val="restart"/>
            <w:tcBorders>
              <w:tl2br w:val="single" w:sz="4" w:space="0" w:color="auto"/>
            </w:tcBorders>
            <w:shd w:val="clear" w:color="auto" w:fill="F2F2F2"/>
          </w:tcPr>
          <w:p w14:paraId="181AD924" w14:textId="77777777" w:rsidR="00F024B2" w:rsidRDefault="00397193">
            <w:pPr>
              <w:spacing w:line="440" w:lineRule="exact"/>
              <w:ind w:right="280"/>
              <w:jc w:val="right"/>
              <w:rPr>
                <w:rFonts w:asciiTheme="minorEastAsia" w:hAnsiTheme="minorEastAsia" w:cs="Calibri Light"/>
                <w:b/>
                <w:color w:val="000000"/>
              </w:rPr>
            </w:pPr>
            <w:r>
              <w:rPr>
                <w:rFonts w:asciiTheme="minorEastAsia" w:hAnsiTheme="minorEastAsia" w:cs="Calibri Light"/>
                <w:b/>
                <w:color w:val="000000"/>
              </w:rPr>
              <w:t>报价内容</w:t>
            </w:r>
          </w:p>
          <w:p w14:paraId="59090647" w14:textId="77777777" w:rsidR="00F024B2" w:rsidRDefault="00F024B2">
            <w:pPr>
              <w:spacing w:line="400" w:lineRule="exact"/>
              <w:rPr>
                <w:rFonts w:asciiTheme="minorEastAsia" w:hAnsiTheme="minorEastAsia" w:cs="Calibri Light"/>
                <w:b/>
                <w:color w:val="000000"/>
              </w:rPr>
            </w:pPr>
          </w:p>
          <w:p w14:paraId="4A42C794" w14:textId="77777777" w:rsidR="00F024B2" w:rsidRDefault="00397193">
            <w:pPr>
              <w:spacing w:line="440" w:lineRule="exact"/>
              <w:ind w:right="1540" w:firstLineChars="50" w:firstLine="120"/>
              <w:rPr>
                <w:rFonts w:asciiTheme="minorEastAsia" w:hAnsiTheme="minorEastAsia" w:cs="Calibri Light"/>
                <w:b/>
                <w:color w:val="000000"/>
              </w:rPr>
            </w:pPr>
            <w:r>
              <w:rPr>
                <w:rFonts w:asciiTheme="minorEastAsia" w:hAnsiTheme="minorEastAsia" w:cs="Calibri Light"/>
                <w:b/>
                <w:color w:val="000000"/>
              </w:rPr>
              <w:t>标段</w:t>
            </w:r>
          </w:p>
        </w:tc>
        <w:tc>
          <w:tcPr>
            <w:tcW w:w="2788" w:type="dxa"/>
            <w:shd w:val="clear" w:color="auto" w:fill="D0CECE"/>
            <w:vAlign w:val="center"/>
          </w:tcPr>
          <w:p w14:paraId="7EEF6748" w14:textId="77777777" w:rsidR="00F024B2" w:rsidRDefault="00397193">
            <w:pPr>
              <w:spacing w:line="400" w:lineRule="exact"/>
              <w:jc w:val="center"/>
              <w:rPr>
                <w:rFonts w:asciiTheme="minorEastAsia" w:hAnsiTheme="minorEastAsia" w:cs="Calibri Light"/>
                <w:b/>
                <w:lang w:val="en-AU"/>
              </w:rPr>
            </w:pPr>
            <w:r>
              <w:rPr>
                <w:rFonts w:asciiTheme="minorEastAsia" w:hAnsiTheme="minorEastAsia" w:cs="Calibri Light"/>
                <w:b/>
                <w:lang w:val="en-AU"/>
              </w:rPr>
              <w:t>A</w:t>
            </w:r>
          </w:p>
        </w:tc>
        <w:tc>
          <w:tcPr>
            <w:tcW w:w="2788" w:type="dxa"/>
            <w:shd w:val="clear" w:color="auto" w:fill="D0CECE"/>
            <w:vAlign w:val="center"/>
          </w:tcPr>
          <w:p w14:paraId="415A3249" w14:textId="77777777" w:rsidR="00F024B2" w:rsidRDefault="00397193">
            <w:pPr>
              <w:spacing w:line="400" w:lineRule="exact"/>
              <w:jc w:val="center"/>
              <w:rPr>
                <w:rFonts w:asciiTheme="minorEastAsia" w:hAnsiTheme="minorEastAsia" w:cs="Calibri Light"/>
                <w:b/>
                <w:lang w:val="en-AU"/>
              </w:rPr>
            </w:pPr>
            <w:r>
              <w:rPr>
                <w:rFonts w:asciiTheme="minorEastAsia" w:hAnsiTheme="minorEastAsia" w:cs="Calibri Light"/>
                <w:b/>
                <w:lang w:val="en-AU"/>
              </w:rPr>
              <w:t>B</w:t>
            </w:r>
          </w:p>
        </w:tc>
      </w:tr>
      <w:tr w:rsidR="00F024B2" w14:paraId="3277E2C0" w14:textId="77777777">
        <w:trPr>
          <w:trHeight w:val="605"/>
        </w:trPr>
        <w:tc>
          <w:tcPr>
            <w:tcW w:w="3378" w:type="dxa"/>
            <w:vMerge/>
            <w:tcBorders>
              <w:tl2br w:val="single" w:sz="4" w:space="0" w:color="auto"/>
            </w:tcBorders>
            <w:shd w:val="clear" w:color="auto" w:fill="F2F2F2"/>
          </w:tcPr>
          <w:p w14:paraId="31702855" w14:textId="77777777" w:rsidR="00F024B2" w:rsidRDefault="00F024B2">
            <w:pPr>
              <w:spacing w:line="440" w:lineRule="exact"/>
              <w:ind w:right="280"/>
              <w:jc w:val="right"/>
              <w:rPr>
                <w:rFonts w:asciiTheme="minorEastAsia" w:hAnsiTheme="minorEastAsia" w:cs="Calibri Light"/>
                <w:b/>
                <w:color w:val="000000"/>
              </w:rPr>
            </w:pPr>
          </w:p>
        </w:tc>
        <w:tc>
          <w:tcPr>
            <w:tcW w:w="2788" w:type="dxa"/>
            <w:shd w:val="clear" w:color="auto" w:fill="EDEDED"/>
            <w:vAlign w:val="center"/>
          </w:tcPr>
          <w:p w14:paraId="36C821DE" w14:textId="77777777" w:rsidR="00F024B2" w:rsidRDefault="00397193">
            <w:pPr>
              <w:spacing w:line="400" w:lineRule="exact"/>
              <w:jc w:val="center"/>
              <w:rPr>
                <w:rFonts w:asciiTheme="minorEastAsia" w:hAnsiTheme="minorEastAsia" w:cs="Calibri Light"/>
                <w:b/>
              </w:rPr>
            </w:pPr>
            <w:r>
              <w:rPr>
                <w:rFonts w:asciiTheme="minorEastAsia" w:hAnsiTheme="minorEastAsia" w:cs="Calibri Light" w:hint="eastAsia"/>
                <w:b/>
              </w:rPr>
              <w:t>投标报价</w:t>
            </w:r>
          </w:p>
        </w:tc>
        <w:tc>
          <w:tcPr>
            <w:tcW w:w="2788" w:type="dxa"/>
            <w:shd w:val="clear" w:color="auto" w:fill="EDEDED"/>
            <w:vAlign w:val="center"/>
          </w:tcPr>
          <w:p w14:paraId="36C80516" w14:textId="77777777" w:rsidR="00F024B2" w:rsidRDefault="00397193">
            <w:pPr>
              <w:spacing w:line="400" w:lineRule="exact"/>
              <w:jc w:val="center"/>
              <w:rPr>
                <w:rFonts w:asciiTheme="minorEastAsia" w:hAnsiTheme="minorEastAsia" w:cs="Calibri Light"/>
                <w:b/>
              </w:rPr>
            </w:pPr>
            <w:r>
              <w:rPr>
                <w:rFonts w:asciiTheme="minorEastAsia" w:hAnsiTheme="minorEastAsia" w:cs="Calibri Light" w:hint="eastAsia"/>
                <w:b/>
              </w:rPr>
              <w:t>服务期</w:t>
            </w:r>
          </w:p>
        </w:tc>
      </w:tr>
      <w:tr w:rsidR="00F024B2" w14:paraId="65530EB3" w14:textId="77777777">
        <w:trPr>
          <w:trHeight w:val="1121"/>
        </w:trPr>
        <w:tc>
          <w:tcPr>
            <w:tcW w:w="3378" w:type="dxa"/>
            <w:shd w:val="clear" w:color="auto" w:fill="F2F2F2"/>
            <w:vAlign w:val="center"/>
          </w:tcPr>
          <w:p w14:paraId="3C42BDB6" w14:textId="77777777" w:rsidR="00F024B2" w:rsidRDefault="00397193">
            <w:pPr>
              <w:spacing w:line="440" w:lineRule="exact"/>
              <w:jc w:val="center"/>
              <w:rPr>
                <w:rFonts w:asciiTheme="minorEastAsia" w:hAnsiTheme="minorEastAsia" w:cs="Calibri Light"/>
                <w:b/>
                <w:color w:val="000000"/>
              </w:rPr>
            </w:pPr>
            <w:r>
              <w:rPr>
                <w:rFonts w:asciiTheme="minorEastAsia" w:hAnsiTheme="minorEastAsia" w:cs="Calibri Light" w:hint="eastAsia"/>
                <w:b/>
                <w:color w:val="C00000"/>
              </w:rPr>
              <w:t>西安铁路职业技术学院港务校区新增物业保洁服务项目</w:t>
            </w:r>
          </w:p>
        </w:tc>
        <w:tc>
          <w:tcPr>
            <w:tcW w:w="2788" w:type="dxa"/>
            <w:vAlign w:val="center"/>
          </w:tcPr>
          <w:p w14:paraId="6774C06A" w14:textId="77777777" w:rsidR="00F024B2" w:rsidRDefault="00F024B2">
            <w:pPr>
              <w:spacing w:line="440" w:lineRule="exact"/>
              <w:jc w:val="center"/>
              <w:rPr>
                <w:rFonts w:asciiTheme="minorEastAsia" w:hAnsiTheme="minorEastAsia" w:cs="Calibri Light"/>
                <w:b/>
                <w:color w:val="000000"/>
              </w:rPr>
            </w:pPr>
          </w:p>
        </w:tc>
        <w:tc>
          <w:tcPr>
            <w:tcW w:w="2788" w:type="dxa"/>
            <w:vAlign w:val="center"/>
          </w:tcPr>
          <w:p w14:paraId="05067F6C" w14:textId="77777777" w:rsidR="00F024B2" w:rsidRDefault="00F024B2">
            <w:pPr>
              <w:spacing w:line="400" w:lineRule="exact"/>
              <w:jc w:val="center"/>
              <w:rPr>
                <w:rFonts w:asciiTheme="minorEastAsia" w:hAnsiTheme="minorEastAsia" w:cs="Calibri Light"/>
                <w:b/>
                <w:color w:val="000000"/>
              </w:rPr>
            </w:pPr>
          </w:p>
        </w:tc>
      </w:tr>
      <w:tr w:rsidR="00F024B2" w14:paraId="760A207C" w14:textId="77777777">
        <w:trPr>
          <w:trHeight w:val="612"/>
        </w:trPr>
        <w:tc>
          <w:tcPr>
            <w:tcW w:w="3378" w:type="dxa"/>
            <w:shd w:val="clear" w:color="auto" w:fill="F2F2F2"/>
            <w:vAlign w:val="center"/>
          </w:tcPr>
          <w:p w14:paraId="3E67D945" w14:textId="77777777" w:rsidR="00F024B2" w:rsidRDefault="00397193">
            <w:pPr>
              <w:spacing w:line="440" w:lineRule="exact"/>
              <w:jc w:val="center"/>
              <w:rPr>
                <w:rFonts w:asciiTheme="minorEastAsia" w:hAnsiTheme="minorEastAsia" w:cs="Calibri Light"/>
                <w:b/>
                <w:color w:val="000000"/>
              </w:rPr>
            </w:pPr>
            <w:r>
              <w:rPr>
                <w:rFonts w:asciiTheme="minorEastAsia" w:hAnsiTheme="minorEastAsia" w:cs="Calibri Light" w:hint="eastAsia"/>
                <w:b/>
                <w:color w:val="000000"/>
              </w:rPr>
              <w:t>投标报价</w:t>
            </w:r>
            <w:r>
              <w:rPr>
                <w:rFonts w:asciiTheme="minorEastAsia" w:hAnsiTheme="minorEastAsia" w:cs="Calibri Light"/>
                <w:b/>
                <w:color w:val="000000"/>
              </w:rPr>
              <w:t>（大写）</w:t>
            </w:r>
          </w:p>
        </w:tc>
        <w:tc>
          <w:tcPr>
            <w:tcW w:w="5576" w:type="dxa"/>
            <w:gridSpan w:val="2"/>
            <w:vAlign w:val="center"/>
          </w:tcPr>
          <w:p w14:paraId="310709A7" w14:textId="77777777" w:rsidR="00F024B2" w:rsidRDefault="00F024B2">
            <w:pPr>
              <w:spacing w:line="440" w:lineRule="exact"/>
              <w:jc w:val="center"/>
              <w:rPr>
                <w:rFonts w:asciiTheme="minorEastAsia" w:hAnsiTheme="minorEastAsia" w:cs="Calibri Light"/>
                <w:b/>
                <w:color w:val="FF0000"/>
              </w:rPr>
            </w:pPr>
          </w:p>
        </w:tc>
      </w:tr>
    </w:tbl>
    <w:p w14:paraId="7D8D268F" w14:textId="77777777" w:rsidR="00F024B2" w:rsidRDefault="00397193">
      <w:pPr>
        <w:spacing w:beforeLines="50" w:before="120" w:line="400" w:lineRule="exact"/>
        <w:rPr>
          <w:rFonts w:asciiTheme="minorEastAsia" w:hAnsiTheme="minorEastAsia" w:cs="Calibri Light"/>
          <w:color w:val="000000"/>
        </w:rPr>
      </w:pPr>
      <w:r>
        <w:rPr>
          <w:rFonts w:asciiTheme="minorEastAsia" w:hAnsiTheme="minorEastAsia" w:cs="Calibri Light"/>
          <w:color w:val="000000"/>
        </w:rPr>
        <w:t>服务商：（</w:t>
      </w:r>
      <w:r>
        <w:rPr>
          <w:rFonts w:asciiTheme="minorEastAsia" w:hAnsiTheme="minorEastAsia" w:cs="Calibri Light"/>
          <w:color w:val="C00000"/>
        </w:rPr>
        <w:t>服务商全称并加盖公章</w:t>
      </w:r>
      <w:r>
        <w:rPr>
          <w:rFonts w:asciiTheme="minorEastAsia" w:hAnsiTheme="minorEastAsia" w:cs="Calibri Light"/>
          <w:color w:val="000000"/>
        </w:rPr>
        <w:t>）</w:t>
      </w:r>
    </w:p>
    <w:p w14:paraId="2B0D4359" w14:textId="77777777" w:rsidR="00F024B2" w:rsidRDefault="00F024B2">
      <w:pPr>
        <w:spacing w:beforeLines="50" w:before="120" w:line="400" w:lineRule="exact"/>
        <w:rPr>
          <w:rFonts w:ascii="Calibri Light" w:eastAsia="华文仿宋" w:hAnsi="Calibri Light" w:cs="Calibri Light"/>
          <w:color w:val="000000"/>
          <w:sz w:val="28"/>
          <w:szCs w:val="28"/>
        </w:rPr>
      </w:pPr>
    </w:p>
    <w:p w14:paraId="36DD6980" w14:textId="77777777" w:rsidR="00F024B2" w:rsidRDefault="00397193">
      <w:pPr>
        <w:spacing w:beforeLines="50" w:before="120" w:line="400" w:lineRule="exact"/>
        <w:rPr>
          <w:rFonts w:asciiTheme="minorEastAsia" w:hAnsiTheme="minorEastAsia" w:cs="Calibri Light"/>
          <w:color w:val="000000"/>
        </w:rPr>
      </w:pPr>
      <w:r>
        <w:rPr>
          <w:rFonts w:asciiTheme="minorEastAsia" w:hAnsiTheme="minorEastAsia" w:cs="Calibri Light" w:hint="eastAsia"/>
          <w:color w:val="000000"/>
        </w:rPr>
        <w:t>注：</w:t>
      </w:r>
      <w:r>
        <w:rPr>
          <w:rFonts w:asciiTheme="minorEastAsia" w:hAnsiTheme="minorEastAsia" w:cs="Calibri Light"/>
          <w:color w:val="000000"/>
        </w:rPr>
        <w:t xml:space="preserve"> </w:t>
      </w:r>
    </w:p>
    <w:p w14:paraId="672527DE" w14:textId="77777777" w:rsidR="00F024B2" w:rsidRDefault="00397193">
      <w:pPr>
        <w:spacing w:line="400" w:lineRule="exact"/>
        <w:ind w:firstLineChars="200" w:firstLine="480"/>
        <w:rPr>
          <w:rFonts w:asciiTheme="minorEastAsia" w:hAnsiTheme="minorEastAsia" w:cs="Calibri Light"/>
        </w:rPr>
      </w:pPr>
      <w:r>
        <w:rPr>
          <w:rFonts w:asciiTheme="minorEastAsia" w:hAnsiTheme="minorEastAsia" w:cs="Calibri Light" w:hint="eastAsia"/>
          <w:color w:val="000000"/>
        </w:rPr>
        <w:t>以下情形按</w:t>
      </w:r>
      <w:r>
        <w:rPr>
          <w:rFonts w:asciiTheme="minorEastAsia" w:hAnsiTheme="minorEastAsia" w:cs="Calibri Light"/>
        </w:rPr>
        <w:t>无效投标处理</w:t>
      </w:r>
      <w:r>
        <w:rPr>
          <w:rFonts w:asciiTheme="minorEastAsia" w:hAnsiTheme="minorEastAsia" w:cs="Calibri Light" w:hint="eastAsia"/>
        </w:rPr>
        <w:t>：</w:t>
      </w:r>
    </w:p>
    <w:p w14:paraId="17775DB9" w14:textId="77777777" w:rsidR="00F024B2" w:rsidRDefault="00397193">
      <w:pPr>
        <w:adjustRightInd w:val="0"/>
        <w:snapToGrid w:val="0"/>
        <w:spacing w:line="440" w:lineRule="exact"/>
        <w:ind w:firstLineChars="101" w:firstLine="242"/>
        <w:rPr>
          <w:rFonts w:asciiTheme="minorEastAsia" w:hAnsiTheme="minorEastAsia" w:cs="Calibri Light"/>
        </w:rPr>
      </w:pPr>
      <w:r>
        <w:rPr>
          <w:rFonts w:asciiTheme="minorEastAsia" w:hAnsiTheme="minorEastAsia" w:cs="Calibri Light" w:hint="eastAsia"/>
        </w:rPr>
        <w:t>（1）</w:t>
      </w:r>
      <w:r>
        <w:rPr>
          <w:rFonts w:asciiTheme="minorEastAsia" w:hAnsiTheme="minorEastAsia" w:cs="Calibri Light"/>
          <w:color w:val="C00000"/>
        </w:rPr>
        <w:t>A</w:t>
      </w:r>
      <w:r>
        <w:rPr>
          <w:rFonts w:asciiTheme="minorEastAsia" w:hAnsiTheme="minorEastAsia" w:cs="Calibri Light"/>
        </w:rPr>
        <w:t>栏未填写阿拉伯数字，或</w:t>
      </w:r>
      <w:r>
        <w:rPr>
          <w:rFonts w:asciiTheme="minorEastAsia" w:hAnsiTheme="minorEastAsia" w:cs="Calibri Light"/>
          <w:color w:val="C00000"/>
        </w:rPr>
        <w:t>B</w:t>
      </w:r>
      <w:r>
        <w:rPr>
          <w:rFonts w:asciiTheme="minorEastAsia" w:hAnsiTheme="minorEastAsia" w:cs="Calibri Light"/>
        </w:rPr>
        <w:t>栏未填写</w:t>
      </w:r>
      <w:r>
        <w:rPr>
          <w:rFonts w:asciiTheme="minorEastAsia" w:hAnsiTheme="minorEastAsia" w:cs="Calibri Light" w:hint="eastAsia"/>
        </w:rPr>
        <w:t>服务期</w:t>
      </w:r>
      <w:r>
        <w:rPr>
          <w:rFonts w:asciiTheme="minorEastAsia" w:hAnsiTheme="minorEastAsia" w:cs="Calibri Light"/>
        </w:rPr>
        <w:t>；</w:t>
      </w:r>
    </w:p>
    <w:p w14:paraId="59532F2A" w14:textId="77777777" w:rsidR="00F024B2" w:rsidRDefault="00397193">
      <w:pPr>
        <w:adjustRightInd w:val="0"/>
        <w:snapToGrid w:val="0"/>
        <w:spacing w:line="440" w:lineRule="exact"/>
        <w:ind w:firstLineChars="101" w:firstLine="242"/>
        <w:rPr>
          <w:rFonts w:asciiTheme="minorEastAsia" w:hAnsiTheme="minorEastAsia" w:cs="Calibri Light"/>
          <w:color w:val="000000" w:themeColor="text1"/>
        </w:rPr>
      </w:pPr>
      <w:r>
        <w:rPr>
          <w:rFonts w:asciiTheme="minorEastAsia" w:hAnsiTheme="minorEastAsia" w:cs="Calibri Light" w:hint="eastAsia"/>
          <w:color w:val="000000" w:themeColor="text1"/>
        </w:rPr>
        <w:t>（2）报价</w:t>
      </w:r>
      <w:r>
        <w:rPr>
          <w:rFonts w:asciiTheme="minorEastAsia" w:hAnsiTheme="minorEastAsia" w:cs="Calibri Light"/>
          <w:color w:val="000000" w:themeColor="text1"/>
        </w:rPr>
        <w:t>超出采购预算；</w:t>
      </w:r>
    </w:p>
    <w:p w14:paraId="6745377F" w14:textId="77777777" w:rsidR="00F024B2" w:rsidRDefault="00397193">
      <w:pPr>
        <w:adjustRightInd w:val="0"/>
        <w:snapToGrid w:val="0"/>
        <w:spacing w:line="440" w:lineRule="exact"/>
        <w:ind w:firstLineChars="101" w:firstLine="242"/>
        <w:rPr>
          <w:rFonts w:asciiTheme="minorEastAsia" w:hAnsiTheme="minorEastAsia" w:cs="Calibri Light"/>
          <w:color w:val="000000" w:themeColor="text1"/>
        </w:rPr>
      </w:pPr>
      <w:r>
        <w:rPr>
          <w:rFonts w:asciiTheme="minorEastAsia" w:hAnsiTheme="minorEastAsia" w:cs="Calibri Light" w:hint="eastAsia"/>
          <w:color w:val="000000" w:themeColor="text1"/>
        </w:rPr>
        <w:t>（3）本表A栏“投标报价”、“投标报价（大写）”及费用明细表中的“合计”三处金额不完全一致的。</w:t>
      </w:r>
    </w:p>
    <w:p w14:paraId="656EE9C9" w14:textId="77777777" w:rsidR="00F024B2" w:rsidRDefault="00F024B2">
      <w:pPr>
        <w:jc w:val="both"/>
        <w:rPr>
          <w:rFonts w:ascii="Calibri" w:eastAsia="宋体" w:hAnsi="Calibri" w:cstheme="minorHAnsi"/>
          <w:color w:val="000000"/>
          <w:kern w:val="24"/>
        </w:rPr>
      </w:pPr>
    </w:p>
    <w:p w14:paraId="3780D19A" w14:textId="77777777" w:rsidR="00F024B2" w:rsidRDefault="00F024B2">
      <w:pPr>
        <w:sectPr w:rsidR="00F024B2" w:rsidSect="0038652F">
          <w:footerReference w:type="even" r:id="rId42"/>
          <w:footerReference w:type="default" r:id="rId43"/>
          <w:pgSz w:w="11906" w:h="16838"/>
          <w:pgMar w:top="1418" w:right="1418" w:bottom="1418" w:left="1588" w:header="851" w:footer="992" w:gutter="0"/>
          <w:cols w:space="425"/>
          <w:docGrid w:linePitch="420"/>
        </w:sectPr>
      </w:pPr>
    </w:p>
    <w:p w14:paraId="63F5D6D0" w14:textId="77777777" w:rsidR="00F024B2" w:rsidRDefault="00397193">
      <w:pPr>
        <w:spacing w:before="55" w:line="400" w:lineRule="exact"/>
        <w:jc w:val="center"/>
        <w:rPr>
          <w:rFonts w:ascii="黑体" w:eastAsia="黑体" w:hAnsi="华文仿宋" w:cs="Calibri Light"/>
          <w:color w:val="1F4E79"/>
          <w:kern w:val="2"/>
          <w:sz w:val="32"/>
          <w:szCs w:val="28"/>
        </w:rPr>
      </w:pPr>
      <w:r>
        <w:rPr>
          <w:rFonts w:ascii="黑体" w:eastAsia="黑体" w:hAnsi="华文仿宋" w:cs="Calibri Light" w:hint="eastAsia"/>
          <w:color w:val="1F4E79"/>
          <w:kern w:val="2"/>
          <w:sz w:val="32"/>
          <w:szCs w:val="28"/>
        </w:rPr>
        <w:lastRenderedPageBreak/>
        <w:t>费用明细表</w:t>
      </w:r>
    </w:p>
    <w:p w14:paraId="693EC98B" w14:textId="77777777" w:rsidR="00F024B2" w:rsidRDefault="00397193">
      <w:pPr>
        <w:tabs>
          <w:tab w:val="right" w:pos="8931"/>
        </w:tabs>
        <w:spacing w:line="400" w:lineRule="exact"/>
        <w:rPr>
          <w:rFonts w:asciiTheme="minorEastAsia" w:hAnsiTheme="minorEastAsia" w:cs="Calibri Light"/>
          <w:color w:val="1F4E79"/>
        </w:rPr>
      </w:pPr>
      <w:r>
        <w:rPr>
          <w:rFonts w:asciiTheme="minorEastAsia" w:hAnsiTheme="minorEastAsia" w:cs="Calibri Light"/>
          <w:b/>
        </w:rPr>
        <w:tab/>
        <w:t>单位：元</w:t>
      </w:r>
    </w:p>
    <w:tbl>
      <w:tblPr>
        <w:tblW w:w="907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91"/>
        <w:gridCol w:w="2410"/>
        <w:gridCol w:w="4111"/>
        <w:gridCol w:w="1960"/>
      </w:tblGrid>
      <w:tr w:rsidR="00F024B2" w14:paraId="0BBFAD6F" w14:textId="77777777">
        <w:trPr>
          <w:trHeight w:val="510"/>
          <w:jc w:val="center"/>
        </w:trPr>
        <w:tc>
          <w:tcPr>
            <w:tcW w:w="591" w:type="dxa"/>
            <w:tcBorders>
              <w:top w:val="single" w:sz="12" w:space="0" w:color="auto"/>
              <w:bottom w:val="single" w:sz="2" w:space="0" w:color="auto"/>
            </w:tcBorders>
            <w:shd w:val="clear" w:color="auto" w:fill="BCE1C0" w:themeFill="background1" w:themeFillShade="F2"/>
            <w:vAlign w:val="center"/>
          </w:tcPr>
          <w:p w14:paraId="28C6CD7D" w14:textId="77777777" w:rsidR="00F024B2" w:rsidRDefault="00397193">
            <w:pPr>
              <w:spacing w:line="320" w:lineRule="exact"/>
              <w:jc w:val="center"/>
              <w:rPr>
                <w:rFonts w:ascii="Calibri" w:eastAsia="宋体" w:hAnsi="宋体" w:cs="华文仿宋"/>
                <w:b/>
                <w:szCs w:val="28"/>
                <w:lang w:val="zh-CN" w:eastAsia="en-US" w:bidi="zh-CN"/>
              </w:rPr>
            </w:pPr>
            <w:r>
              <w:rPr>
                <w:rFonts w:ascii="Calibri" w:eastAsia="宋体" w:hAnsi="宋体" w:cs="华文仿宋"/>
                <w:b/>
                <w:szCs w:val="28"/>
                <w:lang w:val="zh-CN" w:eastAsia="en-US" w:bidi="zh-CN"/>
              </w:rPr>
              <w:t>序号</w:t>
            </w:r>
          </w:p>
        </w:tc>
        <w:tc>
          <w:tcPr>
            <w:tcW w:w="2410" w:type="dxa"/>
            <w:tcBorders>
              <w:top w:val="single" w:sz="12" w:space="0" w:color="auto"/>
              <w:bottom w:val="single" w:sz="2" w:space="0" w:color="auto"/>
            </w:tcBorders>
            <w:shd w:val="clear" w:color="auto" w:fill="BCE1C0" w:themeFill="background1" w:themeFillShade="F2"/>
            <w:vAlign w:val="center"/>
          </w:tcPr>
          <w:p w14:paraId="6DC5EEC7" w14:textId="77777777" w:rsidR="00F024B2" w:rsidRDefault="00397193">
            <w:pPr>
              <w:spacing w:line="320" w:lineRule="exact"/>
              <w:jc w:val="center"/>
              <w:rPr>
                <w:rFonts w:ascii="Calibri" w:eastAsia="宋体" w:hAnsi="宋体" w:cs="华文仿宋"/>
                <w:b/>
                <w:szCs w:val="28"/>
                <w:lang w:val="zh-CN" w:eastAsia="en-US" w:bidi="zh-CN"/>
              </w:rPr>
            </w:pPr>
            <w:r>
              <w:rPr>
                <w:rFonts w:ascii="Calibri" w:eastAsia="宋体" w:hAnsi="宋体" w:cs="华文仿宋"/>
                <w:b/>
                <w:szCs w:val="28"/>
                <w:lang w:val="zh-CN" w:eastAsia="en-US" w:bidi="zh-CN"/>
              </w:rPr>
              <w:t>费用名称</w:t>
            </w:r>
          </w:p>
        </w:tc>
        <w:tc>
          <w:tcPr>
            <w:tcW w:w="4111" w:type="dxa"/>
            <w:tcBorders>
              <w:top w:val="single" w:sz="12" w:space="0" w:color="auto"/>
              <w:bottom w:val="single" w:sz="2" w:space="0" w:color="auto"/>
            </w:tcBorders>
            <w:shd w:val="clear" w:color="auto" w:fill="BCE1C0" w:themeFill="background1" w:themeFillShade="F2"/>
            <w:vAlign w:val="center"/>
          </w:tcPr>
          <w:p w14:paraId="5D66353D" w14:textId="77777777" w:rsidR="00F024B2" w:rsidRDefault="00397193">
            <w:pPr>
              <w:tabs>
                <w:tab w:val="center" w:pos="2056"/>
              </w:tabs>
              <w:spacing w:line="320" w:lineRule="exact"/>
              <w:jc w:val="center"/>
              <w:rPr>
                <w:rFonts w:ascii="Calibri" w:eastAsia="宋体" w:hAnsi="宋体" w:cs="华文仿宋"/>
                <w:b/>
                <w:szCs w:val="28"/>
                <w:lang w:val="zh-CN" w:eastAsia="en-US" w:bidi="zh-CN"/>
              </w:rPr>
            </w:pPr>
            <w:r>
              <w:rPr>
                <w:rFonts w:ascii="Calibri" w:eastAsia="宋体" w:hAnsi="宋体" w:cs="华文仿宋"/>
                <w:b/>
                <w:szCs w:val="28"/>
                <w:lang w:val="zh-CN" w:eastAsia="en-US" w:bidi="zh-CN"/>
              </w:rPr>
              <w:t>费用描述</w:t>
            </w:r>
          </w:p>
        </w:tc>
        <w:tc>
          <w:tcPr>
            <w:tcW w:w="1960" w:type="dxa"/>
            <w:tcBorders>
              <w:top w:val="single" w:sz="12" w:space="0" w:color="auto"/>
              <w:bottom w:val="single" w:sz="2" w:space="0" w:color="auto"/>
            </w:tcBorders>
            <w:shd w:val="clear" w:color="auto" w:fill="BCE1C0" w:themeFill="background1" w:themeFillShade="F2"/>
            <w:vAlign w:val="center"/>
          </w:tcPr>
          <w:p w14:paraId="35154332" w14:textId="77777777" w:rsidR="00F024B2" w:rsidRDefault="00397193">
            <w:pPr>
              <w:spacing w:line="320" w:lineRule="exact"/>
              <w:jc w:val="center"/>
              <w:rPr>
                <w:rFonts w:ascii="Calibri" w:eastAsia="宋体" w:hAnsi="宋体" w:cs="华文仿宋"/>
                <w:b/>
                <w:szCs w:val="28"/>
                <w:lang w:val="zh-CN" w:bidi="zh-CN"/>
              </w:rPr>
            </w:pPr>
            <w:r>
              <w:rPr>
                <w:rFonts w:ascii="Calibri" w:eastAsia="宋体" w:hAnsi="宋体" w:cs="华文仿宋"/>
                <w:b/>
                <w:szCs w:val="28"/>
                <w:lang w:val="zh-CN" w:bidi="zh-CN"/>
              </w:rPr>
              <w:t>报价</w:t>
            </w:r>
          </w:p>
        </w:tc>
      </w:tr>
      <w:tr w:rsidR="00F024B2" w14:paraId="45A037E5" w14:textId="77777777">
        <w:trPr>
          <w:trHeight w:val="510"/>
          <w:jc w:val="center"/>
        </w:trPr>
        <w:tc>
          <w:tcPr>
            <w:tcW w:w="591" w:type="dxa"/>
            <w:shd w:val="clear" w:color="auto" w:fill="auto"/>
            <w:vAlign w:val="center"/>
          </w:tcPr>
          <w:p w14:paraId="536D2DC0"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1E8101F5"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5634DA5C"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44A9EAC4" w14:textId="77777777" w:rsidR="00F024B2" w:rsidRDefault="00F024B2">
            <w:pPr>
              <w:spacing w:line="320" w:lineRule="exact"/>
              <w:rPr>
                <w:rFonts w:ascii="Calibri" w:eastAsia="宋体" w:hAnsi="宋体" w:cs="华文仿宋"/>
                <w:b/>
                <w:szCs w:val="28"/>
                <w:lang w:val="zh-CN" w:eastAsia="en-US" w:bidi="zh-CN"/>
              </w:rPr>
            </w:pPr>
          </w:p>
        </w:tc>
      </w:tr>
      <w:tr w:rsidR="00F024B2" w14:paraId="09C777DD" w14:textId="77777777">
        <w:trPr>
          <w:trHeight w:val="510"/>
          <w:jc w:val="center"/>
        </w:trPr>
        <w:tc>
          <w:tcPr>
            <w:tcW w:w="591" w:type="dxa"/>
            <w:shd w:val="clear" w:color="auto" w:fill="auto"/>
            <w:vAlign w:val="center"/>
          </w:tcPr>
          <w:p w14:paraId="2E8D2C1A"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78E1A819"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03FAD24E"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48629A55" w14:textId="77777777" w:rsidR="00F024B2" w:rsidRDefault="00F024B2">
            <w:pPr>
              <w:spacing w:line="320" w:lineRule="exact"/>
              <w:rPr>
                <w:rFonts w:ascii="Calibri" w:eastAsia="宋体" w:hAnsi="宋体" w:cs="华文仿宋"/>
                <w:b/>
                <w:szCs w:val="28"/>
                <w:lang w:val="zh-CN" w:eastAsia="en-US" w:bidi="zh-CN"/>
              </w:rPr>
            </w:pPr>
          </w:p>
        </w:tc>
      </w:tr>
      <w:tr w:rsidR="00F024B2" w14:paraId="76ABE4DC" w14:textId="77777777">
        <w:trPr>
          <w:trHeight w:val="510"/>
          <w:jc w:val="center"/>
        </w:trPr>
        <w:tc>
          <w:tcPr>
            <w:tcW w:w="591" w:type="dxa"/>
            <w:shd w:val="clear" w:color="auto" w:fill="auto"/>
            <w:vAlign w:val="center"/>
          </w:tcPr>
          <w:p w14:paraId="444E099D"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00D3ABF3"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53782992"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43DFAAE5" w14:textId="77777777" w:rsidR="00F024B2" w:rsidRDefault="00F024B2">
            <w:pPr>
              <w:spacing w:line="320" w:lineRule="exact"/>
              <w:rPr>
                <w:rFonts w:ascii="Calibri" w:eastAsia="宋体" w:hAnsi="宋体" w:cs="华文仿宋"/>
                <w:b/>
                <w:szCs w:val="28"/>
                <w:lang w:val="zh-CN" w:eastAsia="en-US" w:bidi="zh-CN"/>
              </w:rPr>
            </w:pPr>
          </w:p>
        </w:tc>
      </w:tr>
      <w:tr w:rsidR="00F024B2" w14:paraId="4FCA18D0" w14:textId="77777777">
        <w:trPr>
          <w:trHeight w:val="510"/>
          <w:jc w:val="center"/>
        </w:trPr>
        <w:tc>
          <w:tcPr>
            <w:tcW w:w="591" w:type="dxa"/>
            <w:shd w:val="clear" w:color="auto" w:fill="auto"/>
            <w:vAlign w:val="center"/>
          </w:tcPr>
          <w:p w14:paraId="3B77CBAD"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7DCD7A25"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4ED3D686"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2FD9C0E7" w14:textId="77777777" w:rsidR="00F024B2" w:rsidRDefault="00F024B2">
            <w:pPr>
              <w:spacing w:line="320" w:lineRule="exact"/>
              <w:rPr>
                <w:rFonts w:ascii="Calibri" w:eastAsia="宋体" w:hAnsi="宋体" w:cs="华文仿宋"/>
                <w:b/>
                <w:szCs w:val="28"/>
                <w:lang w:val="zh-CN" w:eastAsia="en-US" w:bidi="zh-CN"/>
              </w:rPr>
            </w:pPr>
          </w:p>
        </w:tc>
      </w:tr>
      <w:tr w:rsidR="00F024B2" w14:paraId="17661B40" w14:textId="77777777">
        <w:trPr>
          <w:trHeight w:val="510"/>
          <w:jc w:val="center"/>
        </w:trPr>
        <w:tc>
          <w:tcPr>
            <w:tcW w:w="591" w:type="dxa"/>
            <w:shd w:val="clear" w:color="auto" w:fill="auto"/>
            <w:vAlign w:val="center"/>
          </w:tcPr>
          <w:p w14:paraId="1726B490"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42E9B95A"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1B787EA6"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789F6EAF" w14:textId="77777777" w:rsidR="00F024B2" w:rsidRDefault="00F024B2">
            <w:pPr>
              <w:spacing w:line="320" w:lineRule="exact"/>
              <w:rPr>
                <w:rFonts w:ascii="Calibri" w:eastAsia="宋体" w:hAnsi="宋体" w:cs="华文仿宋"/>
                <w:b/>
                <w:szCs w:val="28"/>
                <w:lang w:val="zh-CN" w:eastAsia="en-US" w:bidi="zh-CN"/>
              </w:rPr>
            </w:pPr>
          </w:p>
        </w:tc>
      </w:tr>
      <w:tr w:rsidR="00F024B2" w14:paraId="1B7B8F3E" w14:textId="77777777">
        <w:trPr>
          <w:trHeight w:val="510"/>
          <w:jc w:val="center"/>
        </w:trPr>
        <w:tc>
          <w:tcPr>
            <w:tcW w:w="591" w:type="dxa"/>
            <w:shd w:val="clear" w:color="auto" w:fill="auto"/>
            <w:vAlign w:val="center"/>
          </w:tcPr>
          <w:p w14:paraId="43301A7A"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277484F3" w14:textId="77777777" w:rsidR="00F024B2" w:rsidRDefault="00F024B2">
            <w:pPr>
              <w:spacing w:line="320" w:lineRule="exact"/>
              <w:rPr>
                <w:rFonts w:ascii="Calibri" w:eastAsia="宋体" w:hAnsi="宋体" w:cs="华文仿宋"/>
                <w:b/>
                <w:color w:val="C00000"/>
                <w:lang w:val="zh-CN" w:bidi="zh-CN"/>
              </w:rPr>
            </w:pPr>
          </w:p>
        </w:tc>
        <w:tc>
          <w:tcPr>
            <w:tcW w:w="4111" w:type="dxa"/>
            <w:shd w:val="clear" w:color="auto" w:fill="auto"/>
            <w:vAlign w:val="center"/>
          </w:tcPr>
          <w:p w14:paraId="3C1D34D2" w14:textId="77777777" w:rsidR="00F024B2" w:rsidRDefault="00F024B2">
            <w:pPr>
              <w:spacing w:line="320" w:lineRule="exact"/>
              <w:rPr>
                <w:rFonts w:ascii="Calibri" w:eastAsia="宋体" w:hAnsi="宋体" w:cs="华文仿宋"/>
                <w:b/>
                <w:color w:val="C00000"/>
                <w:lang w:val="zh-CN" w:bidi="zh-CN"/>
              </w:rPr>
            </w:pPr>
          </w:p>
        </w:tc>
        <w:tc>
          <w:tcPr>
            <w:tcW w:w="1960" w:type="dxa"/>
            <w:shd w:val="clear" w:color="auto" w:fill="auto"/>
            <w:vAlign w:val="center"/>
          </w:tcPr>
          <w:p w14:paraId="47802E43" w14:textId="77777777" w:rsidR="00F024B2" w:rsidRDefault="00F024B2">
            <w:pPr>
              <w:spacing w:line="320" w:lineRule="exact"/>
              <w:rPr>
                <w:rFonts w:ascii="Calibri" w:eastAsia="宋体" w:hAnsi="宋体" w:cs="华文仿宋"/>
                <w:b/>
                <w:color w:val="C00000"/>
                <w:lang w:val="zh-CN" w:bidi="zh-CN"/>
              </w:rPr>
            </w:pPr>
          </w:p>
        </w:tc>
      </w:tr>
      <w:tr w:rsidR="00F024B2" w14:paraId="313BBB24" w14:textId="77777777">
        <w:trPr>
          <w:trHeight w:val="510"/>
          <w:jc w:val="center"/>
        </w:trPr>
        <w:tc>
          <w:tcPr>
            <w:tcW w:w="591" w:type="dxa"/>
            <w:shd w:val="clear" w:color="auto" w:fill="auto"/>
            <w:vAlign w:val="center"/>
          </w:tcPr>
          <w:p w14:paraId="6E32FB43"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34DE2CF5"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4A6F70F8"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304DBC40" w14:textId="77777777" w:rsidR="00F024B2" w:rsidRDefault="00F024B2">
            <w:pPr>
              <w:spacing w:line="320" w:lineRule="exact"/>
              <w:rPr>
                <w:rFonts w:ascii="Calibri" w:eastAsia="宋体" w:hAnsi="宋体" w:cs="华文仿宋"/>
                <w:b/>
                <w:szCs w:val="28"/>
                <w:lang w:val="zh-CN" w:eastAsia="en-US" w:bidi="zh-CN"/>
              </w:rPr>
            </w:pPr>
          </w:p>
        </w:tc>
      </w:tr>
      <w:tr w:rsidR="00F024B2" w14:paraId="52CBDB78" w14:textId="77777777">
        <w:trPr>
          <w:trHeight w:val="510"/>
          <w:jc w:val="center"/>
        </w:trPr>
        <w:tc>
          <w:tcPr>
            <w:tcW w:w="591" w:type="dxa"/>
            <w:shd w:val="clear" w:color="auto" w:fill="auto"/>
            <w:vAlign w:val="center"/>
          </w:tcPr>
          <w:p w14:paraId="5B873063"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6C583DC6" w14:textId="77777777" w:rsidR="00F024B2" w:rsidRDefault="00F024B2">
            <w:pPr>
              <w:spacing w:line="320" w:lineRule="exact"/>
              <w:rPr>
                <w:rFonts w:ascii="Calibri" w:eastAsia="宋体" w:hAnsi="宋体" w:cs="华文仿宋"/>
                <w:b/>
                <w:szCs w:val="28"/>
                <w:lang w:val="zh-CN" w:eastAsia="en-US" w:bidi="zh-CN"/>
              </w:rPr>
            </w:pPr>
          </w:p>
        </w:tc>
        <w:tc>
          <w:tcPr>
            <w:tcW w:w="4111" w:type="dxa"/>
            <w:shd w:val="clear" w:color="auto" w:fill="auto"/>
            <w:vAlign w:val="center"/>
          </w:tcPr>
          <w:p w14:paraId="1046BFC8"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05381009" w14:textId="77777777" w:rsidR="00F024B2" w:rsidRDefault="00F024B2">
            <w:pPr>
              <w:spacing w:line="320" w:lineRule="exact"/>
              <w:rPr>
                <w:rFonts w:ascii="Calibri" w:eastAsia="宋体" w:hAnsi="宋体" w:cs="华文仿宋"/>
                <w:b/>
                <w:szCs w:val="28"/>
                <w:lang w:val="zh-CN" w:eastAsia="en-US" w:bidi="zh-CN"/>
              </w:rPr>
            </w:pPr>
          </w:p>
        </w:tc>
      </w:tr>
      <w:tr w:rsidR="00F024B2" w14:paraId="743E044A" w14:textId="77777777">
        <w:trPr>
          <w:trHeight w:val="510"/>
          <w:jc w:val="center"/>
        </w:trPr>
        <w:tc>
          <w:tcPr>
            <w:tcW w:w="591" w:type="dxa"/>
            <w:shd w:val="clear" w:color="auto" w:fill="auto"/>
            <w:vAlign w:val="center"/>
          </w:tcPr>
          <w:p w14:paraId="71AF7F41"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74B1D9B2" w14:textId="77777777" w:rsidR="00F024B2" w:rsidRDefault="00F024B2">
            <w:pPr>
              <w:spacing w:line="320" w:lineRule="exact"/>
              <w:rPr>
                <w:rFonts w:ascii="Calibri" w:eastAsia="宋体" w:hAnsi="宋体" w:cs="华文仿宋"/>
                <w:b/>
                <w:szCs w:val="28"/>
                <w:lang w:val="zh-CN" w:eastAsia="en-US" w:bidi="zh-CN"/>
              </w:rPr>
            </w:pPr>
          </w:p>
        </w:tc>
        <w:tc>
          <w:tcPr>
            <w:tcW w:w="4111" w:type="dxa"/>
            <w:shd w:val="clear" w:color="auto" w:fill="auto"/>
            <w:vAlign w:val="center"/>
          </w:tcPr>
          <w:p w14:paraId="65F96FE2"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2D46126F" w14:textId="77777777" w:rsidR="00F024B2" w:rsidRDefault="00F024B2">
            <w:pPr>
              <w:spacing w:line="320" w:lineRule="exact"/>
              <w:rPr>
                <w:rFonts w:ascii="Calibri" w:eastAsia="宋体" w:hAnsi="宋体" w:cs="华文仿宋"/>
                <w:b/>
                <w:szCs w:val="28"/>
                <w:lang w:val="zh-CN" w:eastAsia="en-US" w:bidi="zh-CN"/>
              </w:rPr>
            </w:pPr>
          </w:p>
        </w:tc>
      </w:tr>
      <w:tr w:rsidR="00F024B2" w14:paraId="4A613539" w14:textId="77777777">
        <w:trPr>
          <w:trHeight w:val="510"/>
          <w:jc w:val="center"/>
        </w:trPr>
        <w:tc>
          <w:tcPr>
            <w:tcW w:w="7112" w:type="dxa"/>
            <w:gridSpan w:val="3"/>
            <w:shd w:val="clear" w:color="auto" w:fill="auto"/>
            <w:vAlign w:val="center"/>
          </w:tcPr>
          <w:p w14:paraId="0A376E2B" w14:textId="77777777" w:rsidR="00F024B2" w:rsidRDefault="00397193">
            <w:pPr>
              <w:spacing w:line="320" w:lineRule="exact"/>
              <w:jc w:val="center"/>
              <w:rPr>
                <w:rFonts w:ascii="Calibri" w:eastAsia="宋体" w:hAnsi="宋体" w:cs="华文仿宋"/>
                <w:b/>
                <w:szCs w:val="28"/>
                <w:lang w:val="zh-CN" w:bidi="zh-CN"/>
              </w:rPr>
            </w:pPr>
            <w:r>
              <w:rPr>
                <w:rFonts w:ascii="Calibri" w:eastAsia="宋体" w:hAnsi="宋体" w:cs="华文仿宋"/>
                <w:b/>
                <w:szCs w:val="28"/>
                <w:lang w:val="zh-CN" w:bidi="zh-CN"/>
              </w:rPr>
              <w:t>合</w:t>
            </w:r>
            <w:r>
              <w:rPr>
                <w:rFonts w:ascii="Calibri" w:eastAsia="宋体" w:hAnsi="宋体" w:cs="华文仿宋"/>
                <w:b/>
                <w:szCs w:val="28"/>
                <w:lang w:val="zh-CN" w:bidi="zh-CN"/>
              </w:rPr>
              <w:t xml:space="preserve"> </w:t>
            </w:r>
            <w:r>
              <w:rPr>
                <w:rFonts w:ascii="Calibri" w:eastAsia="宋体" w:hAnsi="宋体" w:cs="华文仿宋"/>
                <w:b/>
                <w:szCs w:val="28"/>
                <w:lang w:val="zh-CN" w:bidi="zh-CN"/>
              </w:rPr>
              <w:t>计</w:t>
            </w:r>
          </w:p>
        </w:tc>
        <w:tc>
          <w:tcPr>
            <w:tcW w:w="1960" w:type="dxa"/>
            <w:shd w:val="clear" w:color="auto" w:fill="auto"/>
            <w:vAlign w:val="center"/>
          </w:tcPr>
          <w:p w14:paraId="0B8A0EAA" w14:textId="77777777" w:rsidR="00F024B2" w:rsidRDefault="00F024B2">
            <w:pPr>
              <w:spacing w:line="320" w:lineRule="exact"/>
              <w:rPr>
                <w:rFonts w:ascii="Calibri" w:eastAsia="宋体" w:hAnsi="宋体" w:cs="华文仿宋"/>
                <w:szCs w:val="28"/>
                <w:lang w:val="zh-CN" w:eastAsia="en-US" w:bidi="zh-CN"/>
              </w:rPr>
            </w:pPr>
          </w:p>
        </w:tc>
      </w:tr>
    </w:tbl>
    <w:p w14:paraId="0E439EA8" w14:textId="77777777" w:rsidR="00F024B2" w:rsidRDefault="00397193">
      <w:pPr>
        <w:spacing w:beforeLines="50" w:before="120" w:line="400" w:lineRule="exact"/>
        <w:rPr>
          <w:rFonts w:asciiTheme="minorEastAsia" w:hAnsiTheme="minorEastAsia" w:cs="Calibri Light"/>
          <w:b/>
          <w:color w:val="000000"/>
        </w:rPr>
      </w:pPr>
      <w:r>
        <w:rPr>
          <w:rFonts w:asciiTheme="minorEastAsia" w:hAnsiTheme="minorEastAsia" w:cs="Calibri Light" w:hint="eastAsia"/>
          <w:b/>
          <w:color w:val="000000"/>
        </w:rPr>
        <w:t>服务</w:t>
      </w:r>
      <w:r>
        <w:rPr>
          <w:rFonts w:asciiTheme="minorEastAsia" w:hAnsiTheme="minorEastAsia" w:cs="Calibri Light"/>
          <w:b/>
          <w:color w:val="000000"/>
        </w:rPr>
        <w:t>商：（</w:t>
      </w:r>
      <w:r>
        <w:rPr>
          <w:rFonts w:asciiTheme="minorEastAsia" w:hAnsiTheme="minorEastAsia" w:cs="Calibri Light" w:hint="eastAsia"/>
          <w:b/>
          <w:color w:val="C00000"/>
        </w:rPr>
        <w:t>服务</w:t>
      </w:r>
      <w:r>
        <w:rPr>
          <w:rFonts w:asciiTheme="minorEastAsia" w:hAnsiTheme="minorEastAsia" w:cs="Calibri Light"/>
          <w:b/>
          <w:color w:val="C00000"/>
        </w:rPr>
        <w:t>商全称并加盖公章</w:t>
      </w:r>
      <w:r>
        <w:rPr>
          <w:rFonts w:asciiTheme="minorEastAsia" w:hAnsiTheme="minorEastAsia" w:cs="Calibri Light"/>
          <w:b/>
          <w:color w:val="000000"/>
        </w:rPr>
        <w:t>）</w:t>
      </w:r>
    </w:p>
    <w:p w14:paraId="532A496E" w14:textId="77777777" w:rsidR="00F024B2" w:rsidRDefault="00F024B2">
      <w:pPr>
        <w:tabs>
          <w:tab w:val="right" w:pos="9070"/>
        </w:tabs>
        <w:spacing w:line="440" w:lineRule="exact"/>
        <w:rPr>
          <w:rFonts w:asciiTheme="minorEastAsia" w:hAnsiTheme="minorEastAsia" w:cs="Calibri Light"/>
          <w:b/>
          <w:bCs/>
        </w:rPr>
      </w:pPr>
    </w:p>
    <w:p w14:paraId="184FD5DC" w14:textId="77777777" w:rsidR="00F024B2" w:rsidRDefault="00397193">
      <w:pPr>
        <w:rPr>
          <w:rFonts w:asciiTheme="minorEastAsia" w:hAnsiTheme="minorEastAsia" w:cs="Calibri Light"/>
          <w:bCs/>
        </w:rPr>
      </w:pPr>
      <w:r>
        <w:rPr>
          <w:rFonts w:asciiTheme="minorEastAsia" w:hAnsiTheme="minorEastAsia" w:cs="Calibri Light" w:hint="eastAsia"/>
          <w:bCs/>
        </w:rPr>
        <w:t>说明：1、此表服务商自行列支，表格空间不足时，可自行扩展。</w:t>
      </w:r>
    </w:p>
    <w:p w14:paraId="49CC04AE" w14:textId="77777777" w:rsidR="00F024B2" w:rsidRDefault="00397193">
      <w:pPr>
        <w:ind w:firstLineChars="300" w:firstLine="720"/>
      </w:pPr>
      <w:r>
        <w:rPr>
          <w:rFonts w:asciiTheme="minorEastAsia" w:hAnsiTheme="minorEastAsia" w:cs="Calibri Light" w:hint="eastAsia"/>
          <w:bCs/>
        </w:rPr>
        <w:t>2、本表“合计”值应须与开标一览表中的“投标报价”值一致，否则按无效投标处理。</w:t>
      </w:r>
    </w:p>
    <w:p w14:paraId="3A8D6C12" w14:textId="77777777" w:rsidR="00F024B2" w:rsidRDefault="00F024B2">
      <w:pPr>
        <w:jc w:val="both"/>
        <w:sectPr w:rsidR="00F024B2" w:rsidSect="0038652F">
          <w:footerReference w:type="even" r:id="rId44"/>
          <w:footerReference w:type="default" r:id="rId45"/>
          <w:pgSz w:w="11906" w:h="16838"/>
          <w:pgMar w:top="1418" w:right="1418" w:bottom="1418" w:left="1588" w:header="851" w:footer="992" w:gutter="0"/>
          <w:cols w:space="425"/>
          <w:docGrid w:linePitch="420"/>
        </w:sectPr>
      </w:pPr>
    </w:p>
    <w:p w14:paraId="5E77CE4C" w14:textId="77777777" w:rsidR="00F024B2" w:rsidRDefault="00397193">
      <w:pPr>
        <w:keepNext/>
        <w:spacing w:beforeLines="50" w:before="120" w:afterLines="50" w:after="120"/>
        <w:jc w:val="center"/>
        <w:outlineLvl w:val="1"/>
        <w:rPr>
          <w:rFonts w:ascii="Calibri" w:eastAsia="黑体" w:hAnsi="Calibri"/>
          <w:kern w:val="32"/>
          <w:sz w:val="32"/>
        </w:rPr>
      </w:pPr>
      <w:r>
        <w:rPr>
          <w:rFonts w:ascii="Calibri" w:eastAsia="黑体" w:hAnsi="Calibri"/>
          <w:kern w:val="32"/>
          <w:sz w:val="32"/>
        </w:rPr>
        <w:lastRenderedPageBreak/>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353218B2"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5DEA2B65" w14:textId="77777777" w:rsidR="00F024B2" w:rsidRDefault="00397193">
      <w:pPr>
        <w:keepNext/>
        <w:spacing w:before="120" w:after="60"/>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Pr>
          <w:rFonts w:ascii="Calibri" w:eastAsia="黑体" w:hAnsi="Calibri"/>
          <w:kern w:val="28"/>
          <w:sz w:val="28"/>
        </w:rPr>
        <w:t>有效的登记注册证</w:t>
      </w:r>
    </w:p>
    <w:p w14:paraId="7B8FAD83" w14:textId="77777777" w:rsidR="00F024B2" w:rsidRDefault="00F024B2">
      <w:pPr>
        <w:ind w:firstLineChars="200" w:firstLine="480"/>
        <w:jc w:val="both"/>
        <w:rPr>
          <w:rFonts w:ascii="Calibri" w:eastAsia="宋体" w:hAnsi="Calibri" w:cstheme="minorHAnsi"/>
          <w:color w:val="000000"/>
          <w:kern w:val="24"/>
        </w:rPr>
      </w:pPr>
    </w:p>
    <w:p w14:paraId="5200630A" w14:textId="77777777" w:rsidR="00F024B2" w:rsidRDefault="00F024B2">
      <w:pPr>
        <w:ind w:firstLineChars="200" w:firstLine="480"/>
        <w:jc w:val="both"/>
        <w:rPr>
          <w:rFonts w:ascii="Calibri" w:eastAsia="宋体" w:hAnsi="Calibri" w:cstheme="minorHAnsi"/>
          <w:color w:val="000000"/>
          <w:kern w:val="24"/>
        </w:rPr>
      </w:pPr>
    </w:p>
    <w:p w14:paraId="73E45890" w14:textId="77777777" w:rsidR="00F024B2" w:rsidRDefault="00F024B2">
      <w:pPr>
        <w:ind w:firstLineChars="200" w:firstLine="480"/>
        <w:jc w:val="both"/>
        <w:rPr>
          <w:rFonts w:ascii="Calibri" w:eastAsia="宋体" w:hAnsi="Calibri" w:cstheme="minorHAnsi"/>
          <w:color w:val="000000"/>
          <w:kern w:val="24"/>
        </w:rPr>
      </w:pPr>
    </w:p>
    <w:p w14:paraId="1A2675AA"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t>2</w:t>
      </w:r>
      <w:r>
        <w:rPr>
          <w:rFonts w:ascii="Calibri" w:eastAsia="黑体" w:hAnsi="Calibri" w:hint="eastAsia"/>
          <w:kern w:val="28"/>
          <w:sz w:val="28"/>
        </w:rPr>
        <w:t>．</w:t>
      </w:r>
      <w:r>
        <w:rPr>
          <w:rFonts w:ascii="Calibri" w:eastAsia="黑体" w:hAnsi="Calibri"/>
          <w:kern w:val="28"/>
          <w:sz w:val="28"/>
        </w:rPr>
        <w:t>财务状况报告</w:t>
      </w:r>
    </w:p>
    <w:p w14:paraId="507CBD38"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说明：两种形式任选一种，其中采用第二种形式的须按下方给定格式（详见《中国人民银行关于取消企业银行账户许可的通知》银发〔</w:t>
      </w:r>
      <w:r>
        <w:rPr>
          <w:rFonts w:ascii="Calibri" w:eastAsia="宋体" w:hAnsi="Calibri" w:cstheme="minorHAnsi" w:hint="eastAsia"/>
          <w:i/>
          <w:color w:val="7030A0"/>
          <w:kern w:val="24"/>
        </w:rPr>
        <w:t>2019</w:t>
      </w:r>
      <w:r>
        <w:rPr>
          <w:rFonts w:ascii="Calibri" w:eastAsia="宋体" w:hAnsi="Calibri" w:cstheme="minorHAnsi" w:hint="eastAsia"/>
          <w:i/>
          <w:color w:val="7030A0"/>
          <w:kern w:val="24"/>
        </w:rPr>
        <w:t>〕</w:t>
      </w:r>
      <w:r>
        <w:rPr>
          <w:rFonts w:ascii="Calibri" w:eastAsia="宋体" w:hAnsi="Calibri" w:cstheme="minorHAnsi" w:hint="eastAsia"/>
          <w:i/>
          <w:color w:val="7030A0"/>
          <w:kern w:val="24"/>
        </w:rPr>
        <w:t>41</w:t>
      </w:r>
      <w:r>
        <w:rPr>
          <w:rFonts w:ascii="Calibri" w:eastAsia="宋体" w:hAnsi="Calibri" w:cstheme="minorHAnsi" w:hint="eastAsia"/>
          <w:i/>
          <w:color w:val="7030A0"/>
          <w:kern w:val="24"/>
        </w:rPr>
        <w:t>号附件</w:t>
      </w:r>
      <w:r>
        <w:rPr>
          <w:rFonts w:ascii="Calibri" w:eastAsia="宋体" w:hAnsi="Calibri" w:cstheme="minorHAnsi" w:hint="eastAsia"/>
          <w:i/>
          <w:color w:val="7030A0"/>
          <w:kern w:val="24"/>
        </w:rPr>
        <w:t>1</w:t>
      </w:r>
      <w:r>
        <w:rPr>
          <w:rFonts w:ascii="Calibri" w:eastAsia="宋体" w:hAnsi="Calibri" w:cstheme="minorHAnsi" w:hint="eastAsia"/>
          <w:i/>
          <w:color w:val="7030A0"/>
          <w:kern w:val="24"/>
        </w:rPr>
        <w:t>）填写基本存款账户信息。</w:t>
      </w:r>
    </w:p>
    <w:p w14:paraId="5C73EB9A"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hint="eastAsia"/>
          <w:color w:val="1F4E79"/>
          <w:sz w:val="28"/>
          <w:szCs w:val="36"/>
        </w:rPr>
        <w:t>『基本存款</w:t>
      </w:r>
      <w:r>
        <w:rPr>
          <w:rFonts w:ascii="黑体" w:eastAsia="黑体" w:hAnsi="黑体" w:cs="Calibri Light"/>
          <w:color w:val="1F4E79"/>
          <w:sz w:val="28"/>
          <w:szCs w:val="36"/>
        </w:rPr>
        <w:t>账户信息</w:t>
      </w:r>
      <w:r>
        <w:rPr>
          <w:rFonts w:ascii="黑体" w:eastAsia="黑体" w:hAnsi="黑体" w:cs="Calibri Light" w:hint="eastAsia"/>
          <w:color w:val="1F4E79"/>
          <w:sz w:val="28"/>
          <w:szCs w:val="36"/>
        </w:rPr>
        <w:t>』</w:t>
      </w:r>
    </w:p>
    <w:p w14:paraId="6622601D"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账户</w:t>
      </w:r>
      <w:r>
        <w:rPr>
          <w:rFonts w:ascii="Calibri" w:eastAsia="宋体" w:hAnsi="Calibri" w:cstheme="minorHAnsi"/>
          <w:color w:val="000000"/>
          <w:kern w:val="24"/>
        </w:rPr>
        <w:t>名称：</w:t>
      </w:r>
    </w:p>
    <w:p w14:paraId="4FCE2B53"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账户</w:t>
      </w:r>
      <w:r>
        <w:rPr>
          <w:rFonts w:ascii="Calibri" w:eastAsia="宋体" w:hAnsi="Calibri" w:cstheme="minorHAnsi"/>
          <w:color w:val="000000"/>
          <w:kern w:val="24"/>
        </w:rPr>
        <w:t>号码：</w:t>
      </w:r>
    </w:p>
    <w:p w14:paraId="3360F37B"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开户银行</w:t>
      </w:r>
      <w:r>
        <w:rPr>
          <w:rFonts w:ascii="Calibri" w:eastAsia="宋体" w:hAnsi="Calibri" w:cstheme="minorHAnsi"/>
          <w:color w:val="000000"/>
          <w:kern w:val="24"/>
        </w:rPr>
        <w:t>：</w:t>
      </w:r>
    </w:p>
    <w:p w14:paraId="296997D7"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法定代表人：（</w:t>
      </w:r>
      <w:r>
        <w:rPr>
          <w:rFonts w:ascii="Calibri" w:eastAsia="宋体" w:hAnsi="Calibri" w:cstheme="minorHAnsi" w:hint="eastAsia"/>
          <w:color w:val="C00000"/>
          <w:kern w:val="24"/>
        </w:rPr>
        <w:t>签字或盖章</w:t>
      </w:r>
      <w:r>
        <w:rPr>
          <w:rFonts w:ascii="Calibri" w:eastAsia="宋体" w:hAnsi="Calibri" w:cstheme="minorHAnsi" w:hint="eastAsia"/>
          <w:color w:val="000000"/>
          <w:kern w:val="24"/>
        </w:rPr>
        <w:t>）</w:t>
      </w:r>
    </w:p>
    <w:p w14:paraId="52F2EAFF"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基本</w:t>
      </w:r>
      <w:r>
        <w:rPr>
          <w:rFonts w:ascii="Calibri" w:eastAsia="宋体" w:hAnsi="Calibri" w:cstheme="minorHAnsi"/>
          <w:color w:val="000000"/>
          <w:kern w:val="24"/>
        </w:rPr>
        <w:t>存款账户编号：</w:t>
      </w:r>
      <w:r>
        <w:rPr>
          <w:rFonts w:ascii="Calibri" w:eastAsia="宋体" w:hAnsi="Calibri" w:cstheme="minorHAnsi"/>
          <w:i/>
          <w:color w:val="7030A0"/>
          <w:kern w:val="24"/>
        </w:rPr>
        <w:t>向开户银行进行询问</w:t>
      </w:r>
    </w:p>
    <w:p w14:paraId="4C2E14F3"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服务商：</w:t>
      </w:r>
      <w:r>
        <w:rPr>
          <w:rFonts w:ascii="Calibri" w:eastAsia="宋体" w:hAnsi="Calibri" w:cstheme="minorHAnsi"/>
          <w:color w:val="000000"/>
          <w:kern w:val="24"/>
        </w:rPr>
        <w:t>（</w:t>
      </w:r>
      <w:r>
        <w:rPr>
          <w:rFonts w:ascii="Calibri" w:eastAsia="宋体" w:hAnsi="Calibri" w:cstheme="minorHAnsi" w:hint="eastAsia"/>
          <w:color w:val="C00000"/>
          <w:kern w:val="24"/>
        </w:rPr>
        <w:t>服务商</w:t>
      </w:r>
      <w:r>
        <w:rPr>
          <w:rFonts w:ascii="Calibri" w:eastAsia="宋体" w:hAnsi="Calibri" w:cstheme="minorHAnsi"/>
          <w:color w:val="C00000"/>
          <w:kern w:val="24"/>
        </w:rPr>
        <w:t>全称并加盖公章</w:t>
      </w:r>
      <w:r>
        <w:rPr>
          <w:rFonts w:ascii="Calibri" w:eastAsia="宋体" w:hAnsi="Calibri" w:cstheme="minorHAnsi"/>
          <w:color w:val="000000"/>
          <w:kern w:val="24"/>
        </w:rPr>
        <w:t>）</w:t>
      </w:r>
    </w:p>
    <w:p w14:paraId="1EE67FBA"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日期：　　年　月　日</w:t>
      </w:r>
    </w:p>
    <w:p w14:paraId="0BBEC70F" w14:textId="77777777" w:rsidR="00F024B2" w:rsidRDefault="00F024B2">
      <w:pPr>
        <w:ind w:firstLineChars="200" w:firstLine="480"/>
        <w:jc w:val="both"/>
        <w:rPr>
          <w:rFonts w:ascii="Calibri" w:eastAsia="宋体" w:hAnsi="Calibri" w:cstheme="minorHAnsi"/>
          <w:color w:val="000000"/>
          <w:kern w:val="24"/>
        </w:rPr>
      </w:pPr>
    </w:p>
    <w:p w14:paraId="30E73EAD" w14:textId="77777777" w:rsidR="00F024B2" w:rsidRDefault="00F024B2">
      <w:pPr>
        <w:ind w:firstLineChars="200" w:firstLine="480"/>
        <w:jc w:val="both"/>
        <w:rPr>
          <w:rFonts w:ascii="Calibri" w:eastAsia="宋体" w:hAnsi="Calibri" w:cstheme="minorHAnsi"/>
          <w:color w:val="000000"/>
          <w:kern w:val="24"/>
        </w:rPr>
      </w:pPr>
    </w:p>
    <w:p w14:paraId="325C3D7A"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t>3</w:t>
      </w:r>
      <w:r>
        <w:rPr>
          <w:rFonts w:ascii="Calibri" w:eastAsia="黑体" w:hAnsi="Calibri" w:hint="eastAsia"/>
          <w:kern w:val="28"/>
          <w:sz w:val="28"/>
        </w:rPr>
        <w:t>．</w:t>
      </w:r>
      <w:r>
        <w:rPr>
          <w:rFonts w:ascii="Calibri" w:eastAsia="黑体" w:hAnsi="Calibri"/>
          <w:kern w:val="28"/>
          <w:sz w:val="28"/>
        </w:rPr>
        <w:t>社会保障资金缴纳证明</w:t>
      </w:r>
    </w:p>
    <w:p w14:paraId="17AF47DE" w14:textId="77777777" w:rsidR="00F024B2" w:rsidRDefault="00F024B2">
      <w:pPr>
        <w:ind w:firstLineChars="200" w:firstLine="480"/>
        <w:jc w:val="both"/>
        <w:rPr>
          <w:rFonts w:ascii="Calibri" w:eastAsia="宋体" w:hAnsi="Calibri" w:cstheme="minorHAnsi"/>
          <w:color w:val="000000"/>
          <w:kern w:val="24"/>
        </w:rPr>
      </w:pPr>
    </w:p>
    <w:p w14:paraId="3A64BB42" w14:textId="77777777" w:rsidR="00F024B2" w:rsidRDefault="00F024B2">
      <w:pPr>
        <w:ind w:firstLineChars="200" w:firstLine="480"/>
        <w:jc w:val="both"/>
        <w:rPr>
          <w:rFonts w:ascii="Calibri" w:eastAsia="宋体" w:hAnsi="Calibri" w:cstheme="minorHAnsi"/>
          <w:color w:val="000000"/>
          <w:kern w:val="24"/>
        </w:rPr>
      </w:pPr>
    </w:p>
    <w:p w14:paraId="4570A1E0" w14:textId="77777777" w:rsidR="00F024B2" w:rsidRDefault="00F024B2">
      <w:pPr>
        <w:ind w:firstLineChars="200" w:firstLine="480"/>
        <w:jc w:val="both"/>
        <w:rPr>
          <w:rFonts w:ascii="Calibri" w:eastAsia="宋体" w:hAnsi="Calibri" w:cstheme="minorHAnsi"/>
          <w:color w:val="000000"/>
          <w:kern w:val="24"/>
        </w:rPr>
      </w:pPr>
    </w:p>
    <w:p w14:paraId="0CFEF27C"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t>4</w:t>
      </w:r>
      <w:r>
        <w:rPr>
          <w:rFonts w:ascii="Calibri" w:eastAsia="黑体" w:hAnsi="Calibri" w:hint="eastAsia"/>
          <w:kern w:val="28"/>
          <w:sz w:val="28"/>
        </w:rPr>
        <w:t>．</w:t>
      </w:r>
      <w:r>
        <w:rPr>
          <w:rFonts w:ascii="Calibri" w:eastAsia="黑体" w:hAnsi="Calibri"/>
          <w:kern w:val="28"/>
          <w:sz w:val="28"/>
        </w:rPr>
        <w:t>税收缴纳证明</w:t>
      </w:r>
    </w:p>
    <w:p w14:paraId="2BA925F0" w14:textId="77777777" w:rsidR="00F024B2" w:rsidRDefault="00F024B2">
      <w:pPr>
        <w:ind w:firstLineChars="200" w:firstLine="480"/>
        <w:jc w:val="both"/>
        <w:rPr>
          <w:rFonts w:ascii="Calibri" w:eastAsia="宋体" w:hAnsi="Calibri" w:cstheme="minorHAnsi"/>
          <w:color w:val="000000"/>
          <w:kern w:val="24"/>
        </w:rPr>
      </w:pPr>
    </w:p>
    <w:p w14:paraId="13212615" w14:textId="77777777" w:rsidR="00F024B2" w:rsidRDefault="00F024B2">
      <w:pPr>
        <w:ind w:firstLineChars="200" w:firstLine="480"/>
        <w:jc w:val="both"/>
        <w:rPr>
          <w:rFonts w:ascii="Calibri" w:eastAsia="宋体" w:hAnsi="Calibri" w:cstheme="minorHAnsi"/>
          <w:color w:val="000000"/>
          <w:kern w:val="24"/>
        </w:rPr>
      </w:pPr>
    </w:p>
    <w:p w14:paraId="79BEA873" w14:textId="77777777" w:rsidR="00F024B2" w:rsidRDefault="00F024B2">
      <w:pPr>
        <w:ind w:firstLineChars="200" w:firstLine="480"/>
        <w:jc w:val="both"/>
        <w:rPr>
          <w:rFonts w:ascii="Calibri" w:eastAsia="宋体" w:hAnsi="Calibri" w:cstheme="minorHAnsi"/>
          <w:color w:val="000000"/>
          <w:kern w:val="24"/>
        </w:rPr>
      </w:pPr>
    </w:p>
    <w:p w14:paraId="22514628"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t>5</w:t>
      </w:r>
      <w:r>
        <w:rPr>
          <w:rFonts w:ascii="Calibri" w:eastAsia="黑体" w:hAnsi="Calibri" w:hint="eastAsia"/>
          <w:kern w:val="28"/>
          <w:sz w:val="28"/>
        </w:rPr>
        <w:t>．</w:t>
      </w:r>
      <w:r>
        <w:rPr>
          <w:rFonts w:ascii="Calibri" w:eastAsia="黑体" w:hAnsi="Calibri"/>
          <w:kern w:val="28"/>
          <w:sz w:val="28"/>
        </w:rPr>
        <w:t>无重大违法记录声明</w:t>
      </w:r>
    </w:p>
    <w:p w14:paraId="22FD221B"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提示</w:t>
      </w:r>
      <w:r>
        <w:rPr>
          <w:rFonts w:ascii="Calibri" w:eastAsia="宋体" w:hAnsi="Calibri" w:cstheme="minorHAnsi"/>
          <w:i/>
          <w:color w:val="7030A0"/>
          <w:kern w:val="24"/>
        </w:rPr>
        <w:t>：</w:t>
      </w:r>
      <w:r>
        <w:rPr>
          <w:rFonts w:ascii="Calibri" w:eastAsia="宋体" w:hAnsi="Calibri" w:cstheme="minorHAnsi" w:hint="eastAsia"/>
          <w:i/>
          <w:color w:val="7030A0"/>
          <w:kern w:val="24"/>
        </w:rPr>
        <w:t>按下方给定格式进行填写</w:t>
      </w:r>
    </w:p>
    <w:p w14:paraId="64123AC7"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w:t>
      </w:r>
      <w:r>
        <w:rPr>
          <w:rFonts w:ascii="Calibri" w:eastAsia="宋体" w:hAnsi="Calibri" w:cstheme="minorHAnsi" w:hint="eastAsia"/>
          <w:i/>
          <w:color w:val="7030A0"/>
          <w:kern w:val="24"/>
        </w:rPr>
        <w:t>1</w:t>
      </w:r>
      <w:r>
        <w:rPr>
          <w:rFonts w:ascii="Calibri" w:eastAsia="宋体" w:hAnsi="Calibri" w:cstheme="minorHAnsi" w:hint="eastAsia"/>
          <w:i/>
          <w:color w:val="7030A0"/>
          <w:kern w:val="24"/>
        </w:rPr>
        <w:t>）服务商可通过【信用中国</w:t>
      </w:r>
      <w:r>
        <w:rPr>
          <w:rFonts w:ascii="Calibri" w:eastAsia="宋体" w:hAnsi="Calibri" w:cstheme="minorHAnsi"/>
          <w:i/>
          <w:color w:val="7030A0"/>
          <w:kern w:val="24"/>
        </w:rPr>
        <w:t>】</w:t>
      </w:r>
      <w:r>
        <w:rPr>
          <w:rFonts w:ascii="Calibri" w:eastAsia="宋体" w:hAnsi="Calibri" w:cstheme="minorHAnsi" w:hint="eastAsia"/>
          <w:i/>
          <w:color w:val="7030A0"/>
          <w:kern w:val="24"/>
        </w:rPr>
        <w:t>（</w:t>
      </w:r>
      <w:r>
        <w:rPr>
          <w:rFonts w:ascii="Calibri" w:eastAsia="宋体" w:hAnsi="Calibri" w:cstheme="minorHAnsi"/>
          <w:i/>
          <w:color w:val="7030A0"/>
          <w:kern w:val="24"/>
        </w:rPr>
        <w:t>www.creditchina.gov.cn</w:t>
      </w:r>
      <w:r>
        <w:rPr>
          <w:rFonts w:ascii="Calibri" w:eastAsia="宋体" w:hAnsi="Calibri" w:cstheme="minorHAnsi"/>
          <w:i/>
          <w:color w:val="7030A0"/>
          <w:kern w:val="24"/>
        </w:rPr>
        <w:t>）、【中国政府采购网】（</w:t>
      </w:r>
      <w:r>
        <w:rPr>
          <w:rFonts w:ascii="Calibri" w:eastAsia="宋体" w:hAnsi="Calibri" w:cstheme="minorHAnsi"/>
          <w:i/>
          <w:color w:val="7030A0"/>
          <w:kern w:val="24"/>
        </w:rPr>
        <w:t>www.ccgp.gov.cn</w:t>
      </w:r>
      <w:r>
        <w:rPr>
          <w:rFonts w:ascii="Calibri" w:eastAsia="宋体" w:hAnsi="Calibri" w:cstheme="minorHAnsi"/>
          <w:i/>
          <w:color w:val="7030A0"/>
          <w:kern w:val="24"/>
        </w:rPr>
        <w:t>）网站</w:t>
      </w:r>
      <w:r>
        <w:rPr>
          <w:rFonts w:ascii="Calibri" w:eastAsia="宋体" w:hAnsi="Calibri" w:cstheme="minorHAnsi" w:hint="eastAsia"/>
          <w:i/>
          <w:color w:val="7030A0"/>
          <w:kern w:val="24"/>
        </w:rPr>
        <w:t>对自身信用记录进行自查，并按查询结果填写下述声明。</w:t>
      </w:r>
    </w:p>
    <w:p w14:paraId="2A65BD62"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w:t>
      </w:r>
      <w:r>
        <w:rPr>
          <w:rFonts w:ascii="Calibri" w:eastAsia="宋体" w:hAnsi="Calibri" w:cstheme="minorHAnsi" w:hint="eastAsia"/>
          <w:i/>
          <w:color w:val="7030A0"/>
          <w:kern w:val="24"/>
        </w:rPr>
        <w:t>2</w:t>
      </w:r>
      <w:r>
        <w:rPr>
          <w:rFonts w:ascii="Calibri" w:eastAsia="宋体" w:hAnsi="Calibri" w:cstheme="minorHAnsi"/>
          <w:i/>
          <w:color w:val="7030A0"/>
          <w:kern w:val="24"/>
        </w:rPr>
        <w:t>）服务商在参加政府采购活动前</w:t>
      </w:r>
      <w:r>
        <w:rPr>
          <w:rFonts w:ascii="Calibri" w:eastAsia="宋体" w:hAnsi="Calibri" w:cstheme="minorHAnsi" w:hint="eastAsia"/>
          <w:i/>
          <w:color w:val="7030A0"/>
          <w:kern w:val="24"/>
        </w:rPr>
        <w:t>三</w:t>
      </w:r>
      <w:r>
        <w:rPr>
          <w:rFonts w:ascii="Calibri" w:eastAsia="宋体" w:hAnsi="Calibri" w:cstheme="minorHAnsi"/>
          <w:i/>
          <w:color w:val="7030A0"/>
          <w:kern w:val="24"/>
        </w:rPr>
        <w:t>年内因违法经营被禁止在一定期限内参加政府采购活动，期限届满的，可以参加政府采购活动，但应提供期限届满的证明材料。</w:t>
      </w:r>
    </w:p>
    <w:p w14:paraId="1C1F3152"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『无重大违法记录声明』</w:t>
      </w:r>
    </w:p>
    <w:p w14:paraId="73B3CCA9" w14:textId="77777777" w:rsidR="00F024B2" w:rsidRDefault="00397193" w:rsidP="0038652F">
      <w:pPr>
        <w:spacing w:line="400" w:lineRule="exact"/>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53BF603C"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我方作为</w:t>
      </w:r>
      <w:r>
        <w:rPr>
          <w:rFonts w:ascii="Calibri" w:eastAsia="宋体" w:hAnsi="Calibri" w:cstheme="minorHAnsi"/>
          <w:color w:val="C00000"/>
          <w:kern w:val="24"/>
          <w:u w:val="single"/>
        </w:rPr>
        <w:t>西安铁路职业技术学院港务校区新增物业保洁服务项目</w:t>
      </w:r>
      <w:r>
        <w:rPr>
          <w:rFonts w:ascii="Calibri" w:eastAsia="宋体" w:hAnsi="Calibri" w:cstheme="minorHAnsi"/>
          <w:color w:val="000000"/>
          <w:kern w:val="24"/>
        </w:rPr>
        <w:t>（项目编号：</w:t>
      </w:r>
      <w:r>
        <w:rPr>
          <w:rFonts w:ascii="Calibri" w:eastAsia="宋体" w:hAnsi="Calibri" w:cstheme="minorHAnsi"/>
          <w:color w:val="C00000"/>
          <w:kern w:val="24"/>
          <w:u w:val="single"/>
        </w:rPr>
        <w:t>XCZX2023-0205</w:t>
      </w:r>
      <w:r>
        <w:rPr>
          <w:rFonts w:ascii="Calibri" w:eastAsia="宋体" w:hAnsi="Calibri" w:cstheme="minorHAnsi"/>
          <w:color w:val="000000"/>
          <w:kern w:val="24"/>
        </w:rPr>
        <w:t>）的投标</w:t>
      </w:r>
      <w:r>
        <w:rPr>
          <w:rFonts w:ascii="Calibri" w:eastAsia="宋体" w:hAnsi="Calibri" w:cstheme="minorHAnsi" w:hint="eastAsia"/>
          <w:color w:val="000000"/>
          <w:kern w:val="24"/>
        </w:rPr>
        <w:t>服务</w:t>
      </w:r>
      <w:r>
        <w:rPr>
          <w:rFonts w:ascii="Calibri" w:eastAsia="宋体" w:hAnsi="Calibri" w:cstheme="minorHAnsi"/>
          <w:color w:val="000000"/>
          <w:kern w:val="24"/>
        </w:rPr>
        <w:t>商，在此郑重声明：</w:t>
      </w:r>
    </w:p>
    <w:p w14:paraId="6FDBCCEA"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1</w:t>
      </w:r>
      <w:r>
        <w:rPr>
          <w:rFonts w:ascii="Calibri" w:eastAsia="宋体" w:hAnsi="Calibri" w:cstheme="minorHAnsi" w:hint="eastAsia"/>
          <w:color w:val="000000"/>
          <w:kern w:val="24"/>
        </w:rPr>
        <w:t>．</w:t>
      </w:r>
      <w:r>
        <w:rPr>
          <w:rFonts w:ascii="Calibri" w:eastAsia="宋体" w:hAnsi="Calibri" w:cstheme="minorHAnsi"/>
          <w:color w:val="000000"/>
          <w:kern w:val="24"/>
        </w:rPr>
        <w:t>在参加本次政府采购活动前</w:t>
      </w:r>
      <w:r>
        <w:rPr>
          <w:rFonts w:ascii="Calibri" w:eastAsia="宋体" w:hAnsi="Calibri" w:cstheme="minorHAnsi"/>
          <w:color w:val="000000"/>
          <w:kern w:val="24"/>
        </w:rPr>
        <w:t>3</w:t>
      </w:r>
      <w:r>
        <w:rPr>
          <w:rFonts w:ascii="Calibri" w:eastAsia="宋体" w:hAnsi="Calibri" w:cstheme="minorHAnsi"/>
          <w:color w:val="000000"/>
          <w:kern w:val="24"/>
        </w:rPr>
        <w:t>年内的经营活动中</w:t>
      </w:r>
      <w:r>
        <w:rPr>
          <w:rFonts w:ascii="Calibri" w:eastAsia="宋体" w:hAnsi="Calibri" w:cstheme="minorHAnsi"/>
          <w:color w:val="000000"/>
          <w:kern w:val="24"/>
        </w:rPr>
        <w:t>___</w:t>
      </w:r>
      <w:r>
        <w:rPr>
          <w:rFonts w:ascii="Calibri" w:eastAsia="宋体" w:hAnsi="Calibri" w:cstheme="minorHAnsi"/>
          <w:color w:val="000000"/>
          <w:kern w:val="24"/>
        </w:rPr>
        <w:t>（填</w:t>
      </w:r>
      <w:r>
        <w:rPr>
          <w:rFonts w:ascii="Calibri" w:eastAsia="宋体" w:hAnsi="Calibri" w:cstheme="minorHAnsi"/>
          <w:color w:val="000000"/>
          <w:kern w:val="24"/>
        </w:rPr>
        <w:t>“</w:t>
      </w:r>
      <w:r>
        <w:rPr>
          <w:rFonts w:ascii="Calibri" w:eastAsia="宋体" w:hAnsi="Calibri" w:cstheme="minorHAnsi"/>
          <w:color w:val="000000"/>
          <w:kern w:val="24"/>
        </w:rPr>
        <w:t>没有</w:t>
      </w:r>
      <w:r>
        <w:rPr>
          <w:rFonts w:ascii="Calibri" w:eastAsia="宋体" w:hAnsi="Calibri" w:cstheme="minorHAnsi"/>
          <w:color w:val="000000"/>
          <w:kern w:val="24"/>
        </w:rPr>
        <w:t>”</w:t>
      </w:r>
      <w:r>
        <w:rPr>
          <w:rFonts w:ascii="Calibri" w:eastAsia="宋体" w:hAnsi="Calibri" w:cstheme="minorHAnsi"/>
          <w:color w:val="000000"/>
          <w:kern w:val="24"/>
        </w:rPr>
        <w:t>或</w:t>
      </w:r>
      <w:r>
        <w:rPr>
          <w:rFonts w:ascii="Calibri" w:eastAsia="宋体" w:hAnsi="Calibri" w:cstheme="minorHAnsi"/>
          <w:color w:val="000000"/>
          <w:kern w:val="24"/>
        </w:rPr>
        <w:t>“</w:t>
      </w:r>
      <w:r>
        <w:rPr>
          <w:rFonts w:ascii="Calibri" w:eastAsia="宋体" w:hAnsi="Calibri" w:cstheme="minorHAnsi"/>
          <w:color w:val="000000"/>
          <w:kern w:val="24"/>
        </w:rPr>
        <w:t>有</w:t>
      </w:r>
      <w:r>
        <w:rPr>
          <w:rFonts w:ascii="Calibri" w:eastAsia="宋体" w:hAnsi="Calibri" w:cstheme="minorHAnsi"/>
          <w:color w:val="000000"/>
          <w:kern w:val="24"/>
        </w:rPr>
        <w:t>”</w:t>
      </w:r>
      <w:r>
        <w:rPr>
          <w:rFonts w:ascii="Calibri" w:eastAsia="宋体" w:hAnsi="Calibri" w:cstheme="minorHAnsi"/>
          <w:color w:val="000000"/>
          <w:kern w:val="24"/>
        </w:rPr>
        <w:t>）重大违法记录。</w:t>
      </w:r>
    </w:p>
    <w:p w14:paraId="5E511528"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2</w:t>
      </w:r>
      <w:r>
        <w:rPr>
          <w:rFonts w:ascii="Calibri" w:eastAsia="宋体" w:hAnsi="Calibri" w:cstheme="minorHAnsi" w:hint="eastAsia"/>
          <w:color w:val="000000"/>
          <w:kern w:val="24"/>
        </w:rPr>
        <w:t>．</w:t>
      </w:r>
      <w:r>
        <w:rPr>
          <w:rFonts w:ascii="Calibri" w:eastAsia="宋体" w:hAnsi="Calibri" w:cstheme="minorHAnsi"/>
          <w:color w:val="000000"/>
          <w:kern w:val="24"/>
        </w:rPr>
        <w:t>我方</w:t>
      </w:r>
      <w:r>
        <w:rPr>
          <w:rFonts w:ascii="Calibri" w:eastAsia="宋体" w:hAnsi="Calibri" w:cstheme="minorHAnsi"/>
          <w:color w:val="000000"/>
          <w:kern w:val="24"/>
        </w:rPr>
        <w:t>___</w:t>
      </w:r>
      <w:r>
        <w:rPr>
          <w:rFonts w:ascii="Calibri" w:eastAsia="宋体" w:hAnsi="Calibri" w:cstheme="minorHAnsi"/>
          <w:color w:val="000000"/>
          <w:kern w:val="24"/>
        </w:rPr>
        <w:t>（填</w:t>
      </w:r>
      <w:r>
        <w:rPr>
          <w:rFonts w:ascii="Calibri" w:eastAsia="宋体" w:hAnsi="Calibri" w:cstheme="minorHAnsi"/>
          <w:color w:val="000000"/>
          <w:kern w:val="24"/>
        </w:rPr>
        <w:t>“</w:t>
      </w:r>
      <w:r>
        <w:rPr>
          <w:rFonts w:ascii="Calibri" w:eastAsia="宋体" w:hAnsi="Calibri" w:cstheme="minorHAnsi"/>
          <w:color w:val="000000"/>
          <w:kern w:val="24"/>
        </w:rPr>
        <w:t>未被列入</w:t>
      </w:r>
      <w:r>
        <w:rPr>
          <w:rFonts w:ascii="Calibri" w:eastAsia="宋体" w:hAnsi="Calibri" w:cstheme="minorHAnsi"/>
          <w:color w:val="000000"/>
          <w:kern w:val="24"/>
        </w:rPr>
        <w:t>”</w:t>
      </w:r>
      <w:r>
        <w:rPr>
          <w:rFonts w:ascii="Calibri" w:eastAsia="宋体" w:hAnsi="Calibri" w:cstheme="minorHAnsi"/>
          <w:color w:val="000000"/>
          <w:kern w:val="24"/>
        </w:rPr>
        <w:t>或</w:t>
      </w:r>
      <w:r>
        <w:rPr>
          <w:rFonts w:ascii="Calibri" w:eastAsia="宋体" w:hAnsi="Calibri" w:cstheme="minorHAnsi"/>
          <w:color w:val="000000"/>
          <w:kern w:val="24"/>
        </w:rPr>
        <w:t>“</w:t>
      </w:r>
      <w:r>
        <w:rPr>
          <w:rFonts w:ascii="Calibri" w:eastAsia="宋体" w:hAnsi="Calibri" w:cstheme="minorHAnsi"/>
          <w:color w:val="000000"/>
          <w:kern w:val="24"/>
        </w:rPr>
        <w:t>被列入</w:t>
      </w:r>
      <w:r>
        <w:rPr>
          <w:rFonts w:ascii="Calibri" w:eastAsia="宋体" w:hAnsi="Calibri" w:cstheme="minorHAnsi"/>
          <w:color w:val="000000"/>
          <w:kern w:val="24"/>
        </w:rPr>
        <w:t>”</w:t>
      </w:r>
      <w:r>
        <w:rPr>
          <w:rFonts w:ascii="Calibri" w:eastAsia="宋体" w:hAnsi="Calibri" w:cstheme="minorHAnsi"/>
          <w:color w:val="000000"/>
          <w:kern w:val="24"/>
        </w:rPr>
        <w:t>）失信被执行人名单。</w:t>
      </w:r>
    </w:p>
    <w:p w14:paraId="67A58BF3"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3</w:t>
      </w:r>
      <w:r>
        <w:rPr>
          <w:rFonts w:ascii="Calibri" w:eastAsia="宋体" w:hAnsi="Calibri" w:cstheme="minorHAnsi" w:hint="eastAsia"/>
          <w:color w:val="000000"/>
          <w:kern w:val="24"/>
        </w:rPr>
        <w:t>．</w:t>
      </w:r>
      <w:r>
        <w:rPr>
          <w:rFonts w:ascii="Calibri" w:eastAsia="宋体" w:hAnsi="Calibri" w:cstheme="minorHAnsi"/>
          <w:color w:val="000000"/>
          <w:kern w:val="24"/>
        </w:rPr>
        <w:t>我方</w:t>
      </w:r>
      <w:r>
        <w:rPr>
          <w:rFonts w:ascii="Calibri" w:eastAsia="宋体" w:hAnsi="Calibri" w:cstheme="minorHAnsi"/>
          <w:color w:val="000000"/>
          <w:kern w:val="24"/>
        </w:rPr>
        <w:t>___</w:t>
      </w:r>
      <w:r>
        <w:rPr>
          <w:rFonts w:ascii="Calibri" w:eastAsia="宋体" w:hAnsi="Calibri" w:cstheme="minorHAnsi"/>
          <w:color w:val="000000"/>
          <w:kern w:val="24"/>
        </w:rPr>
        <w:t>（填</w:t>
      </w:r>
      <w:r>
        <w:rPr>
          <w:rFonts w:ascii="Calibri" w:eastAsia="宋体" w:hAnsi="Calibri" w:cstheme="minorHAnsi"/>
          <w:color w:val="000000"/>
          <w:kern w:val="24"/>
        </w:rPr>
        <w:t>“</w:t>
      </w:r>
      <w:r>
        <w:rPr>
          <w:rFonts w:ascii="Calibri" w:eastAsia="宋体" w:hAnsi="Calibri" w:cstheme="minorHAnsi"/>
          <w:color w:val="000000"/>
          <w:kern w:val="24"/>
        </w:rPr>
        <w:t>未被列入</w:t>
      </w:r>
      <w:r>
        <w:rPr>
          <w:rFonts w:ascii="Calibri" w:eastAsia="宋体" w:hAnsi="Calibri" w:cstheme="minorHAnsi"/>
          <w:color w:val="000000"/>
          <w:kern w:val="24"/>
        </w:rPr>
        <w:t>”</w:t>
      </w:r>
      <w:r>
        <w:rPr>
          <w:rFonts w:ascii="Calibri" w:eastAsia="宋体" w:hAnsi="Calibri" w:cstheme="minorHAnsi"/>
          <w:color w:val="000000"/>
          <w:kern w:val="24"/>
        </w:rPr>
        <w:t>或</w:t>
      </w:r>
      <w:r>
        <w:rPr>
          <w:rFonts w:ascii="Calibri" w:eastAsia="宋体" w:hAnsi="Calibri" w:cstheme="minorHAnsi"/>
          <w:color w:val="000000"/>
          <w:kern w:val="24"/>
        </w:rPr>
        <w:t>“</w:t>
      </w:r>
      <w:r>
        <w:rPr>
          <w:rFonts w:ascii="Calibri" w:eastAsia="宋体" w:hAnsi="Calibri" w:cstheme="minorHAnsi"/>
          <w:color w:val="000000"/>
          <w:kern w:val="24"/>
        </w:rPr>
        <w:t>被列入</w:t>
      </w:r>
      <w:r>
        <w:rPr>
          <w:rFonts w:ascii="Calibri" w:eastAsia="宋体" w:hAnsi="Calibri" w:cstheme="minorHAnsi"/>
          <w:color w:val="000000"/>
          <w:kern w:val="24"/>
        </w:rPr>
        <w:t>”</w:t>
      </w:r>
      <w:r>
        <w:rPr>
          <w:rFonts w:ascii="Calibri" w:eastAsia="宋体" w:hAnsi="Calibri" w:cstheme="minorHAnsi"/>
          <w:color w:val="000000"/>
          <w:kern w:val="24"/>
        </w:rPr>
        <w:t>）重大税收违法案件当事人名单。</w:t>
      </w:r>
    </w:p>
    <w:p w14:paraId="54F6E31C"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4</w:t>
      </w:r>
      <w:r>
        <w:rPr>
          <w:rFonts w:ascii="Calibri" w:eastAsia="宋体" w:hAnsi="Calibri" w:cstheme="minorHAnsi" w:hint="eastAsia"/>
          <w:color w:val="000000"/>
          <w:kern w:val="24"/>
        </w:rPr>
        <w:t>．</w:t>
      </w:r>
      <w:r>
        <w:rPr>
          <w:rFonts w:ascii="Calibri" w:eastAsia="宋体" w:hAnsi="Calibri" w:cstheme="minorHAnsi"/>
          <w:color w:val="000000"/>
          <w:kern w:val="24"/>
        </w:rPr>
        <w:t>我方</w:t>
      </w:r>
      <w:r>
        <w:rPr>
          <w:rFonts w:ascii="Calibri" w:eastAsia="宋体" w:hAnsi="Calibri" w:cstheme="minorHAnsi"/>
          <w:color w:val="000000"/>
          <w:kern w:val="24"/>
        </w:rPr>
        <w:t>___</w:t>
      </w:r>
      <w:r>
        <w:rPr>
          <w:rFonts w:ascii="Calibri" w:eastAsia="宋体" w:hAnsi="Calibri" w:cstheme="minorHAnsi"/>
          <w:color w:val="000000"/>
          <w:kern w:val="24"/>
        </w:rPr>
        <w:t>（填</w:t>
      </w:r>
      <w:r>
        <w:rPr>
          <w:rFonts w:ascii="Calibri" w:eastAsia="宋体" w:hAnsi="Calibri" w:cstheme="minorHAnsi"/>
          <w:color w:val="000000"/>
          <w:kern w:val="24"/>
        </w:rPr>
        <w:t>“</w:t>
      </w:r>
      <w:r>
        <w:rPr>
          <w:rFonts w:ascii="Calibri" w:eastAsia="宋体" w:hAnsi="Calibri" w:cstheme="minorHAnsi"/>
          <w:color w:val="000000"/>
          <w:kern w:val="24"/>
        </w:rPr>
        <w:t>未被列入</w:t>
      </w:r>
      <w:r>
        <w:rPr>
          <w:rFonts w:ascii="Calibri" w:eastAsia="宋体" w:hAnsi="Calibri" w:cstheme="minorHAnsi"/>
          <w:color w:val="000000"/>
          <w:kern w:val="24"/>
        </w:rPr>
        <w:t>”</w:t>
      </w:r>
      <w:r>
        <w:rPr>
          <w:rFonts w:ascii="Calibri" w:eastAsia="宋体" w:hAnsi="Calibri" w:cstheme="minorHAnsi"/>
          <w:color w:val="000000"/>
          <w:kern w:val="24"/>
        </w:rPr>
        <w:t>或</w:t>
      </w:r>
      <w:r>
        <w:rPr>
          <w:rFonts w:ascii="Calibri" w:eastAsia="宋体" w:hAnsi="Calibri" w:cstheme="minorHAnsi"/>
          <w:color w:val="000000"/>
          <w:kern w:val="24"/>
        </w:rPr>
        <w:t>“</w:t>
      </w:r>
      <w:r>
        <w:rPr>
          <w:rFonts w:ascii="Calibri" w:eastAsia="宋体" w:hAnsi="Calibri" w:cstheme="minorHAnsi"/>
          <w:color w:val="000000"/>
          <w:kern w:val="24"/>
        </w:rPr>
        <w:t>被列入</w:t>
      </w:r>
      <w:r>
        <w:rPr>
          <w:rFonts w:ascii="Calibri" w:eastAsia="宋体" w:hAnsi="Calibri" w:cstheme="minorHAnsi"/>
          <w:color w:val="000000"/>
          <w:kern w:val="24"/>
        </w:rPr>
        <w:t>”</w:t>
      </w:r>
      <w:r>
        <w:rPr>
          <w:rFonts w:ascii="Calibri" w:eastAsia="宋体" w:hAnsi="Calibri" w:cstheme="minorHAnsi"/>
          <w:color w:val="000000"/>
          <w:kern w:val="24"/>
        </w:rPr>
        <w:t>）政府采购严重违法失信行为记录名单。</w:t>
      </w:r>
    </w:p>
    <w:p w14:paraId="1E73905A"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如有不实，我方将无条件地退出本项目的采购活动，并遵照《政府采购法》有关</w:t>
      </w:r>
      <w:r>
        <w:rPr>
          <w:rFonts w:ascii="Calibri" w:eastAsia="宋体" w:hAnsi="Calibri" w:cstheme="minorHAnsi"/>
          <w:color w:val="000000"/>
          <w:kern w:val="24"/>
        </w:rPr>
        <w:t>“</w:t>
      </w:r>
      <w:r>
        <w:rPr>
          <w:rFonts w:ascii="Calibri" w:eastAsia="宋体" w:hAnsi="Calibri" w:cstheme="minorHAnsi"/>
          <w:color w:val="000000"/>
          <w:kern w:val="24"/>
        </w:rPr>
        <w:t>提供虚假材料的规定</w:t>
      </w:r>
      <w:r>
        <w:rPr>
          <w:rFonts w:ascii="Calibri" w:eastAsia="宋体" w:hAnsi="Calibri" w:cstheme="minorHAnsi"/>
          <w:color w:val="000000"/>
          <w:kern w:val="24"/>
        </w:rPr>
        <w:t>”</w:t>
      </w:r>
      <w:r>
        <w:rPr>
          <w:rFonts w:ascii="Calibri" w:eastAsia="宋体" w:hAnsi="Calibri" w:cstheme="minorHAnsi"/>
          <w:color w:val="000000"/>
          <w:kern w:val="24"/>
        </w:rPr>
        <w:t>接受处罚。</w:t>
      </w:r>
    </w:p>
    <w:p w14:paraId="527584B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特此声明。</w:t>
      </w:r>
    </w:p>
    <w:p w14:paraId="017241C5" w14:textId="77777777" w:rsidR="00F024B2" w:rsidRDefault="00397193" w:rsidP="0038652F">
      <w:pPr>
        <w:tabs>
          <w:tab w:val="center" w:pos="5812"/>
        </w:tabs>
        <w:spacing w:line="400" w:lineRule="exact"/>
        <w:jc w:val="both"/>
        <w:rPr>
          <w:rFonts w:ascii="Calibri" w:eastAsia="宋体" w:hAnsi="Calibri" w:cstheme="minorHAnsi"/>
          <w:color w:val="000000"/>
          <w:kern w:val="24"/>
        </w:rPr>
      </w:pPr>
      <w:r>
        <w:rPr>
          <w:rFonts w:ascii="Calibri" w:eastAsia="宋体" w:hAnsi="Calibri" w:cstheme="minorHAnsi"/>
          <w:color w:val="000000"/>
          <w:kern w:val="24"/>
        </w:rPr>
        <w:tab/>
      </w:r>
      <w:r>
        <w:rPr>
          <w:rFonts w:ascii="Calibri" w:eastAsia="宋体" w:hAnsi="Calibri" w:cstheme="minorHAnsi"/>
          <w:color w:val="000000"/>
          <w:kern w:val="24"/>
        </w:rPr>
        <w:t>服务商：（</w:t>
      </w:r>
      <w:r>
        <w:rPr>
          <w:rFonts w:ascii="Calibri" w:eastAsia="宋体" w:hAnsi="Calibri" w:cstheme="minorHAnsi"/>
          <w:color w:val="C00000"/>
          <w:kern w:val="24"/>
        </w:rPr>
        <w:t>服务商全称并加盖公章</w:t>
      </w:r>
      <w:r>
        <w:rPr>
          <w:rFonts w:ascii="Calibri" w:eastAsia="宋体" w:hAnsi="Calibri" w:cstheme="minorHAnsi"/>
          <w:color w:val="000000"/>
          <w:kern w:val="24"/>
        </w:rPr>
        <w:t>）</w:t>
      </w:r>
    </w:p>
    <w:p w14:paraId="1751E6C1" w14:textId="77777777" w:rsidR="00F024B2" w:rsidRDefault="00397193" w:rsidP="0038652F">
      <w:pPr>
        <w:tabs>
          <w:tab w:val="center" w:pos="5812"/>
        </w:tabs>
        <w:spacing w:line="400" w:lineRule="exact"/>
        <w:jc w:val="both"/>
        <w:rPr>
          <w:rFonts w:ascii="Calibri" w:eastAsia="宋体" w:hAnsi="Calibri" w:cstheme="minorHAnsi"/>
          <w:color w:val="000000"/>
          <w:kern w:val="24"/>
        </w:rPr>
      </w:pPr>
      <w:r>
        <w:rPr>
          <w:rFonts w:ascii="Calibri" w:eastAsia="宋体" w:hAnsi="Calibri" w:cstheme="minorHAnsi"/>
          <w:color w:val="000000"/>
          <w:kern w:val="24"/>
        </w:rPr>
        <w:tab/>
      </w: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3C0E38D4" w14:textId="77777777" w:rsidR="00F024B2" w:rsidRDefault="00397193">
      <w:pPr>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08A703A2"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lastRenderedPageBreak/>
        <w:t>6</w:t>
      </w:r>
      <w:r>
        <w:rPr>
          <w:rFonts w:ascii="Calibri" w:eastAsia="黑体" w:hAnsi="Calibri" w:hint="eastAsia"/>
          <w:kern w:val="28"/>
          <w:sz w:val="28"/>
        </w:rPr>
        <w:t>．法定代表人（负责人）委托授权书</w:t>
      </w:r>
      <w:r>
        <w:rPr>
          <w:rFonts w:ascii="Calibri" w:eastAsia="黑体" w:hAnsi="Calibri" w:hint="eastAsia"/>
          <w:kern w:val="28"/>
          <w:sz w:val="28"/>
        </w:rPr>
        <w:t>\</w:t>
      </w:r>
      <w:r>
        <w:rPr>
          <w:rFonts w:ascii="Calibri" w:eastAsia="黑体" w:hAnsi="Calibri" w:hint="eastAsia"/>
          <w:kern w:val="28"/>
          <w:sz w:val="28"/>
        </w:rPr>
        <w:t>身份证明</w:t>
      </w:r>
    </w:p>
    <w:p w14:paraId="0A431B26" w14:textId="77777777" w:rsidR="00F024B2" w:rsidRDefault="00397193">
      <w:pPr>
        <w:rPr>
          <w:rFonts w:ascii="黑体" w:hAnsi="黑体" w:cstheme="minorHAnsi"/>
          <w:i/>
          <w:color w:val="7030A0"/>
        </w:rPr>
      </w:pPr>
      <w:r>
        <w:rPr>
          <w:rFonts w:ascii="黑体" w:hAnsi="黑体" w:cstheme="minorHAnsi"/>
          <w:i/>
          <w:color w:val="7030A0"/>
        </w:rPr>
        <w:t>说明：</w:t>
      </w:r>
      <w:r>
        <w:rPr>
          <w:rFonts w:ascii="黑体" w:hAnsi="黑体" w:cstheme="minorHAnsi" w:hint="eastAsia"/>
          <w:i/>
          <w:color w:val="7030A0"/>
        </w:rPr>
        <w:t>按下方给定格式进行填写</w:t>
      </w:r>
    </w:p>
    <w:p w14:paraId="4B75243F" w14:textId="77777777" w:rsidR="00F024B2" w:rsidRDefault="00397193">
      <w:pPr>
        <w:ind w:firstLineChars="200" w:firstLine="480"/>
        <w:rPr>
          <w:rFonts w:ascii="Calibri" w:hAnsi="华文仿宋"/>
          <w:i/>
          <w:color w:val="7030A0"/>
        </w:rPr>
      </w:pPr>
      <w:r>
        <w:rPr>
          <w:rFonts w:ascii="Calibri" w:hAnsi="华文仿宋" w:hint="eastAsia"/>
          <w:i/>
          <w:color w:val="7030A0"/>
        </w:rPr>
        <w:t>（</w:t>
      </w:r>
      <w:r>
        <w:rPr>
          <w:rFonts w:ascii="Calibri" w:hAnsi="华文仿宋" w:hint="eastAsia"/>
          <w:i/>
          <w:color w:val="7030A0"/>
        </w:rPr>
        <w:t>1</w:t>
      </w:r>
      <w:r>
        <w:rPr>
          <w:rFonts w:ascii="Calibri" w:hAnsi="华文仿宋" w:hint="eastAsia"/>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67FC5B80" w14:textId="77777777" w:rsidR="00F024B2" w:rsidRDefault="00397193">
      <w:pPr>
        <w:ind w:firstLineChars="200" w:firstLine="480"/>
        <w:rPr>
          <w:rFonts w:ascii="黑体" w:hAnsi="黑体" w:cstheme="minorHAnsi"/>
          <w:b/>
          <w:i/>
        </w:rPr>
      </w:pPr>
      <w:r>
        <w:rPr>
          <w:rFonts w:ascii="Calibri" w:hAnsi="华文仿宋"/>
          <w:i/>
          <w:color w:val="7030A0"/>
        </w:rPr>
        <w:t>（</w:t>
      </w:r>
      <w:r>
        <w:rPr>
          <w:rFonts w:ascii="Calibri" w:hAnsi="华文仿宋" w:hint="eastAsia"/>
          <w:i/>
          <w:color w:val="7030A0"/>
        </w:rPr>
        <w:t>2</w:t>
      </w:r>
      <w:r>
        <w:rPr>
          <w:rFonts w:ascii="Calibri" w:hAnsi="华文仿宋"/>
          <w:i/>
          <w:color w:val="7030A0"/>
        </w:rPr>
        <w:t>）</w:t>
      </w:r>
      <w:r>
        <w:rPr>
          <w:rFonts w:ascii="Calibri" w:hAnsi="华文仿宋" w:hint="eastAsia"/>
          <w:i/>
          <w:color w:val="7030A0"/>
        </w:rPr>
        <w:t>委托授权书</w:t>
      </w:r>
      <w:r>
        <w:rPr>
          <w:rFonts w:ascii="Calibri" w:hAnsi="华文仿宋" w:hint="eastAsia"/>
          <w:i/>
          <w:color w:val="7030A0"/>
        </w:rPr>
        <w:t>\</w:t>
      </w:r>
      <w:r>
        <w:rPr>
          <w:rFonts w:ascii="Calibri" w:hAnsi="华文仿宋"/>
          <w:i/>
          <w:color w:val="7030A0"/>
        </w:rPr>
        <w:t>身份证明</w:t>
      </w:r>
      <w:r>
        <w:rPr>
          <w:rFonts w:ascii="Calibri" w:hAnsi="华文仿宋" w:hint="eastAsia"/>
          <w:i/>
          <w:color w:val="7030A0"/>
        </w:rPr>
        <w:t>（</w:t>
      </w:r>
      <w:r>
        <w:rPr>
          <w:rFonts w:ascii="Calibri" w:hAnsi="华文仿宋"/>
          <w:i/>
          <w:color w:val="7030A0"/>
        </w:rPr>
        <w:t>二选一</w:t>
      </w:r>
      <w:r>
        <w:rPr>
          <w:rFonts w:ascii="Calibri" w:hAnsi="华文仿宋" w:hint="eastAsia"/>
          <w:i/>
          <w:color w:val="7030A0"/>
        </w:rPr>
        <w:t>）</w:t>
      </w:r>
      <w:r>
        <w:rPr>
          <w:rFonts w:ascii="Calibri" w:hAnsi="华文仿宋"/>
          <w:i/>
          <w:color w:val="7030A0"/>
        </w:rPr>
        <w:t>：</w:t>
      </w:r>
      <w:r>
        <w:rPr>
          <w:rFonts w:ascii="Calibri" w:hAnsi="华文仿宋" w:hint="eastAsia"/>
          <w:i/>
          <w:color w:val="7030A0"/>
        </w:rPr>
        <w:t>法定代表人（负责人）委托代理人参加投标时，提供法定代表人（负责人）委托授权书；法定代表人（负责人）亲自参加投标时，提供法定代表人（负责人）身份证明。</w:t>
      </w:r>
    </w:p>
    <w:p w14:paraId="574F3CCD" w14:textId="77777777" w:rsidR="00F024B2" w:rsidRDefault="00F024B2">
      <w:pPr>
        <w:ind w:firstLineChars="200" w:firstLine="480"/>
        <w:jc w:val="both"/>
        <w:rPr>
          <w:rFonts w:ascii="Calibri" w:eastAsia="宋体" w:hAnsi="Calibri" w:cstheme="minorHAnsi"/>
          <w:color w:val="000000"/>
          <w:kern w:val="24"/>
        </w:rPr>
      </w:pPr>
    </w:p>
    <w:p w14:paraId="15DC759E"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『法定代表人（负责人）</w:t>
      </w:r>
      <w:r>
        <w:rPr>
          <w:rFonts w:ascii="黑体" w:eastAsia="黑体" w:hAnsi="黑体" w:cs="Calibri Light" w:hint="eastAsia"/>
          <w:color w:val="1F4E79"/>
          <w:sz w:val="28"/>
          <w:szCs w:val="36"/>
        </w:rPr>
        <w:t>身份证明</w:t>
      </w:r>
      <w:r>
        <w:rPr>
          <w:rFonts w:ascii="黑体" w:eastAsia="黑体" w:hAnsi="黑体" w:cs="Calibri Light"/>
          <w:color w:val="1F4E79"/>
          <w:sz w:val="28"/>
          <w:szCs w:val="36"/>
        </w:rPr>
        <w:t>』（格式）</w:t>
      </w:r>
    </w:p>
    <w:p w14:paraId="4598EC84" w14:textId="77777777" w:rsidR="00F024B2" w:rsidRDefault="00397193" w:rsidP="0038652F">
      <w:pPr>
        <w:spacing w:line="400" w:lineRule="atLeast"/>
      </w:pPr>
      <w:r>
        <w:rPr>
          <w:rFonts w:hint="eastAsia"/>
        </w:rPr>
        <w:t>西安市市级单位政府采购中心</w:t>
      </w:r>
      <w:r>
        <w:rPr>
          <w:rFonts w:cstheme="minorHAnsi"/>
          <w:color w:val="000000"/>
        </w:rPr>
        <w:t>：</w:t>
      </w:r>
    </w:p>
    <w:p w14:paraId="16B64DAF" w14:textId="77777777" w:rsidR="00F024B2" w:rsidRDefault="00397193" w:rsidP="0038652F">
      <w:pPr>
        <w:spacing w:line="400" w:lineRule="atLeast"/>
        <w:ind w:firstLineChars="200" w:firstLine="480"/>
      </w:pPr>
      <w:r>
        <w:rPr>
          <w:rFonts w:cstheme="minorHAnsi"/>
          <w:color w:val="1F4E79"/>
          <w:u w:val="single"/>
        </w:rPr>
        <w:t>〈法定代表人（负责人）姓名〉</w:t>
      </w:r>
      <w:r>
        <w:t>系</w:t>
      </w:r>
      <w:r>
        <w:rPr>
          <w:rFonts w:cstheme="minorHAnsi"/>
          <w:color w:val="C00000"/>
          <w:u w:val="single"/>
        </w:rPr>
        <w:t>〈服务商全称〉</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F024B2" w14:paraId="20C46DD6" w14:textId="77777777">
        <w:trPr>
          <w:trHeight w:val="4077"/>
          <w:jc w:val="center"/>
        </w:trPr>
        <w:tc>
          <w:tcPr>
            <w:tcW w:w="9057" w:type="dxa"/>
            <w:vAlign w:val="center"/>
          </w:tcPr>
          <w:p w14:paraId="6ACF0239" w14:textId="77777777" w:rsidR="00F024B2" w:rsidRDefault="00397193">
            <w:pPr>
              <w:spacing w:afterLines="150" w:after="360"/>
              <w:ind w:firstLineChars="3" w:firstLine="16"/>
              <w:jc w:val="center"/>
              <w:rPr>
                <w:rFonts w:ascii="黑体" w:eastAsia="黑体" w:hAnsi="黑体" w:cstheme="minorHAnsi"/>
                <w:color w:val="63B86C" w:themeColor="background1" w:themeShade="A6"/>
              </w:rPr>
            </w:pPr>
            <w:r>
              <w:rPr>
                <w:rFonts w:ascii="黑体" w:eastAsia="黑体" w:hAnsi="黑体" w:cstheme="minorHAnsi"/>
                <w:color w:val="63B86C" w:themeColor="background1" w:themeShade="A6"/>
                <w:sz w:val="52"/>
              </w:rPr>
              <w:t>法定代表人（负责人）</w:t>
            </w:r>
          </w:p>
          <w:p w14:paraId="229521C5" w14:textId="77777777" w:rsidR="00F024B2" w:rsidRDefault="00397193">
            <w:pPr>
              <w:ind w:firstLineChars="3" w:firstLine="7"/>
              <w:jc w:val="center"/>
              <w:rPr>
                <w:rFonts w:cstheme="minorHAnsi"/>
                <w:color w:val="000000"/>
              </w:rPr>
            </w:pPr>
            <w:r>
              <w:rPr>
                <w:rFonts w:cstheme="minorHAnsi"/>
                <w:color w:val="000000"/>
              </w:rPr>
              <w:t>身份证正反面（扫描件）</w:t>
            </w:r>
          </w:p>
          <w:p w14:paraId="4E3D4D1F" w14:textId="77777777" w:rsidR="00F024B2" w:rsidRDefault="00397193">
            <w:pPr>
              <w:ind w:firstLineChars="3" w:firstLine="7"/>
              <w:jc w:val="center"/>
              <w:rPr>
                <w:rFonts w:cstheme="minorHAnsi"/>
                <w:color w:val="000000"/>
              </w:rPr>
            </w:pPr>
            <w:r>
              <w:rPr>
                <w:rFonts w:cstheme="minorHAnsi"/>
                <w:color w:val="000000"/>
              </w:rPr>
              <w:t>或护照资料页（扫描件）</w:t>
            </w:r>
          </w:p>
        </w:tc>
      </w:tr>
    </w:tbl>
    <w:p w14:paraId="2AB680D6" w14:textId="77777777" w:rsidR="00F024B2" w:rsidRDefault="00397193" w:rsidP="0038652F">
      <w:pPr>
        <w:spacing w:line="400" w:lineRule="exact"/>
        <w:ind w:firstLineChars="200" w:firstLine="480"/>
        <w:rPr>
          <w:rFonts w:eastAsiaTheme="majorEastAsia" w:cstheme="minorHAnsi"/>
          <w:color w:val="000000"/>
        </w:rPr>
      </w:pPr>
      <w:r>
        <w:rPr>
          <w:rFonts w:eastAsiaTheme="majorEastAsia" w:cstheme="minorHAnsi"/>
          <w:color w:val="000000"/>
        </w:rPr>
        <w:t>服务商：（</w:t>
      </w:r>
      <w:r>
        <w:rPr>
          <w:rFonts w:eastAsiaTheme="majorEastAsia" w:cstheme="minorHAnsi"/>
          <w:color w:val="C00000"/>
        </w:rPr>
        <w:t>服务商全称并加盖公章</w:t>
      </w:r>
      <w:r>
        <w:rPr>
          <w:rFonts w:eastAsiaTheme="majorEastAsia" w:cstheme="minorHAnsi"/>
          <w:color w:val="000000"/>
        </w:rPr>
        <w:t>）</w:t>
      </w:r>
    </w:p>
    <w:p w14:paraId="36796045" w14:textId="77777777" w:rsidR="00F024B2" w:rsidRDefault="00397193" w:rsidP="0038652F">
      <w:pPr>
        <w:spacing w:line="400" w:lineRule="exact"/>
        <w:ind w:firstLineChars="200" w:firstLine="480"/>
        <w:rPr>
          <w:rFonts w:eastAsiaTheme="majorEastAsia" w:cstheme="minorHAnsi"/>
          <w:color w:val="000000"/>
        </w:rPr>
      </w:pPr>
      <w:r>
        <w:rPr>
          <w:rFonts w:eastAsiaTheme="majorEastAsia" w:cstheme="minorHAnsi"/>
          <w:color w:val="000000"/>
        </w:rPr>
        <w:t>日期：　　　年　月　日</w:t>
      </w:r>
    </w:p>
    <w:p w14:paraId="696EF854" w14:textId="77777777" w:rsidR="00F024B2" w:rsidRDefault="00397193">
      <w:pPr>
        <w:ind w:firstLineChars="200" w:firstLine="480"/>
        <w:rPr>
          <w:rFonts w:ascii="黑体" w:hAnsi="黑体" w:cstheme="minorHAnsi"/>
        </w:rPr>
      </w:pPr>
      <w:r>
        <w:rPr>
          <w:rFonts w:ascii="黑体" w:hAnsi="黑体" w:cstheme="minorHAnsi"/>
        </w:rPr>
        <w:br w:type="page"/>
      </w:r>
    </w:p>
    <w:p w14:paraId="6139905F"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lastRenderedPageBreak/>
        <w:t>『法定代表人（负责人）委托授权书』（格式）</w:t>
      </w:r>
    </w:p>
    <w:p w14:paraId="78646EE4" w14:textId="77777777" w:rsidR="00F024B2" w:rsidRDefault="00397193" w:rsidP="0038652F">
      <w:pPr>
        <w:spacing w:line="400" w:lineRule="exact"/>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3FFF0DA0"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现委派</w:t>
      </w:r>
      <w:r>
        <w:rPr>
          <w:rFonts w:ascii="Calibri" w:eastAsia="宋体" w:hAnsi="Calibri" w:cstheme="minorHAnsi"/>
          <w:color w:val="1F4E79"/>
          <w:kern w:val="24"/>
          <w:u w:val="single"/>
        </w:rPr>
        <w:t>〈代理人姓名〉</w:t>
      </w:r>
      <w:r>
        <w:rPr>
          <w:rFonts w:ascii="Calibri" w:eastAsia="宋体" w:hAnsi="Calibri" w:cstheme="minorHAnsi" w:hint="eastAsia"/>
          <w:color w:val="000000"/>
          <w:kern w:val="24"/>
        </w:rPr>
        <w:t>代表我方参加贵中心组织的</w:t>
      </w:r>
      <w:r>
        <w:rPr>
          <w:rFonts w:ascii="Calibri" w:eastAsia="宋体" w:hAnsi="Calibri" w:cstheme="minorHAnsi" w:hint="eastAsia"/>
          <w:color w:val="C00000"/>
          <w:kern w:val="24"/>
          <w:u w:val="single"/>
        </w:rPr>
        <w:t>西安铁路职业技术学院港务校区新增物业保洁服务项目</w:t>
      </w:r>
      <w:r>
        <w:rPr>
          <w:rFonts w:ascii="Calibri" w:eastAsia="宋体" w:hAnsi="Calibri" w:cstheme="minorHAnsi" w:hint="eastAsia"/>
          <w:color w:val="000000"/>
          <w:kern w:val="24"/>
        </w:rPr>
        <w:t>（项目编号：</w:t>
      </w:r>
      <w:r>
        <w:rPr>
          <w:rFonts w:ascii="Calibri" w:eastAsia="宋体" w:hAnsi="Calibri" w:cstheme="minorHAnsi"/>
          <w:color w:val="C00000"/>
          <w:kern w:val="24"/>
          <w:u w:val="single"/>
        </w:rPr>
        <w:t>XCZX2023-0205</w:t>
      </w:r>
      <w:r>
        <w:rPr>
          <w:rFonts w:ascii="Calibri" w:eastAsia="宋体" w:hAnsi="Calibri" w:cstheme="minorHAnsi" w:hint="eastAsia"/>
          <w:color w:val="000000"/>
          <w:kern w:val="24"/>
        </w:rPr>
        <w:t>）政府采购活动，以我方名义签署、澄清、确认、递交、撤回、修改投标文件，签订合同和全权处理一切与之有关的事宜，其法律后果由我方承担。</w:t>
      </w:r>
    </w:p>
    <w:p w14:paraId="36BA8313"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本授权有效期与投标文件有效期一致。代理人无转委托权。</w:t>
      </w:r>
    </w:p>
    <w:p w14:paraId="2C43427A" w14:textId="77777777" w:rsidR="00F024B2" w:rsidRDefault="00397193">
      <w:pPr>
        <w:tabs>
          <w:tab w:val="left" w:pos="5387"/>
        </w:tabs>
        <w:spacing w:beforeLines="50" w:before="12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代理人姓名：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2B59FC3E" w14:textId="77777777" w:rsidR="00F024B2" w:rsidRDefault="00397193">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362E99A9" w14:textId="77777777" w:rsidR="00F024B2" w:rsidRDefault="00397193">
      <w:pPr>
        <w:tabs>
          <w:tab w:val="left" w:pos="4395"/>
        </w:tabs>
        <w:spacing w:afterLines="50" w:after="12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F024B2" w14:paraId="746F6286"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C9B8A5" w14:textId="77777777" w:rsidR="00F024B2" w:rsidRDefault="00397193">
            <w:pPr>
              <w:spacing w:afterLines="150" w:after="360"/>
              <w:ind w:firstLineChars="3" w:firstLine="11"/>
              <w:jc w:val="center"/>
              <w:rPr>
                <w:rFonts w:ascii="黑体" w:eastAsia="黑体" w:hAnsi="黑体" w:cstheme="minorHAnsi"/>
                <w:color w:val="63B86C" w:themeColor="background1" w:themeShade="A6"/>
                <w:sz w:val="12"/>
              </w:rPr>
            </w:pPr>
            <w:r>
              <w:rPr>
                <w:rFonts w:ascii="黑体" w:eastAsia="黑体" w:hAnsi="黑体" w:cstheme="minorHAnsi"/>
                <w:color w:val="63B86C" w:themeColor="background1" w:themeShade="A6"/>
                <w:sz w:val="36"/>
              </w:rPr>
              <w:t>法定代表人（负责人）</w:t>
            </w:r>
          </w:p>
          <w:p w14:paraId="39BD5A06" w14:textId="77777777" w:rsidR="00F024B2" w:rsidRDefault="00397193">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303367FB" w14:textId="77777777" w:rsidR="00F024B2" w:rsidRDefault="00F024B2">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3F28CCD1" w14:textId="77777777" w:rsidR="00F024B2" w:rsidRDefault="00397193">
            <w:pPr>
              <w:spacing w:afterLines="150" w:after="360"/>
              <w:ind w:firstLineChars="3" w:firstLine="11"/>
              <w:jc w:val="center"/>
              <w:rPr>
                <w:rFonts w:ascii="黑体" w:eastAsia="黑体" w:hAnsi="黑体" w:cstheme="minorHAnsi"/>
                <w:color w:val="63B86C" w:themeColor="background1" w:themeShade="A6"/>
                <w:sz w:val="36"/>
                <w:szCs w:val="44"/>
              </w:rPr>
            </w:pPr>
            <w:r>
              <w:rPr>
                <w:rFonts w:ascii="黑体" w:eastAsia="黑体" w:hAnsi="黑体" w:cstheme="minorHAnsi"/>
                <w:color w:val="63B86C" w:themeColor="background1" w:themeShade="A6"/>
                <w:sz w:val="36"/>
                <w:szCs w:val="44"/>
              </w:rPr>
              <w:t>委托代理人</w:t>
            </w:r>
          </w:p>
          <w:p w14:paraId="1B465674" w14:textId="77777777" w:rsidR="00F024B2" w:rsidRDefault="00397193">
            <w:pPr>
              <w:jc w:val="center"/>
              <w:rPr>
                <w:rFonts w:cstheme="minorHAnsi"/>
                <w:color w:val="000000"/>
              </w:rPr>
            </w:pPr>
            <w:r>
              <w:rPr>
                <w:rFonts w:cstheme="minorHAnsi"/>
                <w:color w:val="000000"/>
              </w:rPr>
              <w:t>身份证正反面（扫描件）</w:t>
            </w:r>
          </w:p>
        </w:tc>
      </w:tr>
      <w:tr w:rsidR="00F024B2" w14:paraId="21ECD8E2"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7023AC55" w14:textId="77777777" w:rsidR="00F024B2" w:rsidRDefault="00397193">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23972A3F" w14:textId="77777777" w:rsidR="00F024B2" w:rsidRDefault="00F024B2">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793C85FB" w14:textId="77777777" w:rsidR="00F024B2" w:rsidRDefault="00397193">
            <w:pPr>
              <w:jc w:val="center"/>
              <w:rPr>
                <w:rFonts w:cstheme="minorHAnsi"/>
                <w:color w:val="000000"/>
              </w:rPr>
            </w:pPr>
            <w:r>
              <w:rPr>
                <w:rFonts w:cstheme="minorHAnsi"/>
                <w:color w:val="000000"/>
              </w:rPr>
              <w:t>或护照资料页（扫描件）</w:t>
            </w:r>
          </w:p>
        </w:tc>
      </w:tr>
    </w:tbl>
    <w:p w14:paraId="164922C2" w14:textId="77777777" w:rsidR="00F024B2" w:rsidRDefault="00397193" w:rsidP="0038652F">
      <w:pPr>
        <w:spacing w:line="400" w:lineRule="atLeas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color w:val="C00000"/>
          <w:kern w:val="24"/>
        </w:rPr>
        <w:t>签字或盖章</w:t>
      </w:r>
      <w:r>
        <w:rPr>
          <w:rFonts w:ascii="Calibri" w:eastAsia="宋体" w:hAnsi="Calibri" w:cstheme="minorHAnsi"/>
          <w:color w:val="000000"/>
          <w:kern w:val="24"/>
        </w:rPr>
        <w:t>）</w:t>
      </w:r>
    </w:p>
    <w:p w14:paraId="0EC718FD" w14:textId="77777777" w:rsidR="00F024B2" w:rsidRDefault="00397193" w:rsidP="0038652F">
      <w:pPr>
        <w:spacing w:line="400" w:lineRule="atLeast"/>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服务</w:t>
      </w:r>
      <w:r>
        <w:rPr>
          <w:rFonts w:ascii="Calibri" w:eastAsiaTheme="majorEastAsia" w:hAnsi="Calibri" w:cstheme="minorHAnsi"/>
          <w:color w:val="000000"/>
          <w:kern w:val="24"/>
        </w:rPr>
        <w:t>商：（</w:t>
      </w:r>
      <w:r>
        <w:rPr>
          <w:rFonts w:ascii="Calibri" w:eastAsiaTheme="majorEastAsia" w:hAnsi="Calibri" w:cstheme="minorHAnsi" w:hint="eastAsia"/>
          <w:color w:val="C00000"/>
          <w:kern w:val="24"/>
        </w:rPr>
        <w:t>服务</w:t>
      </w:r>
      <w:r>
        <w:rPr>
          <w:rFonts w:ascii="Calibri" w:eastAsiaTheme="majorEastAsia" w:hAnsi="Calibri" w:cstheme="minorHAnsi"/>
          <w:color w:val="C00000"/>
          <w:kern w:val="24"/>
        </w:rPr>
        <w:t>商全称并加盖公章</w:t>
      </w:r>
      <w:r>
        <w:rPr>
          <w:rFonts w:ascii="Calibri" w:eastAsiaTheme="majorEastAsia" w:hAnsi="Calibri" w:cstheme="minorHAnsi"/>
          <w:color w:val="000000"/>
          <w:kern w:val="24"/>
        </w:rPr>
        <w:t>）</w:t>
      </w:r>
    </w:p>
    <w:p w14:paraId="07165158" w14:textId="77777777" w:rsidR="00F024B2" w:rsidRDefault="00397193" w:rsidP="0038652F">
      <w:pPr>
        <w:spacing w:line="400" w:lineRule="atLeast"/>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7E3B4F9E" w14:textId="77777777" w:rsidR="00F024B2" w:rsidRDefault="0039719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br w:type="page"/>
      </w:r>
    </w:p>
    <w:p w14:paraId="446A5882" w14:textId="76BBFA9D"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lastRenderedPageBreak/>
        <w:t>（二）</w:t>
      </w:r>
      <w:r w:rsidR="00F70CF9" w:rsidRPr="00F70CF9">
        <w:rPr>
          <w:rFonts w:ascii="Calibri" w:eastAsia="黑体" w:hAnsi="Calibri" w:hint="eastAsia"/>
          <w:kern w:val="28"/>
          <w:sz w:val="28"/>
        </w:rPr>
        <w:t>落实政府采购政策需满足的条件</w:t>
      </w:r>
    </w:p>
    <w:p w14:paraId="3ED253A9" w14:textId="77777777" w:rsidR="00F024B2" w:rsidRDefault="00397193" w:rsidP="0038652F">
      <w:pPr>
        <w:spacing w:line="400" w:lineRule="exact"/>
        <w:jc w:val="both"/>
        <w:outlineLvl w:val="3"/>
        <w:rPr>
          <w:rFonts w:asciiTheme="minorEastAsia" w:hAnsiTheme="minorEastAsia"/>
          <w:b/>
          <w:kern w:val="28"/>
        </w:rPr>
      </w:pPr>
      <w:r>
        <w:rPr>
          <w:rFonts w:asciiTheme="minorEastAsia" w:hAnsiTheme="minorEastAsia" w:hint="eastAsia"/>
          <w:b/>
          <w:kern w:val="28"/>
        </w:rPr>
        <w:t>1．中小企业声明函</w:t>
      </w:r>
    </w:p>
    <w:p w14:paraId="25E04B78" w14:textId="77777777" w:rsidR="00F024B2" w:rsidRDefault="00397193" w:rsidP="0038652F">
      <w:pPr>
        <w:pStyle w:val="afa"/>
        <w:wordWrap/>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sz w:val="24"/>
          <w:szCs w:val="24"/>
        </w:rPr>
        <w:t>）服务商</w:t>
      </w:r>
      <w:r>
        <w:rPr>
          <w:rFonts w:asciiTheme="minorEastAsia" w:eastAsiaTheme="minorEastAsia" w:hAnsiTheme="minorEastAsia" w:hint="eastAsia"/>
          <w:sz w:val="24"/>
          <w:szCs w:val="24"/>
        </w:rPr>
        <w:t>为</w:t>
      </w:r>
      <w:r>
        <w:rPr>
          <w:rFonts w:asciiTheme="minorEastAsia" w:eastAsiaTheme="minorEastAsia" w:hAnsiTheme="minorEastAsia"/>
          <w:sz w:val="24"/>
          <w:szCs w:val="24"/>
        </w:rPr>
        <w:t>中小企业</w:t>
      </w:r>
      <w:r>
        <w:rPr>
          <w:rFonts w:asciiTheme="minorEastAsia" w:eastAsiaTheme="minorEastAsia" w:hAnsiTheme="minorEastAsia" w:hint="eastAsia"/>
          <w:sz w:val="24"/>
          <w:szCs w:val="24"/>
        </w:rPr>
        <w:t>或</w:t>
      </w:r>
      <w:r>
        <w:rPr>
          <w:rFonts w:asciiTheme="minorEastAsia" w:eastAsiaTheme="minorEastAsia" w:hAnsiTheme="minorEastAsia"/>
          <w:sz w:val="24"/>
          <w:szCs w:val="24"/>
        </w:rPr>
        <w:t>残疾人福利性单位</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，应</w:t>
      </w:r>
      <w:r>
        <w:rPr>
          <w:rFonts w:asciiTheme="minorEastAsia" w:eastAsiaTheme="minorEastAsia" w:hAnsiTheme="minorEastAsia" w:hint="eastAsia"/>
          <w:sz w:val="24"/>
          <w:szCs w:val="24"/>
        </w:rPr>
        <w:t>按</w:t>
      </w:r>
      <w:r>
        <w:rPr>
          <w:rFonts w:asciiTheme="minorEastAsia" w:eastAsiaTheme="minorEastAsia" w:hAnsiTheme="minorEastAsia"/>
          <w:sz w:val="24"/>
          <w:szCs w:val="24"/>
        </w:rPr>
        <w:t>下文给定格式填写</w:t>
      </w:r>
      <w:r>
        <w:rPr>
          <w:rFonts w:asciiTheme="minorEastAsia" w:eastAsiaTheme="minorEastAsia" w:hAnsiTheme="minorEastAsia"/>
          <w:color w:val="C00000"/>
          <w:sz w:val="24"/>
          <w:szCs w:val="24"/>
        </w:rPr>
        <w:t>声明函</w:t>
      </w:r>
      <w:r>
        <w:rPr>
          <w:rFonts w:asciiTheme="minorEastAsia" w:eastAsiaTheme="minorEastAsia" w:hAnsiTheme="minorEastAsia"/>
          <w:sz w:val="24"/>
          <w:szCs w:val="24"/>
        </w:rPr>
        <w:t>；服务商为监狱企业</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，应当提供由省级以上监狱管理局、戒毒管理局（含新疆生产建设兵团）出具的属于监狱企业的</w:t>
      </w:r>
      <w:r>
        <w:rPr>
          <w:rFonts w:asciiTheme="minorEastAsia" w:eastAsiaTheme="minorEastAsia" w:hAnsiTheme="minorEastAsia"/>
          <w:color w:val="C00000"/>
          <w:sz w:val="24"/>
          <w:szCs w:val="24"/>
        </w:rPr>
        <w:t>证明</w:t>
      </w:r>
      <w:r>
        <w:rPr>
          <w:rFonts w:asciiTheme="minorEastAsia" w:eastAsiaTheme="minorEastAsia" w:hAnsiTheme="minorEastAsia" w:hint="eastAsia"/>
          <w:color w:val="C00000"/>
          <w:sz w:val="24"/>
          <w:szCs w:val="24"/>
        </w:rPr>
        <w:t>函</w:t>
      </w:r>
      <w:r>
        <w:rPr>
          <w:rFonts w:asciiTheme="minorEastAsia" w:eastAsiaTheme="minorEastAsia" w:hAnsiTheme="minorEastAsia"/>
          <w:sz w:val="24"/>
          <w:szCs w:val="24"/>
        </w:rPr>
        <w:t>（格式不</w:t>
      </w:r>
      <w:r>
        <w:rPr>
          <w:rFonts w:asciiTheme="minorEastAsia" w:eastAsiaTheme="minorEastAsia" w:hAnsiTheme="minorEastAsia" w:hint="eastAsia"/>
          <w:sz w:val="24"/>
          <w:szCs w:val="24"/>
        </w:rPr>
        <w:t>限定</w:t>
      </w:r>
      <w:r>
        <w:rPr>
          <w:rFonts w:asciiTheme="minorEastAsia" w:eastAsiaTheme="minorEastAsia" w:hAnsiTheme="minorEastAsia"/>
          <w:sz w:val="24"/>
          <w:szCs w:val="24"/>
        </w:rPr>
        <w:t>）。</w:t>
      </w:r>
    </w:p>
    <w:p w14:paraId="28BC029A" w14:textId="77777777" w:rsidR="00F024B2" w:rsidRDefault="00397193" w:rsidP="0038652F">
      <w:pPr>
        <w:pStyle w:val="afa"/>
        <w:wordWrap/>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（2）未按上述要求提供声明函\证明函的，其投标文件无效</w:t>
      </w:r>
      <w:r>
        <w:rPr>
          <w:rFonts w:asciiTheme="minorEastAsia" w:eastAsiaTheme="minorEastAsia" w:hAnsiTheme="minorEastAsia"/>
          <w:sz w:val="24"/>
          <w:szCs w:val="24"/>
        </w:rPr>
        <w:t>。</w:t>
      </w:r>
    </w:p>
    <w:p w14:paraId="4FBC96C6" w14:textId="77777777" w:rsidR="00F024B2" w:rsidRDefault="00397193" w:rsidP="0038652F">
      <w:pPr>
        <w:pStyle w:val="afa"/>
        <w:wordWrap/>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服务</w:t>
      </w:r>
      <w:proofErr w:type="gramStart"/>
      <w:r>
        <w:rPr>
          <w:rFonts w:asciiTheme="minorEastAsia" w:eastAsiaTheme="minorEastAsia" w:hAnsiTheme="minorEastAsia"/>
          <w:sz w:val="24"/>
          <w:szCs w:val="24"/>
        </w:rPr>
        <w:t>商性质</w:t>
      </w:r>
      <w:proofErr w:type="gramEnd"/>
      <w:r>
        <w:rPr>
          <w:rFonts w:asciiTheme="minorEastAsia" w:eastAsiaTheme="minorEastAsia" w:hAnsiTheme="minorEastAsia"/>
          <w:sz w:val="24"/>
          <w:szCs w:val="24"/>
        </w:rPr>
        <w:t>将随</w:t>
      </w:r>
      <w:r>
        <w:rPr>
          <w:rFonts w:asciiTheme="minorEastAsia" w:eastAsiaTheme="minorEastAsia" w:hAnsiTheme="minorEastAsia" w:hint="eastAsia"/>
          <w:sz w:val="24"/>
          <w:szCs w:val="24"/>
        </w:rPr>
        <w:t>中标</w:t>
      </w:r>
      <w:r>
        <w:rPr>
          <w:rFonts w:asciiTheme="minorEastAsia" w:eastAsiaTheme="minorEastAsia" w:hAnsiTheme="minorEastAsia"/>
          <w:sz w:val="24"/>
          <w:szCs w:val="24"/>
        </w:rPr>
        <w:t>公告一同公布，接受社会监督。</w:t>
      </w:r>
    </w:p>
    <w:p w14:paraId="10F1190D" w14:textId="77777777" w:rsidR="00F024B2" w:rsidRDefault="00F024B2"/>
    <w:p w14:paraId="0C5AC983"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『中小企业声明函』（格式）</w:t>
      </w:r>
    </w:p>
    <w:p w14:paraId="11F16C80" w14:textId="77777777" w:rsidR="00F024B2" w:rsidRDefault="00397193" w:rsidP="0038652F">
      <w:pPr>
        <w:spacing w:line="400" w:lineRule="exact"/>
        <w:ind w:firstLineChars="200" w:firstLine="480"/>
        <w:jc w:val="both"/>
        <w:rPr>
          <w:rFonts w:cstheme="minorHAnsi"/>
          <w:color w:val="000000"/>
        </w:rPr>
      </w:pPr>
      <w:r>
        <w:rPr>
          <w:rFonts w:cstheme="minorHAnsi" w:hint="eastAsia"/>
          <w:color w:val="000000"/>
        </w:rPr>
        <w:t>本公司郑重声明，根据《政府采购促进中小企业发展管理办法》（财库﹝</w:t>
      </w:r>
      <w:r>
        <w:rPr>
          <w:rFonts w:cstheme="minorHAnsi" w:hint="eastAsia"/>
          <w:color w:val="000000"/>
        </w:rPr>
        <w:t>2020</w:t>
      </w:r>
      <w:r>
        <w:rPr>
          <w:rFonts w:cstheme="minorHAnsi" w:hint="eastAsia"/>
          <w:color w:val="000000"/>
        </w:rPr>
        <w:t>﹞</w:t>
      </w:r>
      <w:r>
        <w:rPr>
          <w:rFonts w:cstheme="minorHAnsi" w:hint="eastAsia"/>
          <w:color w:val="000000"/>
        </w:rPr>
        <w:t>46</w:t>
      </w:r>
      <w:r>
        <w:rPr>
          <w:rFonts w:cstheme="minorHAnsi" w:hint="eastAsia"/>
          <w:color w:val="000000"/>
        </w:rPr>
        <w:t>号）的规定，本公司参加</w:t>
      </w:r>
      <w:r>
        <w:rPr>
          <w:rFonts w:cstheme="minorHAnsi" w:hint="eastAsia"/>
          <w:color w:val="C00000"/>
          <w:u w:val="single"/>
        </w:rPr>
        <w:t>西安铁路职业技术学院港务校区新增物业保洁服务项目</w:t>
      </w:r>
      <w:r>
        <w:rPr>
          <w:rFonts w:cstheme="minorHAnsi"/>
        </w:rPr>
        <w:t>（项目编号：</w:t>
      </w:r>
      <w:r>
        <w:rPr>
          <w:rFonts w:cstheme="minorHAnsi"/>
        </w:rPr>
        <w:t>XCZX2023-0205</w:t>
      </w:r>
      <w:r>
        <w:rPr>
          <w:rFonts w:cstheme="minorHAnsi"/>
        </w:rPr>
        <w:t>）</w:t>
      </w:r>
      <w:r>
        <w:rPr>
          <w:rFonts w:cstheme="minorHAnsi" w:hint="eastAsia"/>
          <w:color w:val="000000"/>
        </w:rPr>
        <w:t>采购活动，服务全部由符合政策要求的中小企业承接。相关企业的具体情况如下：</w:t>
      </w:r>
    </w:p>
    <w:p w14:paraId="75DC3008" w14:textId="77777777" w:rsidR="00F024B2" w:rsidRDefault="00397193" w:rsidP="0038652F">
      <w:pPr>
        <w:spacing w:line="400" w:lineRule="exact"/>
        <w:ind w:firstLineChars="200" w:firstLine="480"/>
        <w:jc w:val="both"/>
        <w:rPr>
          <w:rFonts w:cstheme="minorHAnsi"/>
          <w:color w:val="000000"/>
        </w:rPr>
      </w:pPr>
      <w:r>
        <w:rPr>
          <w:rFonts w:cstheme="minorHAnsi" w:hint="eastAsia"/>
          <w:color w:val="000000"/>
        </w:rPr>
        <w:t>1</w:t>
      </w:r>
      <w:r>
        <w:rPr>
          <w:rFonts w:cstheme="minorHAnsi" w:hint="eastAsia"/>
          <w:color w:val="000000"/>
        </w:rPr>
        <w:t>．</w:t>
      </w:r>
      <w:r>
        <w:rPr>
          <w:rFonts w:cstheme="minorHAnsi" w:hint="eastAsia"/>
          <w:i/>
          <w:color w:val="000000"/>
          <w:u w:val="single"/>
        </w:rPr>
        <w:t>（标的名称）</w:t>
      </w:r>
      <w:r>
        <w:rPr>
          <w:rFonts w:cstheme="minorHAnsi" w:hint="eastAsia"/>
          <w:color w:val="000000"/>
        </w:rPr>
        <w:t>，属于</w:t>
      </w:r>
      <w:r>
        <w:rPr>
          <w:rFonts w:cstheme="minorHAnsi" w:hint="eastAsia"/>
          <w:i/>
          <w:color w:val="000000"/>
          <w:u w:val="single"/>
        </w:rPr>
        <w:t>（采购文件中明确的所属行业）</w:t>
      </w:r>
      <w:r>
        <w:rPr>
          <w:rFonts w:cstheme="minorHAnsi" w:hint="eastAsia"/>
          <w:color w:val="000000"/>
        </w:rPr>
        <w:t>；承接企业为</w:t>
      </w:r>
      <w:r>
        <w:rPr>
          <w:rFonts w:cstheme="minorHAnsi" w:hint="eastAsia"/>
          <w:i/>
          <w:color w:val="000000"/>
          <w:u w:val="single"/>
        </w:rPr>
        <w:t>（企业名称）</w:t>
      </w:r>
      <w:r>
        <w:rPr>
          <w:rFonts w:cstheme="minorHAnsi" w:hint="eastAsia"/>
          <w:color w:val="000000"/>
        </w:rPr>
        <w:t>，从业人员</w:t>
      </w:r>
      <w:r>
        <w:rPr>
          <w:rFonts w:cstheme="minorHAnsi"/>
          <w:color w:val="000000"/>
          <w:u w:val="single"/>
        </w:rPr>
        <w:t>___</w:t>
      </w:r>
      <w:r>
        <w:rPr>
          <w:rFonts w:cstheme="minorHAnsi" w:hint="eastAsia"/>
          <w:color w:val="000000"/>
        </w:rPr>
        <w:t>人，营业收入为</w:t>
      </w:r>
      <w:r>
        <w:rPr>
          <w:rFonts w:cstheme="minorHAnsi"/>
          <w:color w:val="000000"/>
          <w:u w:val="single"/>
        </w:rPr>
        <w:t>___</w:t>
      </w:r>
      <w:r>
        <w:rPr>
          <w:rFonts w:cstheme="minorHAnsi" w:hint="eastAsia"/>
          <w:color w:val="000000"/>
        </w:rPr>
        <w:t>万元，资产总额为</w:t>
      </w:r>
      <w:r>
        <w:rPr>
          <w:rFonts w:cstheme="minorHAnsi"/>
          <w:color w:val="000000"/>
          <w:u w:val="single"/>
        </w:rPr>
        <w:t>___</w:t>
      </w:r>
      <w:r>
        <w:rPr>
          <w:rFonts w:cstheme="minorHAnsi" w:hint="eastAsia"/>
          <w:color w:val="000000"/>
        </w:rPr>
        <w:t>万元，属于</w:t>
      </w:r>
      <w:r>
        <w:rPr>
          <w:rFonts w:cstheme="minorHAnsi" w:hint="eastAsia"/>
          <w:i/>
          <w:color w:val="000000"/>
          <w:u w:val="single"/>
        </w:rPr>
        <w:t>（中型企业、小型企业、微型企业）</w:t>
      </w:r>
      <w:r>
        <w:rPr>
          <w:rFonts w:cstheme="minorHAnsi" w:hint="eastAsia"/>
          <w:color w:val="000000"/>
        </w:rPr>
        <w:t>；</w:t>
      </w:r>
    </w:p>
    <w:p w14:paraId="1B2B9254" w14:textId="77777777" w:rsidR="00F024B2" w:rsidRDefault="00397193" w:rsidP="0038652F">
      <w:pPr>
        <w:spacing w:line="400" w:lineRule="exact"/>
        <w:ind w:firstLineChars="200" w:firstLine="480"/>
        <w:jc w:val="both"/>
        <w:rPr>
          <w:rFonts w:cstheme="minorHAnsi"/>
          <w:color w:val="000000"/>
        </w:rPr>
      </w:pPr>
      <w:r>
        <w:rPr>
          <w:rFonts w:cstheme="minorHAnsi" w:hint="eastAsia"/>
          <w:color w:val="000000"/>
        </w:rPr>
        <w:t>2</w:t>
      </w:r>
      <w:r>
        <w:rPr>
          <w:rFonts w:cstheme="minorHAnsi" w:hint="eastAsia"/>
          <w:color w:val="000000"/>
        </w:rPr>
        <w:t>．</w:t>
      </w:r>
      <w:r>
        <w:rPr>
          <w:rFonts w:cstheme="minorHAnsi" w:hint="eastAsia"/>
          <w:i/>
          <w:color w:val="000000"/>
          <w:u w:val="single"/>
        </w:rPr>
        <w:t>（标的名称）</w:t>
      </w:r>
      <w:r>
        <w:rPr>
          <w:rFonts w:cstheme="minorHAnsi" w:hint="eastAsia"/>
          <w:color w:val="000000"/>
        </w:rPr>
        <w:t>，属于</w:t>
      </w:r>
      <w:r>
        <w:rPr>
          <w:rFonts w:cstheme="minorHAnsi" w:hint="eastAsia"/>
          <w:i/>
          <w:color w:val="000000"/>
          <w:u w:val="single"/>
        </w:rPr>
        <w:t>（采购文件中明确的所属行业）</w:t>
      </w:r>
      <w:r>
        <w:rPr>
          <w:rFonts w:cstheme="minorHAnsi" w:hint="eastAsia"/>
          <w:color w:val="000000"/>
        </w:rPr>
        <w:t>；承接企业为</w:t>
      </w:r>
      <w:r>
        <w:rPr>
          <w:rFonts w:cstheme="minorHAnsi" w:hint="eastAsia"/>
          <w:i/>
          <w:color w:val="000000"/>
          <w:u w:val="single"/>
        </w:rPr>
        <w:t>（企业名称）</w:t>
      </w:r>
      <w:r>
        <w:rPr>
          <w:rFonts w:cstheme="minorHAnsi" w:hint="eastAsia"/>
          <w:color w:val="000000"/>
        </w:rPr>
        <w:t>，从业人员</w:t>
      </w:r>
      <w:r>
        <w:rPr>
          <w:rFonts w:cstheme="minorHAnsi"/>
          <w:color w:val="000000"/>
          <w:u w:val="single"/>
        </w:rPr>
        <w:t>___</w:t>
      </w:r>
      <w:r>
        <w:rPr>
          <w:rFonts w:cstheme="minorHAnsi" w:hint="eastAsia"/>
          <w:color w:val="000000"/>
        </w:rPr>
        <w:t>人，营业收入为</w:t>
      </w:r>
      <w:r>
        <w:rPr>
          <w:rFonts w:cstheme="minorHAnsi"/>
          <w:color w:val="000000"/>
          <w:u w:val="single"/>
        </w:rPr>
        <w:t>___</w:t>
      </w:r>
      <w:r>
        <w:rPr>
          <w:rFonts w:cstheme="minorHAnsi" w:hint="eastAsia"/>
          <w:color w:val="000000"/>
        </w:rPr>
        <w:t>万元，资产总额为</w:t>
      </w:r>
      <w:r>
        <w:rPr>
          <w:rFonts w:cstheme="minorHAnsi"/>
          <w:color w:val="000000"/>
          <w:u w:val="single"/>
        </w:rPr>
        <w:t>___</w:t>
      </w:r>
      <w:r>
        <w:rPr>
          <w:rFonts w:cstheme="minorHAnsi" w:hint="eastAsia"/>
          <w:color w:val="000000"/>
        </w:rPr>
        <w:t>万元，属于</w:t>
      </w:r>
      <w:r>
        <w:rPr>
          <w:rFonts w:cstheme="minorHAnsi" w:hint="eastAsia"/>
          <w:i/>
          <w:color w:val="000000"/>
          <w:u w:val="single"/>
        </w:rPr>
        <w:t>（中型企业、小型企业、微型企业）</w:t>
      </w:r>
      <w:r>
        <w:rPr>
          <w:rFonts w:cstheme="minorHAnsi" w:hint="eastAsia"/>
          <w:color w:val="000000"/>
        </w:rPr>
        <w:t>；</w:t>
      </w:r>
    </w:p>
    <w:p w14:paraId="719957E3" w14:textId="77777777" w:rsidR="00F024B2" w:rsidRDefault="00397193" w:rsidP="0038652F">
      <w:pPr>
        <w:spacing w:line="400" w:lineRule="exact"/>
        <w:ind w:firstLineChars="200" w:firstLine="480"/>
        <w:rPr>
          <w:rFonts w:cstheme="minorHAnsi"/>
          <w:color w:val="000000"/>
        </w:rPr>
      </w:pPr>
      <w:r>
        <w:rPr>
          <w:rFonts w:cstheme="minorHAnsi" w:hint="eastAsia"/>
          <w:color w:val="000000"/>
        </w:rPr>
        <w:t>……</w:t>
      </w:r>
    </w:p>
    <w:p w14:paraId="22CD8239" w14:textId="77777777" w:rsidR="00F024B2" w:rsidRDefault="00397193" w:rsidP="0038652F">
      <w:pPr>
        <w:spacing w:line="400" w:lineRule="exact"/>
        <w:ind w:firstLineChars="200" w:firstLine="480"/>
        <w:rPr>
          <w:rFonts w:cstheme="minorHAnsi"/>
          <w:color w:val="000000"/>
        </w:rPr>
      </w:pPr>
      <w:r>
        <w:rPr>
          <w:rFonts w:cstheme="minorHAnsi" w:hint="eastAsia"/>
          <w:color w:val="000000"/>
        </w:rPr>
        <w:t>以上企业，不属于大企业的分支机构，不存在控股股东为大企业的情形，也不存在与大企业的负责人为同一人的情形。</w:t>
      </w:r>
    </w:p>
    <w:p w14:paraId="410987C5" w14:textId="77777777" w:rsidR="00F024B2" w:rsidRDefault="00397193" w:rsidP="0038652F">
      <w:pPr>
        <w:spacing w:line="400" w:lineRule="exact"/>
        <w:ind w:firstLineChars="200" w:firstLine="480"/>
        <w:rPr>
          <w:rFonts w:cstheme="minorHAnsi"/>
          <w:color w:val="000000"/>
        </w:rPr>
      </w:pPr>
      <w:r>
        <w:rPr>
          <w:rFonts w:cstheme="minorHAnsi" w:hint="eastAsia"/>
          <w:color w:val="000000"/>
        </w:rPr>
        <w:t>本企业对上述声明内容的真实性负责。如有虚假，将依法承担相应责任。</w:t>
      </w:r>
    </w:p>
    <w:p w14:paraId="25AA59D9" w14:textId="77777777" w:rsidR="00F024B2" w:rsidRDefault="00397193" w:rsidP="0038652F">
      <w:pPr>
        <w:tabs>
          <w:tab w:val="left" w:pos="5670"/>
        </w:tabs>
        <w:spacing w:line="400" w:lineRule="exact"/>
        <w:ind w:firstLineChars="200" w:firstLine="480"/>
        <w:rPr>
          <w:rFonts w:eastAsiaTheme="majorEastAsia" w:cstheme="minorHAnsi"/>
          <w:color w:val="000000"/>
        </w:rPr>
      </w:pPr>
      <w:r>
        <w:rPr>
          <w:rFonts w:eastAsiaTheme="majorEastAsia" w:cstheme="minorHAnsi"/>
          <w:color w:val="000000"/>
        </w:rPr>
        <w:t>服务商：（</w:t>
      </w:r>
      <w:r>
        <w:rPr>
          <w:rFonts w:eastAsiaTheme="majorEastAsia" w:cstheme="minorHAnsi"/>
          <w:color w:val="C00000"/>
        </w:rPr>
        <w:t>服务商全称并加盖公章</w:t>
      </w:r>
      <w:r>
        <w:rPr>
          <w:rFonts w:eastAsiaTheme="majorEastAsia" w:cstheme="minorHAnsi"/>
          <w:color w:val="000000"/>
        </w:rPr>
        <w:t>）</w:t>
      </w:r>
    </w:p>
    <w:p w14:paraId="1345A60A" w14:textId="77777777" w:rsidR="00F024B2" w:rsidRDefault="00397193" w:rsidP="0038652F">
      <w:pPr>
        <w:tabs>
          <w:tab w:val="left" w:pos="5670"/>
        </w:tabs>
        <w:spacing w:line="400" w:lineRule="exact"/>
        <w:ind w:firstLineChars="200" w:firstLine="480"/>
        <w:rPr>
          <w:rFonts w:cstheme="minorHAnsi"/>
          <w:color w:val="000000"/>
        </w:rPr>
      </w:pPr>
      <w:r>
        <w:rPr>
          <w:rFonts w:cstheme="minorHAnsi"/>
          <w:color w:val="000000"/>
        </w:rPr>
        <w:t>日　期：　　年　月　日</w:t>
      </w:r>
    </w:p>
    <w:p w14:paraId="71FF76B1" w14:textId="77777777" w:rsidR="00F024B2" w:rsidRDefault="00F024B2">
      <w:pPr>
        <w:tabs>
          <w:tab w:val="left" w:pos="5670"/>
        </w:tabs>
        <w:ind w:firstLineChars="200" w:firstLine="480"/>
        <w:rPr>
          <w:rFonts w:asciiTheme="minorEastAsia" w:hAnsiTheme="minorEastAsia" w:cstheme="minorHAnsi"/>
          <w:color w:val="000000"/>
        </w:rPr>
      </w:pPr>
    </w:p>
    <w:p w14:paraId="707952D1" w14:textId="77777777" w:rsidR="00F024B2" w:rsidRDefault="00F024B2">
      <w:pPr>
        <w:ind w:firstLineChars="200" w:firstLine="480"/>
        <w:rPr>
          <w:rFonts w:asciiTheme="minorEastAsia" w:hAnsiTheme="minorEastAsia" w:cstheme="minorHAnsi"/>
          <w:color w:val="7030A0"/>
        </w:rPr>
      </w:pPr>
    </w:p>
    <w:p w14:paraId="796B1921" w14:textId="77777777" w:rsidR="00F024B2" w:rsidRDefault="00397193">
      <w:pPr>
        <w:pStyle w:val="afa"/>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说明：①</w:t>
      </w:r>
      <w:r>
        <w:rPr>
          <w:rFonts w:asciiTheme="minorEastAsia" w:eastAsiaTheme="minorEastAsia" w:hAnsiTheme="minorEastAsia" w:hint="eastAsia"/>
          <w:color w:val="7030A0"/>
          <w:sz w:val="24"/>
          <w:szCs w:val="24"/>
        </w:rPr>
        <w:t>中小企业在参与本项目采购活动时，需按上述给定格式提供声明函。未提供或未按要求填报的，不享受中小企业扶持政策。</w:t>
      </w:r>
    </w:p>
    <w:p w14:paraId="1CAFF4E9" w14:textId="77777777" w:rsidR="00F024B2" w:rsidRDefault="00397193">
      <w:pPr>
        <w:pStyle w:val="afa"/>
        <w:ind w:firstLineChars="300" w:firstLine="720"/>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②接受联合体或者分包时，组成联合体或者接受分包的小</w:t>
      </w:r>
      <w:proofErr w:type="gramStart"/>
      <w:r>
        <w:rPr>
          <w:rFonts w:asciiTheme="minorEastAsia" w:eastAsiaTheme="minorEastAsia" w:hAnsiTheme="minorEastAsia"/>
          <w:color w:val="7030A0"/>
          <w:sz w:val="24"/>
          <w:szCs w:val="24"/>
        </w:rPr>
        <w:t>微企业</w:t>
      </w:r>
      <w:proofErr w:type="gramEnd"/>
      <w:r>
        <w:rPr>
          <w:rFonts w:asciiTheme="minorEastAsia" w:eastAsiaTheme="minorEastAsia" w:hAnsiTheme="minorEastAsia"/>
          <w:color w:val="7030A0"/>
          <w:sz w:val="24"/>
          <w:szCs w:val="24"/>
        </w:rPr>
        <w:t>与联合体内其他企业、分包企业之间存在直接控股、管理关系的，</w:t>
      </w:r>
      <w:r>
        <w:rPr>
          <w:rFonts w:asciiTheme="minorEastAsia" w:eastAsiaTheme="minorEastAsia" w:hAnsiTheme="minorEastAsia" w:hint="eastAsia"/>
          <w:color w:val="7030A0"/>
          <w:sz w:val="24"/>
          <w:szCs w:val="24"/>
        </w:rPr>
        <w:t>不享受中小企业扶持政策</w:t>
      </w:r>
      <w:r>
        <w:rPr>
          <w:rFonts w:asciiTheme="minorEastAsia" w:eastAsiaTheme="minorEastAsia" w:hAnsiTheme="minorEastAsia"/>
          <w:color w:val="7030A0"/>
          <w:sz w:val="24"/>
          <w:szCs w:val="24"/>
        </w:rPr>
        <w:t>。</w:t>
      </w:r>
    </w:p>
    <w:p w14:paraId="2553541B" w14:textId="77777777" w:rsidR="00F024B2" w:rsidRDefault="00397193">
      <w:pPr>
        <w:pStyle w:val="afa"/>
        <w:ind w:firstLineChars="300" w:firstLine="720"/>
        <w:rPr>
          <w:rFonts w:asciiTheme="minorEastAsia" w:eastAsiaTheme="minorEastAsia" w:hAnsiTheme="minorEastAsia"/>
          <w:color w:val="7030A0"/>
          <w:sz w:val="24"/>
          <w:szCs w:val="24"/>
        </w:rPr>
      </w:pPr>
      <w:r>
        <w:rPr>
          <w:rFonts w:asciiTheme="minorEastAsia" w:eastAsiaTheme="minorEastAsia" w:hAnsiTheme="minorEastAsia" w:hint="eastAsia"/>
          <w:color w:val="7030A0"/>
          <w:sz w:val="24"/>
          <w:szCs w:val="24"/>
        </w:rPr>
        <w:t>③声明函中“</w:t>
      </w:r>
      <w:r>
        <w:rPr>
          <w:rFonts w:asciiTheme="minorEastAsia" w:eastAsiaTheme="minorEastAsia" w:hAnsiTheme="minorEastAsia"/>
          <w:color w:val="7030A0"/>
          <w:sz w:val="24"/>
          <w:szCs w:val="24"/>
        </w:rPr>
        <w:t>从业人员</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营业收入</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资产总额</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填报上一年度数据，无上</w:t>
      </w:r>
      <w:proofErr w:type="gramStart"/>
      <w:r>
        <w:rPr>
          <w:rFonts w:asciiTheme="minorEastAsia" w:eastAsiaTheme="minorEastAsia" w:hAnsiTheme="minorEastAsia"/>
          <w:color w:val="7030A0"/>
          <w:sz w:val="24"/>
          <w:szCs w:val="24"/>
        </w:rPr>
        <w:t>一</w:t>
      </w:r>
      <w:proofErr w:type="gramEnd"/>
      <w:r>
        <w:rPr>
          <w:rFonts w:asciiTheme="minorEastAsia" w:eastAsiaTheme="minorEastAsia" w:hAnsiTheme="minorEastAsia"/>
          <w:color w:val="7030A0"/>
          <w:sz w:val="24"/>
          <w:szCs w:val="24"/>
        </w:rPr>
        <w:t>年度数据的新成立企业可不填报</w:t>
      </w:r>
      <w:r>
        <w:rPr>
          <w:rFonts w:asciiTheme="minorEastAsia" w:eastAsiaTheme="minorEastAsia" w:hAnsiTheme="minorEastAsia" w:hint="eastAsia"/>
          <w:color w:val="7030A0"/>
          <w:sz w:val="24"/>
          <w:szCs w:val="24"/>
        </w:rPr>
        <w:t>。</w:t>
      </w:r>
    </w:p>
    <w:p w14:paraId="08CE51E6" w14:textId="77777777" w:rsidR="00F024B2" w:rsidRDefault="00397193">
      <w:pPr>
        <w:pStyle w:val="afa"/>
        <w:ind w:firstLineChars="300" w:firstLine="720"/>
        <w:rPr>
          <w:rFonts w:asciiTheme="minorEastAsia" w:eastAsiaTheme="minorEastAsia" w:hAnsiTheme="minorEastAsia"/>
          <w:color w:val="7030A0"/>
          <w:sz w:val="24"/>
          <w:szCs w:val="24"/>
        </w:rPr>
      </w:pPr>
      <w:r>
        <w:rPr>
          <w:rFonts w:asciiTheme="minorEastAsia" w:eastAsiaTheme="minorEastAsia" w:hAnsiTheme="minorEastAsia" w:hint="eastAsia"/>
          <w:color w:val="7030A0"/>
          <w:sz w:val="24"/>
          <w:szCs w:val="24"/>
        </w:rPr>
        <w:lastRenderedPageBreak/>
        <w:t>④依据</w:t>
      </w:r>
      <w:r>
        <w:rPr>
          <w:rFonts w:asciiTheme="minorEastAsia" w:eastAsiaTheme="minorEastAsia" w:hAnsiTheme="minorEastAsia"/>
          <w:color w:val="7030A0"/>
          <w:sz w:val="24"/>
          <w:szCs w:val="24"/>
        </w:rPr>
        <w:t>工业和信息化部、国家统计局、国家发展和改革委员会、财政部《关于印发中小企业划型标准规定的通知》（工信部联企业〔2011〕300号），本项目〈采购标的〉对应的中小企业划分标准所属行业为：</w:t>
      </w:r>
      <w:r>
        <w:rPr>
          <w:rFonts w:asciiTheme="minorEastAsia" w:eastAsiaTheme="minorEastAsia" w:hAnsiTheme="minorEastAsia" w:hint="eastAsia"/>
          <w:color w:val="7030A0"/>
          <w:sz w:val="24"/>
          <w:szCs w:val="24"/>
        </w:rPr>
        <w:t>见《前附表》</w:t>
      </w:r>
      <w:r>
        <w:rPr>
          <w:rFonts w:asciiTheme="minorEastAsia" w:eastAsiaTheme="minorEastAsia" w:hAnsiTheme="minorEastAsia"/>
          <w:color w:val="7030A0"/>
          <w:sz w:val="24"/>
          <w:szCs w:val="24"/>
        </w:rPr>
        <w:t>。</w:t>
      </w:r>
    </w:p>
    <w:p w14:paraId="6E289FF8" w14:textId="77777777" w:rsidR="00F024B2" w:rsidRDefault="00F024B2">
      <w:pPr>
        <w:tabs>
          <w:tab w:val="left" w:pos="5670"/>
        </w:tabs>
        <w:ind w:firstLineChars="200" w:firstLine="482"/>
        <w:rPr>
          <w:rFonts w:asciiTheme="minorEastAsia" w:hAnsiTheme="minorEastAsia" w:cstheme="minorHAnsi"/>
          <w:b/>
          <w:color w:val="C00000"/>
        </w:rPr>
      </w:pPr>
    </w:p>
    <w:p w14:paraId="278DEEDF" w14:textId="77777777" w:rsidR="00F024B2" w:rsidRDefault="00F024B2">
      <w:pPr>
        <w:spacing w:beforeLines="50" w:before="120"/>
        <w:jc w:val="center"/>
        <w:rPr>
          <w:rFonts w:ascii="黑体" w:eastAsia="黑体" w:hAnsi="黑体" w:cs="Calibri Light"/>
          <w:color w:val="1F4E79"/>
          <w:sz w:val="28"/>
          <w:szCs w:val="36"/>
        </w:rPr>
      </w:pPr>
    </w:p>
    <w:p w14:paraId="0B11AB92" w14:textId="77777777" w:rsidR="00F024B2" w:rsidRDefault="00F024B2">
      <w:pPr>
        <w:spacing w:beforeLines="50" w:before="120"/>
        <w:jc w:val="center"/>
        <w:rPr>
          <w:rFonts w:ascii="黑体" w:eastAsia="黑体" w:hAnsi="黑体" w:cs="Calibri Light"/>
          <w:color w:val="1F4E79"/>
          <w:sz w:val="28"/>
          <w:szCs w:val="36"/>
        </w:rPr>
      </w:pPr>
    </w:p>
    <w:p w14:paraId="3FEFA940"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『残疾人福利性单位声明函』（格式）</w:t>
      </w:r>
    </w:p>
    <w:p w14:paraId="683CD257" w14:textId="77777777" w:rsidR="00F024B2" w:rsidRDefault="00397193" w:rsidP="0038652F">
      <w:pPr>
        <w:spacing w:line="400" w:lineRule="exact"/>
        <w:ind w:firstLineChars="200" w:firstLine="480"/>
        <w:jc w:val="both"/>
        <w:rPr>
          <w:rFonts w:cstheme="minorHAnsi"/>
          <w:color w:val="000000"/>
        </w:rPr>
      </w:pPr>
      <w:r>
        <w:rPr>
          <w:rFonts w:cstheme="minorHAnsi"/>
          <w:color w:val="000000"/>
        </w:rPr>
        <w:t>本单位郑重声明，根据《财政部</w:t>
      </w:r>
      <w:r>
        <w:rPr>
          <w:rFonts w:cstheme="minorHAnsi"/>
          <w:color w:val="000000"/>
        </w:rPr>
        <w:t xml:space="preserve"> </w:t>
      </w:r>
      <w:r>
        <w:rPr>
          <w:rFonts w:cstheme="minorHAnsi"/>
          <w:color w:val="000000"/>
        </w:rPr>
        <w:t>民政部</w:t>
      </w:r>
      <w:r>
        <w:rPr>
          <w:rFonts w:cstheme="minorHAnsi"/>
          <w:color w:val="000000"/>
        </w:rPr>
        <w:t xml:space="preserve"> </w:t>
      </w:r>
      <w:r>
        <w:rPr>
          <w:rFonts w:cstheme="minorHAnsi"/>
          <w:color w:val="000000"/>
        </w:rPr>
        <w:t>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hint="eastAsia"/>
          <w:color w:val="C00000"/>
          <w:u w:val="single"/>
        </w:rPr>
        <w:t>西安铁路职业技术学院港务校区新增物业保洁服务项目</w:t>
      </w:r>
      <w:r>
        <w:rPr>
          <w:rFonts w:cstheme="minorHAnsi"/>
        </w:rPr>
        <w:t>（项目编号：</w:t>
      </w:r>
      <w:r>
        <w:rPr>
          <w:rFonts w:cstheme="minorHAnsi"/>
        </w:rPr>
        <w:t>XCZX2023-0205</w:t>
      </w:r>
      <w:r>
        <w:rPr>
          <w:rFonts w:cstheme="minorHAnsi"/>
        </w:rPr>
        <w:t>）</w:t>
      </w:r>
      <w:r>
        <w:rPr>
          <w:rFonts w:cstheme="minorHAnsi"/>
          <w:color w:val="000000"/>
        </w:rPr>
        <w:t>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005E487F" w14:textId="77777777" w:rsidR="00F024B2" w:rsidRDefault="00397193" w:rsidP="0038652F">
      <w:pPr>
        <w:spacing w:line="400" w:lineRule="exact"/>
        <w:ind w:firstLineChars="200" w:firstLine="480"/>
        <w:jc w:val="both"/>
        <w:rPr>
          <w:rFonts w:cstheme="minorHAnsi"/>
          <w:color w:val="000000"/>
        </w:rPr>
      </w:pPr>
      <w:r>
        <w:rPr>
          <w:rFonts w:cstheme="minorHAnsi"/>
          <w:color w:val="000000"/>
        </w:rPr>
        <w:t>本单位对上述声明的真实性负责。如有虚假，将依法承担相应责任。</w:t>
      </w:r>
    </w:p>
    <w:p w14:paraId="3C0FF166" w14:textId="77777777" w:rsidR="00F024B2" w:rsidRDefault="00F024B2" w:rsidP="0038652F">
      <w:pPr>
        <w:spacing w:line="400" w:lineRule="exact"/>
        <w:ind w:firstLineChars="200" w:firstLine="480"/>
        <w:jc w:val="both"/>
        <w:rPr>
          <w:rFonts w:cstheme="minorHAnsi"/>
          <w:color w:val="000000"/>
        </w:rPr>
      </w:pPr>
    </w:p>
    <w:p w14:paraId="4AACB7EA" w14:textId="77777777" w:rsidR="00F024B2" w:rsidRDefault="00397193" w:rsidP="0038652F">
      <w:pPr>
        <w:spacing w:line="400" w:lineRule="exact"/>
        <w:ind w:firstLineChars="200" w:firstLine="480"/>
        <w:jc w:val="both"/>
        <w:rPr>
          <w:rFonts w:cstheme="minorHAnsi"/>
        </w:rPr>
      </w:pPr>
      <w:r>
        <w:rPr>
          <w:rFonts w:eastAsiaTheme="majorEastAsia" w:cstheme="minorHAnsi"/>
          <w:color w:val="000000"/>
        </w:rPr>
        <w:t>服务商：（</w:t>
      </w:r>
      <w:r>
        <w:rPr>
          <w:rFonts w:eastAsiaTheme="majorEastAsia" w:cstheme="minorHAnsi"/>
          <w:color w:val="C00000"/>
        </w:rPr>
        <w:t>服务商全称并加盖公章</w:t>
      </w:r>
      <w:r>
        <w:rPr>
          <w:rFonts w:eastAsiaTheme="majorEastAsia" w:cstheme="minorHAnsi"/>
          <w:color w:val="000000"/>
        </w:rPr>
        <w:t>）</w:t>
      </w:r>
    </w:p>
    <w:p w14:paraId="5F185669" w14:textId="77777777" w:rsidR="00F024B2" w:rsidRDefault="00397193" w:rsidP="0038652F">
      <w:pPr>
        <w:tabs>
          <w:tab w:val="left" w:pos="5670"/>
        </w:tabs>
        <w:spacing w:line="400" w:lineRule="exact"/>
        <w:ind w:firstLineChars="200" w:firstLine="480"/>
        <w:jc w:val="both"/>
        <w:rPr>
          <w:rFonts w:cstheme="minorHAnsi"/>
          <w:color w:val="000000"/>
        </w:rPr>
      </w:pPr>
      <w:r>
        <w:rPr>
          <w:rFonts w:cstheme="minorHAnsi"/>
          <w:color w:val="000000"/>
        </w:rPr>
        <w:t>日　期：　　年　月　日</w:t>
      </w:r>
    </w:p>
    <w:p w14:paraId="43B7E225" w14:textId="77777777" w:rsidR="00F024B2" w:rsidRDefault="00F024B2">
      <w:pPr>
        <w:tabs>
          <w:tab w:val="left" w:pos="5670"/>
        </w:tabs>
        <w:ind w:firstLineChars="200" w:firstLine="480"/>
        <w:jc w:val="both"/>
        <w:rPr>
          <w:rFonts w:cstheme="minorHAnsi"/>
          <w:color w:val="000000"/>
        </w:rPr>
      </w:pPr>
    </w:p>
    <w:p w14:paraId="006B83C8" w14:textId="77777777" w:rsidR="00F024B2" w:rsidRDefault="00397193">
      <w:pPr>
        <w:tabs>
          <w:tab w:val="left" w:pos="5670"/>
        </w:tabs>
        <w:ind w:firstLineChars="200" w:firstLine="480"/>
        <w:jc w:val="both"/>
        <w:rPr>
          <w:rFonts w:cstheme="minorHAnsi"/>
          <w:color w:val="000000"/>
        </w:rPr>
      </w:pPr>
      <w:r>
        <w:rPr>
          <w:rFonts w:cstheme="minorHAnsi"/>
          <w:color w:val="7030A0"/>
        </w:rPr>
        <w:t>说明：服务商在填报前请认真阅读《财政部、民政部、中国残疾人联合会关于促进残疾人就业政府采购政策的通知》。符合条件的服务商未按上述要求提供、填写的，评审时不予认可。</w:t>
      </w:r>
    </w:p>
    <w:p w14:paraId="37AB3712" w14:textId="77777777" w:rsidR="00F024B2" w:rsidRDefault="00F024B2">
      <w:pPr>
        <w:jc w:val="center"/>
        <w:rPr>
          <w:rFonts w:cstheme="minorHAnsi"/>
          <w:color w:val="000000"/>
        </w:rPr>
      </w:pPr>
    </w:p>
    <w:p w14:paraId="3E6C75D9"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『监狱企业证明函』</w:t>
      </w:r>
    </w:p>
    <w:p w14:paraId="61F1CFA2" w14:textId="77777777" w:rsidR="00F024B2" w:rsidRDefault="00397193" w:rsidP="0038652F">
      <w:pPr>
        <w:spacing w:line="400" w:lineRule="exact"/>
        <w:ind w:firstLineChars="200" w:firstLine="480"/>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B776D6" w14:textId="77777777" w:rsidR="00F024B2" w:rsidRDefault="00397193" w:rsidP="0038652F">
      <w:pPr>
        <w:spacing w:afterLines="50" w:after="120" w:line="400" w:lineRule="exact"/>
        <w:rPr>
          <w:rFonts w:cstheme="minorHAnsi"/>
          <w:b/>
        </w:rPr>
      </w:pPr>
      <w:r>
        <w:rPr>
          <w:rFonts w:cstheme="minorHAnsi"/>
          <w:color w:val="000000"/>
        </w:rPr>
        <w:t>监狱企业参加政府采购活动时，应当提供由省级以上监狱管理局、戒毒管理局（含新疆生产建设兵团）出具的属于监狱企业的证明文件。</w:t>
      </w:r>
      <w:r>
        <w:rPr>
          <w:rFonts w:ascii="华文仿宋" w:eastAsia="华文仿宋" w:hAnsi="华文仿宋"/>
          <w:color w:val="FF0000"/>
          <w:kern w:val="28"/>
          <w:sz w:val="28"/>
        </w:rPr>
        <w:br w:type="page"/>
      </w:r>
    </w:p>
    <w:p w14:paraId="2330FEFE" w14:textId="77777777" w:rsidR="00F024B2" w:rsidRDefault="00F024B2">
      <w:pPr>
        <w:ind w:firstLineChars="200" w:firstLine="480"/>
        <w:jc w:val="both"/>
        <w:rPr>
          <w:rFonts w:asciiTheme="minorEastAsia" w:hAnsiTheme="minorEastAsia" w:cstheme="minorHAnsi"/>
          <w:color w:val="000000"/>
          <w:kern w:val="24"/>
        </w:rPr>
        <w:sectPr w:rsidR="00F024B2" w:rsidSect="0038652F">
          <w:footerReference w:type="even" r:id="rId46"/>
          <w:footerReference w:type="default" r:id="rId47"/>
          <w:pgSz w:w="11906" w:h="16838"/>
          <w:pgMar w:top="1418" w:right="1418" w:bottom="1418" w:left="1588" w:header="851" w:footer="992" w:gutter="0"/>
          <w:cols w:space="425"/>
          <w:docGrid w:linePitch="420"/>
        </w:sectPr>
      </w:pPr>
    </w:p>
    <w:p w14:paraId="29B30CF9" w14:textId="77777777" w:rsidR="00F024B2" w:rsidRDefault="00397193">
      <w:pPr>
        <w:keepNext/>
        <w:spacing w:beforeLines="50" w:before="120" w:afterLines="50" w:after="120"/>
        <w:jc w:val="center"/>
        <w:outlineLvl w:val="1"/>
        <w:rPr>
          <w:rFonts w:ascii="Calibri" w:eastAsia="黑体" w:hAnsi="Calibri" w:cstheme="majorBidi"/>
          <w:sz w:val="32"/>
        </w:rPr>
      </w:pPr>
      <w:r>
        <w:rPr>
          <w:rFonts w:ascii="Calibri" w:eastAsia="黑体" w:hAnsi="Calibri" w:cstheme="majorBidi"/>
          <w:sz w:val="32"/>
        </w:rPr>
        <w:lastRenderedPageBreak/>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550576DC"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招标内容及要求</w:t>
      </w:r>
      <w:r>
        <w:rPr>
          <w:rFonts w:ascii="Calibri" w:eastAsia="宋体" w:hAnsi="Calibri" w:cstheme="minorHAnsi"/>
          <w:i/>
          <w:color w:val="7030A0"/>
          <w:kern w:val="24"/>
        </w:rPr>
        <w:t>”</w:t>
      </w:r>
      <w:r>
        <w:rPr>
          <w:rFonts w:ascii="Calibri" w:eastAsia="宋体" w:hAnsi="Calibri" w:cstheme="minorHAnsi"/>
          <w:i/>
          <w:color w:val="7030A0"/>
          <w:kern w:val="24"/>
        </w:rPr>
        <w:t>中</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w:t>
      </w:r>
      <w:r>
        <w:rPr>
          <w:rFonts w:ascii="Calibri" w:eastAsia="宋体" w:hAnsi="Calibri" w:cstheme="minorHAnsi" w:hint="eastAsia"/>
          <w:i/>
          <w:color w:val="C00000"/>
          <w:kern w:val="24"/>
          <w:u w:val="single"/>
        </w:rPr>
        <w:t>各项</w:t>
      </w:r>
      <w:r>
        <w:rPr>
          <w:rFonts w:ascii="Calibri" w:eastAsia="宋体" w:hAnsi="Calibri" w:cstheme="minorHAnsi"/>
          <w:i/>
          <w:color w:val="C00000"/>
          <w:kern w:val="24"/>
          <w:u w:val="single"/>
        </w:rPr>
        <w:t>实质性条款</w:t>
      </w:r>
      <w:proofErr w:type="gramStart"/>
      <w:r>
        <w:rPr>
          <w:rFonts w:ascii="Calibri" w:eastAsia="宋体" w:hAnsi="Calibri" w:cstheme="minorHAnsi"/>
          <w:i/>
          <w:color w:val="7030A0"/>
          <w:kern w:val="24"/>
        </w:rPr>
        <w:t>作出</w:t>
      </w:r>
      <w:proofErr w:type="gramEnd"/>
      <w:r>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F024B2" w14:paraId="737742A2" w14:textId="77777777">
        <w:trPr>
          <w:trHeight w:val="300"/>
          <w:jc w:val="center"/>
        </w:trPr>
        <w:tc>
          <w:tcPr>
            <w:tcW w:w="853" w:type="dxa"/>
            <w:vMerge w:val="restart"/>
            <w:tcBorders>
              <w:top w:val="single" w:sz="12" w:space="0" w:color="auto"/>
            </w:tcBorders>
            <w:shd w:val="clear" w:color="auto" w:fill="BCE1C0" w:themeFill="background1" w:themeFillShade="F2"/>
            <w:vAlign w:val="center"/>
          </w:tcPr>
          <w:p w14:paraId="4DADBDEC"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tcBorders>
              <w:top w:val="single" w:sz="12" w:space="0" w:color="auto"/>
              <w:bottom w:val="single" w:sz="4" w:space="0" w:color="auto"/>
            </w:tcBorders>
            <w:shd w:val="clear" w:color="auto" w:fill="BCE1C0" w:themeFill="background1" w:themeFillShade="F2"/>
            <w:vAlign w:val="center"/>
          </w:tcPr>
          <w:p w14:paraId="1D5BE512"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招标文件</w:t>
            </w:r>
          </w:p>
        </w:tc>
        <w:tc>
          <w:tcPr>
            <w:tcW w:w="3276" w:type="dxa"/>
            <w:tcBorders>
              <w:top w:val="single" w:sz="12" w:space="0" w:color="auto"/>
              <w:bottom w:val="single" w:sz="4" w:space="0" w:color="auto"/>
            </w:tcBorders>
            <w:shd w:val="clear" w:color="auto" w:fill="BCE1C0" w:themeFill="background1" w:themeFillShade="F2"/>
            <w:vAlign w:val="center"/>
          </w:tcPr>
          <w:p w14:paraId="696FB150"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投标文件</w:t>
            </w:r>
          </w:p>
        </w:tc>
        <w:tc>
          <w:tcPr>
            <w:tcW w:w="1458" w:type="dxa"/>
            <w:vMerge w:val="restart"/>
            <w:tcBorders>
              <w:top w:val="single" w:sz="12" w:space="0" w:color="auto"/>
            </w:tcBorders>
            <w:shd w:val="clear" w:color="auto" w:fill="BCE1C0" w:themeFill="background1" w:themeFillShade="F2"/>
            <w:vAlign w:val="center"/>
          </w:tcPr>
          <w:p w14:paraId="7CF238BA"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F024B2" w14:paraId="0381F4B1" w14:textId="77777777">
        <w:trPr>
          <w:trHeight w:val="330"/>
          <w:jc w:val="center"/>
        </w:trPr>
        <w:tc>
          <w:tcPr>
            <w:tcW w:w="853" w:type="dxa"/>
            <w:vMerge/>
            <w:tcBorders>
              <w:bottom w:val="single" w:sz="2" w:space="0" w:color="auto"/>
            </w:tcBorders>
            <w:shd w:val="clear" w:color="auto" w:fill="BCE1C0" w:themeFill="background1" w:themeFillShade="F2"/>
            <w:vAlign w:val="center"/>
          </w:tcPr>
          <w:p w14:paraId="414445D9" w14:textId="77777777" w:rsidR="00F024B2" w:rsidRDefault="00F024B2">
            <w:pPr>
              <w:spacing w:line="320" w:lineRule="exact"/>
              <w:jc w:val="center"/>
              <w:rPr>
                <w:rFonts w:ascii="Calibri" w:eastAsia="宋体" w:hAnsi="宋体" w:cstheme="minorHAnsi"/>
                <w:b/>
                <w:sz w:val="21"/>
              </w:rPr>
            </w:pPr>
          </w:p>
        </w:tc>
        <w:tc>
          <w:tcPr>
            <w:tcW w:w="3283" w:type="dxa"/>
            <w:tcBorders>
              <w:top w:val="single" w:sz="4" w:space="0" w:color="auto"/>
              <w:bottom w:val="single" w:sz="2" w:space="0" w:color="auto"/>
            </w:tcBorders>
            <w:shd w:val="clear" w:color="auto" w:fill="BCE1C0" w:themeFill="background1" w:themeFillShade="F2"/>
            <w:vAlign w:val="center"/>
          </w:tcPr>
          <w:p w14:paraId="73387F8E"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tcBorders>
              <w:top w:val="single" w:sz="4" w:space="0" w:color="auto"/>
              <w:bottom w:val="single" w:sz="2" w:space="0" w:color="auto"/>
            </w:tcBorders>
            <w:shd w:val="clear" w:color="auto" w:fill="BCE1C0" w:themeFill="background1" w:themeFillShade="F2"/>
            <w:vAlign w:val="center"/>
          </w:tcPr>
          <w:p w14:paraId="59824FBD"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hint="eastAsia"/>
                <w:b/>
                <w:w w:val="1"/>
                <w:sz w:val="21"/>
              </w:rPr>
              <w:t xml:space="preserve"> </w:t>
            </w:r>
            <w:proofErr w:type="gramStart"/>
            <w:r>
              <w:rPr>
                <w:rFonts w:ascii="Calibri" w:eastAsia="宋体" w:hAnsi="宋体" w:cstheme="minorHAnsi"/>
                <w:b/>
                <w:sz w:val="21"/>
              </w:rPr>
              <w:t>应内容</w:t>
            </w:r>
            <w:proofErr w:type="gramEnd"/>
            <w:r>
              <w:rPr>
                <w:rFonts w:ascii="Calibri" w:eastAsia="宋体" w:hAnsi="宋体" w:cstheme="minorHAnsi"/>
                <w:b/>
                <w:sz w:val="21"/>
              </w:rPr>
              <w:t>或索引</w:t>
            </w:r>
          </w:p>
        </w:tc>
        <w:tc>
          <w:tcPr>
            <w:tcW w:w="1458" w:type="dxa"/>
            <w:vMerge/>
            <w:tcBorders>
              <w:bottom w:val="single" w:sz="2" w:space="0" w:color="auto"/>
            </w:tcBorders>
            <w:shd w:val="clear" w:color="auto" w:fill="BCE1C0" w:themeFill="background1" w:themeFillShade="F2"/>
            <w:vAlign w:val="center"/>
          </w:tcPr>
          <w:p w14:paraId="7739E7E3" w14:textId="77777777" w:rsidR="00F024B2" w:rsidRDefault="00F024B2">
            <w:pPr>
              <w:spacing w:line="320" w:lineRule="exact"/>
              <w:jc w:val="center"/>
              <w:rPr>
                <w:rFonts w:ascii="Calibri" w:eastAsia="宋体" w:hAnsi="宋体" w:cstheme="minorHAnsi"/>
                <w:b/>
                <w:sz w:val="21"/>
              </w:rPr>
            </w:pPr>
          </w:p>
        </w:tc>
      </w:tr>
      <w:tr w:rsidR="00F024B2" w14:paraId="59E79BC8" w14:textId="77777777">
        <w:trPr>
          <w:trHeight w:val="397"/>
          <w:jc w:val="center"/>
        </w:trPr>
        <w:tc>
          <w:tcPr>
            <w:tcW w:w="853" w:type="dxa"/>
            <w:tcBorders>
              <w:top w:val="single" w:sz="2" w:space="0" w:color="auto"/>
            </w:tcBorders>
            <w:vAlign w:val="center"/>
          </w:tcPr>
          <w:p w14:paraId="2B94DC48"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color w:val="7030A0"/>
                <w:sz w:val="21"/>
              </w:rPr>
              <w:t>示例：</w:t>
            </w:r>
          </w:p>
        </w:tc>
        <w:tc>
          <w:tcPr>
            <w:tcW w:w="3283" w:type="dxa"/>
            <w:tcBorders>
              <w:top w:val="single" w:sz="2" w:space="0" w:color="auto"/>
            </w:tcBorders>
            <w:vAlign w:val="center"/>
          </w:tcPr>
          <w:p w14:paraId="08D36F8E" w14:textId="77777777" w:rsidR="00F024B2" w:rsidRDefault="00397193">
            <w:pPr>
              <w:spacing w:line="320" w:lineRule="exact"/>
              <w:rPr>
                <w:rFonts w:asciiTheme="majorHAnsi" w:eastAsia="宋体" w:hAnsiTheme="majorHAnsi" w:cstheme="minorHAnsi"/>
                <w:color w:val="7030A0"/>
                <w:sz w:val="21"/>
              </w:rPr>
            </w:pPr>
            <w:r>
              <w:rPr>
                <w:rFonts w:asciiTheme="majorHAnsi" w:eastAsia="宋体" w:hAnsiTheme="majorHAnsi" w:cstheme="minorHAnsi"/>
                <w:color w:val="7030A0"/>
                <w:sz w:val="21"/>
              </w:rPr>
              <w:t>某单位购买扫描设备</w:t>
            </w:r>
          </w:p>
        </w:tc>
        <w:tc>
          <w:tcPr>
            <w:tcW w:w="3276" w:type="dxa"/>
            <w:tcBorders>
              <w:top w:val="single" w:sz="2" w:space="0" w:color="auto"/>
            </w:tcBorders>
            <w:vAlign w:val="center"/>
          </w:tcPr>
          <w:p w14:paraId="326B534F" w14:textId="77777777" w:rsidR="00F024B2" w:rsidRDefault="00F024B2">
            <w:pPr>
              <w:spacing w:line="320" w:lineRule="exact"/>
              <w:rPr>
                <w:rFonts w:asciiTheme="majorHAnsi" w:eastAsia="宋体" w:hAnsiTheme="majorHAnsi" w:cstheme="minorHAnsi"/>
                <w:color w:val="7030A0"/>
                <w:sz w:val="21"/>
              </w:rPr>
            </w:pPr>
          </w:p>
        </w:tc>
        <w:tc>
          <w:tcPr>
            <w:tcW w:w="1458" w:type="dxa"/>
            <w:tcBorders>
              <w:top w:val="single" w:sz="2" w:space="0" w:color="auto"/>
            </w:tcBorders>
            <w:vAlign w:val="center"/>
          </w:tcPr>
          <w:p w14:paraId="5A67C46E" w14:textId="77777777" w:rsidR="00F024B2" w:rsidRDefault="00F024B2">
            <w:pPr>
              <w:spacing w:line="320" w:lineRule="exact"/>
              <w:jc w:val="center"/>
              <w:rPr>
                <w:rFonts w:asciiTheme="majorHAnsi" w:eastAsia="宋体" w:hAnsiTheme="majorHAnsi" w:cstheme="minorHAnsi"/>
                <w:color w:val="7030A0"/>
                <w:sz w:val="21"/>
              </w:rPr>
            </w:pPr>
          </w:p>
        </w:tc>
      </w:tr>
      <w:tr w:rsidR="00F024B2" w14:paraId="381DCD56" w14:textId="77777777">
        <w:trPr>
          <w:trHeight w:val="397"/>
          <w:jc w:val="center"/>
        </w:trPr>
        <w:tc>
          <w:tcPr>
            <w:tcW w:w="853" w:type="dxa"/>
            <w:vAlign w:val="center"/>
          </w:tcPr>
          <w:p w14:paraId="2550301C"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hint="eastAsia"/>
                <w:color w:val="7030A0"/>
                <w:sz w:val="21"/>
              </w:rPr>
              <w:t>1</w:t>
            </w:r>
          </w:p>
        </w:tc>
        <w:tc>
          <w:tcPr>
            <w:tcW w:w="3283" w:type="dxa"/>
            <w:vAlign w:val="center"/>
          </w:tcPr>
          <w:p w14:paraId="10525D98" w14:textId="77777777" w:rsidR="00F024B2" w:rsidRDefault="00397193">
            <w:pPr>
              <w:spacing w:line="320" w:lineRule="exact"/>
              <w:rPr>
                <w:rFonts w:asciiTheme="majorHAnsi" w:eastAsia="宋体" w:hAnsiTheme="majorHAnsi" w:cstheme="minorHAnsi"/>
                <w:color w:val="7030A0"/>
                <w:sz w:val="21"/>
              </w:rPr>
            </w:pPr>
            <w:r>
              <w:rPr>
                <w:rFonts w:ascii="Segoe UI Symbol" w:eastAsia="宋体" w:hAnsi="Segoe UI Symbol" w:cs="Segoe UI Symbol"/>
                <w:color w:val="7030A0"/>
                <w:sz w:val="21"/>
              </w:rPr>
              <w:t>★</w:t>
            </w:r>
            <w:r>
              <w:rPr>
                <w:rFonts w:asciiTheme="majorHAnsi" w:eastAsia="宋体" w:hAnsiTheme="majorHAnsi" w:cstheme="minorHAnsi"/>
                <w:color w:val="7030A0"/>
                <w:sz w:val="21"/>
              </w:rPr>
              <w:t>平均无故障时间：</w:t>
            </w:r>
            <w:r>
              <w:rPr>
                <w:rFonts w:asciiTheme="majorHAnsi" w:eastAsia="宋体" w:hAnsiTheme="majorHAnsi" w:cstheme="minorHAnsi"/>
                <w:color w:val="7030A0"/>
                <w:sz w:val="21"/>
              </w:rPr>
              <w:t>≥500</w:t>
            </w:r>
            <w:r>
              <w:rPr>
                <w:rFonts w:asciiTheme="majorHAnsi" w:eastAsia="宋体" w:hAnsiTheme="majorHAnsi" w:cstheme="minorHAnsi"/>
                <w:color w:val="7030A0"/>
                <w:sz w:val="21"/>
              </w:rPr>
              <w:t>小时</w:t>
            </w:r>
          </w:p>
        </w:tc>
        <w:tc>
          <w:tcPr>
            <w:tcW w:w="3276" w:type="dxa"/>
            <w:vAlign w:val="center"/>
          </w:tcPr>
          <w:p w14:paraId="42DD4545" w14:textId="77777777" w:rsidR="00F024B2" w:rsidRDefault="00397193">
            <w:pPr>
              <w:spacing w:line="320" w:lineRule="exact"/>
              <w:rPr>
                <w:rFonts w:asciiTheme="majorHAnsi" w:eastAsia="宋体" w:hAnsiTheme="majorHAnsi" w:cstheme="minorHAnsi"/>
                <w:color w:val="7030A0"/>
                <w:sz w:val="21"/>
              </w:rPr>
            </w:pPr>
            <w:r>
              <w:rPr>
                <w:rFonts w:asciiTheme="majorHAnsi" w:eastAsia="宋体" w:hAnsiTheme="majorHAnsi" w:cstheme="minorHAnsi"/>
                <w:color w:val="7030A0"/>
                <w:sz w:val="21"/>
              </w:rPr>
              <w:t>平均无故障时间：</w:t>
            </w:r>
            <w:r>
              <w:rPr>
                <w:rFonts w:asciiTheme="majorHAnsi" w:eastAsia="宋体" w:hAnsiTheme="majorHAnsi" w:cstheme="minorHAnsi" w:hint="eastAsia"/>
                <w:color w:val="7030A0"/>
                <w:sz w:val="21"/>
              </w:rPr>
              <w:t>600</w:t>
            </w:r>
            <w:r>
              <w:rPr>
                <w:rFonts w:asciiTheme="majorHAnsi" w:eastAsia="宋体" w:hAnsiTheme="majorHAnsi" w:cstheme="minorHAnsi" w:hint="eastAsia"/>
                <w:color w:val="7030A0"/>
                <w:sz w:val="21"/>
              </w:rPr>
              <w:t>小时</w:t>
            </w:r>
          </w:p>
        </w:tc>
        <w:tc>
          <w:tcPr>
            <w:tcW w:w="1458" w:type="dxa"/>
            <w:vAlign w:val="center"/>
          </w:tcPr>
          <w:p w14:paraId="3DB7329F"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color w:val="7030A0"/>
                <w:sz w:val="21"/>
              </w:rPr>
              <w:t>优于</w:t>
            </w:r>
          </w:p>
        </w:tc>
      </w:tr>
      <w:tr w:rsidR="00F024B2" w14:paraId="2143D865" w14:textId="77777777">
        <w:trPr>
          <w:trHeight w:val="397"/>
          <w:jc w:val="center"/>
        </w:trPr>
        <w:tc>
          <w:tcPr>
            <w:tcW w:w="853" w:type="dxa"/>
            <w:vAlign w:val="center"/>
          </w:tcPr>
          <w:p w14:paraId="6A5B3255"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hint="eastAsia"/>
                <w:color w:val="7030A0"/>
                <w:sz w:val="21"/>
              </w:rPr>
              <w:t>2</w:t>
            </w:r>
          </w:p>
        </w:tc>
        <w:tc>
          <w:tcPr>
            <w:tcW w:w="3283" w:type="dxa"/>
            <w:vAlign w:val="center"/>
          </w:tcPr>
          <w:p w14:paraId="47A6DBC4" w14:textId="77777777" w:rsidR="00F024B2" w:rsidRDefault="00397193">
            <w:pPr>
              <w:spacing w:line="320" w:lineRule="exact"/>
              <w:rPr>
                <w:rFonts w:asciiTheme="majorHAnsi" w:eastAsia="宋体" w:hAnsiTheme="majorHAnsi" w:cstheme="minorHAnsi"/>
                <w:color w:val="7030A0"/>
                <w:sz w:val="21"/>
              </w:rPr>
            </w:pPr>
            <w:r>
              <w:rPr>
                <w:rFonts w:ascii="Segoe UI Symbol" w:eastAsia="宋体" w:hAnsi="Segoe UI Symbol" w:cs="Segoe UI Symbol"/>
                <w:color w:val="7030A0"/>
                <w:sz w:val="21"/>
              </w:rPr>
              <w:t>★</w:t>
            </w:r>
            <w:r>
              <w:rPr>
                <w:rFonts w:asciiTheme="majorHAnsi" w:eastAsia="宋体" w:hAnsiTheme="majorHAnsi" w:cstheme="minorHAnsi"/>
                <w:color w:val="7030A0"/>
                <w:sz w:val="21"/>
              </w:rPr>
              <w:t>扫描速度：每分钟</w:t>
            </w:r>
            <w:r>
              <w:rPr>
                <w:rFonts w:asciiTheme="majorHAnsi" w:eastAsia="宋体" w:hAnsiTheme="majorHAnsi" w:cstheme="minorHAnsi" w:hint="eastAsia"/>
                <w:color w:val="7030A0"/>
                <w:sz w:val="21"/>
              </w:rPr>
              <w:t>25</w:t>
            </w:r>
            <w:r>
              <w:rPr>
                <w:rFonts w:asciiTheme="majorHAnsi" w:eastAsia="宋体" w:hAnsiTheme="majorHAnsi" w:cstheme="minorHAnsi" w:hint="eastAsia"/>
                <w:color w:val="7030A0"/>
                <w:sz w:val="21"/>
              </w:rPr>
              <w:t>页以上</w:t>
            </w:r>
          </w:p>
        </w:tc>
        <w:tc>
          <w:tcPr>
            <w:tcW w:w="3276" w:type="dxa"/>
            <w:vAlign w:val="center"/>
          </w:tcPr>
          <w:p w14:paraId="6749D5D4" w14:textId="77777777" w:rsidR="00F024B2" w:rsidRDefault="00397193">
            <w:pPr>
              <w:spacing w:line="320" w:lineRule="exact"/>
              <w:rPr>
                <w:rFonts w:asciiTheme="majorHAnsi" w:eastAsia="宋体" w:hAnsiTheme="majorHAnsi" w:cstheme="minorHAnsi"/>
                <w:color w:val="7030A0"/>
                <w:sz w:val="21"/>
              </w:rPr>
            </w:pPr>
            <w:r>
              <w:rPr>
                <w:rFonts w:asciiTheme="majorHAnsi" w:eastAsia="宋体" w:hAnsiTheme="majorHAnsi" w:cstheme="minorHAnsi"/>
                <w:color w:val="7030A0"/>
                <w:sz w:val="21"/>
              </w:rPr>
              <w:t>扫描速度：每分钟</w:t>
            </w:r>
            <w:r>
              <w:rPr>
                <w:rFonts w:asciiTheme="majorHAnsi" w:eastAsia="宋体" w:hAnsiTheme="majorHAnsi" w:cstheme="minorHAnsi" w:hint="eastAsia"/>
                <w:color w:val="7030A0"/>
                <w:sz w:val="21"/>
              </w:rPr>
              <w:t>25</w:t>
            </w:r>
            <w:r>
              <w:rPr>
                <w:rFonts w:asciiTheme="majorHAnsi" w:eastAsia="宋体" w:hAnsiTheme="majorHAnsi" w:cstheme="minorHAnsi" w:hint="eastAsia"/>
                <w:color w:val="7030A0"/>
                <w:sz w:val="21"/>
              </w:rPr>
              <w:t>页</w:t>
            </w:r>
          </w:p>
        </w:tc>
        <w:tc>
          <w:tcPr>
            <w:tcW w:w="1458" w:type="dxa"/>
            <w:vAlign w:val="center"/>
          </w:tcPr>
          <w:p w14:paraId="169D07E0"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color w:val="7030A0"/>
                <w:sz w:val="21"/>
              </w:rPr>
              <w:t>符合</w:t>
            </w:r>
          </w:p>
        </w:tc>
      </w:tr>
      <w:tr w:rsidR="00F024B2" w14:paraId="538304F9" w14:textId="77777777">
        <w:trPr>
          <w:trHeight w:val="397"/>
          <w:jc w:val="center"/>
        </w:trPr>
        <w:tc>
          <w:tcPr>
            <w:tcW w:w="853" w:type="dxa"/>
            <w:vAlign w:val="center"/>
          </w:tcPr>
          <w:p w14:paraId="42D16120"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hint="eastAsia"/>
                <w:color w:val="7030A0"/>
                <w:sz w:val="21"/>
              </w:rPr>
              <w:t>3</w:t>
            </w:r>
          </w:p>
        </w:tc>
        <w:tc>
          <w:tcPr>
            <w:tcW w:w="3283" w:type="dxa"/>
            <w:vAlign w:val="center"/>
          </w:tcPr>
          <w:p w14:paraId="7587D892" w14:textId="77777777" w:rsidR="00F024B2" w:rsidRDefault="00397193">
            <w:pPr>
              <w:spacing w:line="320" w:lineRule="exact"/>
              <w:rPr>
                <w:rFonts w:asciiTheme="majorHAnsi" w:eastAsia="宋体" w:hAnsiTheme="majorHAnsi" w:cstheme="minorHAnsi"/>
                <w:color w:val="7030A0"/>
                <w:sz w:val="21"/>
              </w:rPr>
            </w:pPr>
            <w:r>
              <w:rPr>
                <w:rFonts w:ascii="Segoe UI Symbol" w:eastAsia="宋体" w:hAnsi="Segoe UI Symbol" w:cs="Segoe UI Symbol"/>
                <w:color w:val="7030A0"/>
                <w:sz w:val="21"/>
              </w:rPr>
              <w:t>★</w:t>
            </w:r>
            <w:r>
              <w:rPr>
                <w:rFonts w:asciiTheme="majorHAnsi" w:eastAsia="宋体" w:hAnsiTheme="majorHAnsi" w:cstheme="minorHAnsi"/>
                <w:color w:val="7030A0"/>
                <w:sz w:val="21"/>
              </w:rPr>
              <w:t>扫描方式：</w:t>
            </w:r>
            <w:r>
              <w:rPr>
                <w:rFonts w:asciiTheme="majorHAnsi" w:eastAsia="宋体" w:hAnsiTheme="majorHAnsi" w:cstheme="minorHAnsi" w:hint="eastAsia"/>
                <w:color w:val="7030A0"/>
                <w:sz w:val="21"/>
              </w:rPr>
              <w:t>双面高速扫描</w:t>
            </w:r>
          </w:p>
        </w:tc>
        <w:tc>
          <w:tcPr>
            <w:tcW w:w="3276" w:type="dxa"/>
            <w:vAlign w:val="center"/>
          </w:tcPr>
          <w:p w14:paraId="778C51F8" w14:textId="77777777" w:rsidR="00F024B2" w:rsidRDefault="00397193">
            <w:pPr>
              <w:spacing w:line="320" w:lineRule="exact"/>
              <w:rPr>
                <w:rFonts w:asciiTheme="majorHAnsi" w:eastAsia="宋体" w:hAnsiTheme="majorHAnsi" w:cstheme="minorHAnsi"/>
                <w:color w:val="7030A0"/>
                <w:sz w:val="21"/>
              </w:rPr>
            </w:pPr>
            <w:r>
              <w:rPr>
                <w:rFonts w:asciiTheme="majorHAnsi" w:eastAsia="宋体" w:hAnsiTheme="majorHAnsi" w:cstheme="minorHAnsi"/>
                <w:color w:val="7030A0"/>
                <w:sz w:val="21"/>
              </w:rPr>
              <w:t>扫描方式：单面高速扫描</w:t>
            </w:r>
          </w:p>
        </w:tc>
        <w:tc>
          <w:tcPr>
            <w:tcW w:w="1458" w:type="dxa"/>
            <w:vAlign w:val="center"/>
          </w:tcPr>
          <w:p w14:paraId="5D319DE3"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color w:val="7030A0"/>
                <w:sz w:val="21"/>
              </w:rPr>
              <w:t>负偏离</w:t>
            </w:r>
          </w:p>
        </w:tc>
      </w:tr>
      <w:tr w:rsidR="00F024B2" w14:paraId="529CDF2A" w14:textId="77777777">
        <w:trPr>
          <w:trHeight w:val="397"/>
          <w:jc w:val="center"/>
        </w:trPr>
        <w:tc>
          <w:tcPr>
            <w:tcW w:w="853" w:type="dxa"/>
            <w:vAlign w:val="center"/>
          </w:tcPr>
          <w:p w14:paraId="6462B9CB" w14:textId="77777777" w:rsidR="00F024B2" w:rsidRDefault="00397193">
            <w:pPr>
              <w:spacing w:line="320" w:lineRule="exact"/>
              <w:jc w:val="center"/>
              <w:rPr>
                <w:rFonts w:asciiTheme="majorHAnsi" w:eastAsia="宋体" w:hAnsiTheme="majorHAnsi" w:cstheme="minorHAnsi"/>
                <w:color w:val="FF0000"/>
                <w:sz w:val="21"/>
              </w:rPr>
            </w:pPr>
            <w:r>
              <w:rPr>
                <w:rFonts w:asciiTheme="majorHAnsi" w:eastAsia="宋体" w:hAnsiTheme="majorHAnsi" w:cstheme="minorHAnsi"/>
                <w:color w:val="7030A0"/>
                <w:sz w:val="21"/>
              </w:rPr>
              <w:t>…</w:t>
            </w:r>
          </w:p>
        </w:tc>
        <w:tc>
          <w:tcPr>
            <w:tcW w:w="3283" w:type="dxa"/>
            <w:vAlign w:val="center"/>
          </w:tcPr>
          <w:p w14:paraId="3A7E8BD2"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23C6C06C"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1AD0AD81" w14:textId="77777777" w:rsidR="00F024B2" w:rsidRDefault="00F024B2">
            <w:pPr>
              <w:spacing w:line="320" w:lineRule="exact"/>
              <w:jc w:val="center"/>
              <w:rPr>
                <w:rFonts w:asciiTheme="majorHAnsi" w:eastAsia="宋体" w:hAnsiTheme="majorHAnsi" w:cstheme="minorHAnsi"/>
                <w:color w:val="FF0000"/>
                <w:sz w:val="21"/>
              </w:rPr>
            </w:pPr>
          </w:p>
        </w:tc>
      </w:tr>
      <w:tr w:rsidR="00F024B2" w14:paraId="1AA0E26A" w14:textId="77777777">
        <w:trPr>
          <w:trHeight w:val="397"/>
          <w:jc w:val="center"/>
        </w:trPr>
        <w:tc>
          <w:tcPr>
            <w:tcW w:w="853" w:type="dxa"/>
            <w:vAlign w:val="center"/>
          </w:tcPr>
          <w:p w14:paraId="672A3C07"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5A4DB65A"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7259846B"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6F39E206" w14:textId="77777777" w:rsidR="00F024B2" w:rsidRDefault="00F024B2">
            <w:pPr>
              <w:spacing w:line="320" w:lineRule="exact"/>
              <w:jc w:val="center"/>
              <w:rPr>
                <w:rFonts w:asciiTheme="majorHAnsi" w:eastAsia="宋体" w:hAnsiTheme="majorHAnsi" w:cstheme="minorHAnsi"/>
                <w:color w:val="FF0000"/>
                <w:sz w:val="21"/>
              </w:rPr>
            </w:pPr>
          </w:p>
        </w:tc>
      </w:tr>
      <w:tr w:rsidR="00F024B2" w14:paraId="4C259FFD" w14:textId="77777777">
        <w:trPr>
          <w:trHeight w:val="397"/>
          <w:jc w:val="center"/>
        </w:trPr>
        <w:tc>
          <w:tcPr>
            <w:tcW w:w="853" w:type="dxa"/>
            <w:vAlign w:val="center"/>
          </w:tcPr>
          <w:p w14:paraId="291AB515"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00A19F6E"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536DE64C"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3A28D950" w14:textId="77777777" w:rsidR="00F024B2" w:rsidRDefault="00F024B2">
            <w:pPr>
              <w:spacing w:line="320" w:lineRule="exact"/>
              <w:jc w:val="center"/>
              <w:rPr>
                <w:rFonts w:asciiTheme="majorHAnsi" w:eastAsia="宋体" w:hAnsiTheme="majorHAnsi" w:cstheme="minorHAnsi"/>
                <w:color w:val="FF0000"/>
                <w:sz w:val="21"/>
              </w:rPr>
            </w:pPr>
          </w:p>
        </w:tc>
      </w:tr>
      <w:tr w:rsidR="00F024B2" w14:paraId="0CF82FBD" w14:textId="77777777">
        <w:trPr>
          <w:trHeight w:val="397"/>
          <w:jc w:val="center"/>
        </w:trPr>
        <w:tc>
          <w:tcPr>
            <w:tcW w:w="853" w:type="dxa"/>
            <w:vAlign w:val="center"/>
          </w:tcPr>
          <w:p w14:paraId="5A778327"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35EF4BA1"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38353EDF"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6DB9D39D" w14:textId="77777777" w:rsidR="00F024B2" w:rsidRDefault="00F024B2">
            <w:pPr>
              <w:spacing w:line="320" w:lineRule="exact"/>
              <w:jc w:val="center"/>
              <w:rPr>
                <w:rFonts w:asciiTheme="majorHAnsi" w:eastAsia="宋体" w:hAnsiTheme="majorHAnsi" w:cstheme="minorHAnsi"/>
                <w:color w:val="FF0000"/>
                <w:sz w:val="21"/>
              </w:rPr>
            </w:pPr>
          </w:p>
        </w:tc>
      </w:tr>
      <w:tr w:rsidR="00F024B2" w14:paraId="3A27A0FA" w14:textId="77777777">
        <w:trPr>
          <w:trHeight w:val="397"/>
          <w:jc w:val="center"/>
        </w:trPr>
        <w:tc>
          <w:tcPr>
            <w:tcW w:w="853" w:type="dxa"/>
            <w:vAlign w:val="center"/>
          </w:tcPr>
          <w:p w14:paraId="284C2952"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0CDA0975"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23A978BD"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3789BD15" w14:textId="77777777" w:rsidR="00F024B2" w:rsidRDefault="00F024B2">
            <w:pPr>
              <w:spacing w:line="320" w:lineRule="exact"/>
              <w:jc w:val="center"/>
              <w:rPr>
                <w:rFonts w:asciiTheme="majorHAnsi" w:eastAsia="宋体" w:hAnsiTheme="majorHAnsi" w:cstheme="minorHAnsi"/>
                <w:color w:val="FF0000"/>
                <w:sz w:val="21"/>
              </w:rPr>
            </w:pPr>
          </w:p>
        </w:tc>
      </w:tr>
      <w:tr w:rsidR="00F024B2" w14:paraId="0568E975" w14:textId="77777777">
        <w:trPr>
          <w:trHeight w:val="397"/>
          <w:jc w:val="center"/>
        </w:trPr>
        <w:tc>
          <w:tcPr>
            <w:tcW w:w="853" w:type="dxa"/>
            <w:vAlign w:val="center"/>
          </w:tcPr>
          <w:p w14:paraId="1D576233"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3C5F0E07"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25A9F1AB"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03A8FFC5" w14:textId="77777777" w:rsidR="00F024B2" w:rsidRDefault="00F024B2">
            <w:pPr>
              <w:spacing w:line="320" w:lineRule="exact"/>
              <w:jc w:val="center"/>
              <w:rPr>
                <w:rFonts w:asciiTheme="majorHAnsi" w:eastAsia="宋体" w:hAnsiTheme="majorHAnsi" w:cstheme="minorHAnsi"/>
                <w:color w:val="FF0000"/>
                <w:sz w:val="21"/>
              </w:rPr>
            </w:pPr>
          </w:p>
        </w:tc>
      </w:tr>
      <w:tr w:rsidR="00F024B2" w14:paraId="5B05674F" w14:textId="77777777">
        <w:trPr>
          <w:trHeight w:val="397"/>
          <w:jc w:val="center"/>
        </w:trPr>
        <w:tc>
          <w:tcPr>
            <w:tcW w:w="853" w:type="dxa"/>
            <w:vAlign w:val="center"/>
          </w:tcPr>
          <w:p w14:paraId="24D0EC85" w14:textId="77777777" w:rsidR="00F024B2" w:rsidRDefault="00397193">
            <w:pPr>
              <w:spacing w:line="320" w:lineRule="exact"/>
              <w:jc w:val="center"/>
              <w:rPr>
                <w:rFonts w:asciiTheme="majorHAnsi" w:eastAsia="宋体" w:hAnsiTheme="majorHAnsi" w:cstheme="minorHAnsi"/>
                <w:color w:val="FF0000"/>
                <w:sz w:val="21"/>
              </w:rPr>
            </w:pPr>
            <w:r>
              <w:rPr>
                <w:rFonts w:asciiTheme="majorHAnsi" w:eastAsia="宋体" w:hAnsiTheme="majorHAnsi" w:cstheme="minorHAnsi"/>
                <w:color w:val="7030A0"/>
                <w:sz w:val="21"/>
              </w:rPr>
              <w:t>…</w:t>
            </w:r>
          </w:p>
        </w:tc>
        <w:tc>
          <w:tcPr>
            <w:tcW w:w="3283" w:type="dxa"/>
            <w:vAlign w:val="center"/>
          </w:tcPr>
          <w:p w14:paraId="7E0E7AF0"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0C8F341D"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6CCEF7CD" w14:textId="77777777" w:rsidR="00F024B2" w:rsidRDefault="00F024B2">
            <w:pPr>
              <w:spacing w:line="320" w:lineRule="exact"/>
              <w:jc w:val="center"/>
              <w:rPr>
                <w:rFonts w:asciiTheme="majorHAnsi" w:eastAsia="宋体" w:hAnsiTheme="majorHAnsi" w:cstheme="minorHAnsi"/>
                <w:color w:val="FF0000"/>
                <w:sz w:val="21"/>
              </w:rPr>
            </w:pPr>
          </w:p>
        </w:tc>
      </w:tr>
      <w:tr w:rsidR="00F024B2" w14:paraId="6ED95AFD" w14:textId="77777777">
        <w:trPr>
          <w:trHeight w:val="397"/>
          <w:jc w:val="center"/>
        </w:trPr>
        <w:tc>
          <w:tcPr>
            <w:tcW w:w="853" w:type="dxa"/>
            <w:vAlign w:val="center"/>
          </w:tcPr>
          <w:p w14:paraId="79593B01"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6F39987C"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0F9BC875"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6665EA46" w14:textId="77777777" w:rsidR="00F024B2" w:rsidRDefault="00F024B2">
            <w:pPr>
              <w:spacing w:line="320" w:lineRule="exact"/>
              <w:jc w:val="center"/>
              <w:rPr>
                <w:rFonts w:asciiTheme="majorHAnsi" w:eastAsia="宋体" w:hAnsiTheme="majorHAnsi" w:cstheme="minorHAnsi"/>
                <w:color w:val="FF0000"/>
                <w:sz w:val="21"/>
              </w:rPr>
            </w:pPr>
          </w:p>
        </w:tc>
      </w:tr>
      <w:tr w:rsidR="00F024B2" w14:paraId="508498EF" w14:textId="77777777">
        <w:trPr>
          <w:trHeight w:val="397"/>
          <w:jc w:val="center"/>
        </w:trPr>
        <w:tc>
          <w:tcPr>
            <w:tcW w:w="853" w:type="dxa"/>
            <w:vAlign w:val="center"/>
          </w:tcPr>
          <w:p w14:paraId="23849AC4" w14:textId="77777777" w:rsidR="00F024B2" w:rsidRDefault="00F024B2">
            <w:pPr>
              <w:spacing w:line="320" w:lineRule="exact"/>
              <w:jc w:val="center"/>
              <w:rPr>
                <w:rFonts w:asciiTheme="majorHAnsi" w:eastAsia="宋体" w:hAnsiTheme="majorHAnsi" w:cstheme="minorHAnsi"/>
                <w:color w:val="FF0000"/>
                <w:sz w:val="21"/>
              </w:rPr>
            </w:pPr>
          </w:p>
        </w:tc>
        <w:tc>
          <w:tcPr>
            <w:tcW w:w="3283" w:type="dxa"/>
            <w:vAlign w:val="center"/>
          </w:tcPr>
          <w:p w14:paraId="3132189C"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69E6F67B"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5C8AB668" w14:textId="77777777" w:rsidR="00F024B2" w:rsidRDefault="00F024B2">
            <w:pPr>
              <w:spacing w:line="320" w:lineRule="exact"/>
              <w:jc w:val="center"/>
              <w:rPr>
                <w:rFonts w:asciiTheme="majorHAnsi" w:eastAsia="宋体" w:hAnsiTheme="majorHAnsi" w:cstheme="minorHAnsi"/>
                <w:color w:val="FF0000"/>
                <w:sz w:val="21"/>
              </w:rPr>
            </w:pPr>
          </w:p>
        </w:tc>
      </w:tr>
      <w:tr w:rsidR="00F024B2" w14:paraId="1CAE6419" w14:textId="77777777">
        <w:trPr>
          <w:trHeight w:val="397"/>
          <w:jc w:val="center"/>
        </w:trPr>
        <w:tc>
          <w:tcPr>
            <w:tcW w:w="853" w:type="dxa"/>
            <w:vAlign w:val="center"/>
          </w:tcPr>
          <w:p w14:paraId="09EBEAE9" w14:textId="77777777" w:rsidR="00F024B2" w:rsidRDefault="00397193">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vAlign w:val="center"/>
          </w:tcPr>
          <w:p w14:paraId="3A9F9734"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sz w:val="21"/>
              </w:rPr>
              <w:t>表格行数不够时，请自行扩展。</w:t>
            </w:r>
          </w:p>
          <w:p w14:paraId="17788653"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”（可自行编号，并确保上下文一致，因引用位置错误引起的不良后果由服务商自行承担）。</w:t>
            </w:r>
          </w:p>
          <w:p w14:paraId="05C5EF3B"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w:t>
            </w:r>
            <w:proofErr w:type="gramStart"/>
            <w:r>
              <w:rPr>
                <w:rFonts w:ascii="Calibri" w:eastAsia="宋体" w:hAnsi="宋体" w:cstheme="minorHAnsi"/>
                <w:sz w:val="21"/>
              </w:rPr>
              <w:t>实际响</w:t>
            </w:r>
            <w:r>
              <w:rPr>
                <w:rFonts w:ascii="Calibri" w:eastAsia="宋体" w:hAnsi="宋体" w:cstheme="minorHAnsi" w:hint="eastAsia"/>
                <w:w w:val="1"/>
                <w:sz w:val="21"/>
              </w:rPr>
              <w:t xml:space="preserve"> </w:t>
            </w:r>
            <w:r>
              <w:rPr>
                <w:rFonts w:ascii="Calibri" w:eastAsia="宋体" w:hAnsi="宋体" w:cstheme="minorHAnsi"/>
                <w:sz w:val="21"/>
              </w:rPr>
              <w:t>应程度</w:t>
            </w:r>
            <w:proofErr w:type="gramEnd"/>
            <w:r>
              <w:rPr>
                <w:rFonts w:ascii="Calibri" w:eastAsia="宋体" w:hAnsi="宋体" w:cstheme="minorHAnsi"/>
                <w:sz w:val="21"/>
              </w:rPr>
              <w:t>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实质性条款的响应出现负偏离的，按无效投标处理</w:t>
            </w:r>
            <w:r>
              <w:rPr>
                <w:rFonts w:ascii="Calibri" w:eastAsia="宋体" w:hAnsi="宋体" w:cstheme="minorHAnsi" w:hint="eastAsia"/>
                <w:sz w:val="21"/>
              </w:rPr>
              <w:t>。</w:t>
            </w:r>
          </w:p>
          <w:p w14:paraId="15774C14" w14:textId="77777777" w:rsidR="00F024B2" w:rsidRDefault="00397193">
            <w:pPr>
              <w:spacing w:line="320" w:lineRule="exact"/>
              <w:ind w:left="158" w:hanging="158"/>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表格中“示例”部分仅供参考，服务商在响应时请自行清除。</w:t>
            </w:r>
          </w:p>
        </w:tc>
      </w:tr>
    </w:tbl>
    <w:p w14:paraId="6942DBD6" w14:textId="77777777" w:rsidR="00F024B2" w:rsidRDefault="00397193">
      <w:pPr>
        <w:tabs>
          <w:tab w:val="center" w:pos="4395"/>
        </w:tabs>
        <w:spacing w:beforeLines="50" w:before="12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4F888E4" w14:textId="77777777" w:rsidR="00F024B2" w:rsidRDefault="00F024B2">
      <w:pPr>
        <w:rPr>
          <w:rFonts w:cstheme="minorHAnsi"/>
        </w:rPr>
      </w:pPr>
    </w:p>
    <w:p w14:paraId="0DA87F1A" w14:textId="77777777" w:rsidR="00F024B2" w:rsidRDefault="00F024B2">
      <w:pPr>
        <w:rPr>
          <w:rFonts w:cstheme="minorHAnsi"/>
        </w:rPr>
      </w:pPr>
    </w:p>
    <w:p w14:paraId="1420CDFB" w14:textId="77777777" w:rsidR="00F024B2" w:rsidRDefault="00F024B2">
      <w:pPr>
        <w:rPr>
          <w:rFonts w:cstheme="minorHAnsi"/>
        </w:rPr>
      </w:pPr>
    </w:p>
    <w:p w14:paraId="585B1AD0" w14:textId="77777777" w:rsidR="00F024B2" w:rsidRDefault="00F024B2">
      <w:pPr>
        <w:rPr>
          <w:rFonts w:cstheme="minorHAnsi"/>
        </w:rPr>
        <w:sectPr w:rsidR="00F024B2" w:rsidSect="0038652F">
          <w:footerReference w:type="even" r:id="rId48"/>
          <w:footerReference w:type="default" r:id="rId49"/>
          <w:pgSz w:w="11906" w:h="16838"/>
          <w:pgMar w:top="1418" w:right="1418" w:bottom="1418" w:left="1588" w:header="851" w:footer="992" w:gutter="0"/>
          <w:cols w:space="425"/>
          <w:docGrid w:linePitch="420"/>
        </w:sectPr>
      </w:pPr>
    </w:p>
    <w:p w14:paraId="3A207168" w14:textId="77777777" w:rsidR="00F024B2" w:rsidRDefault="00397193">
      <w:pPr>
        <w:keepNext/>
        <w:spacing w:beforeLines="50" w:before="120" w:afterLines="50" w:after="120"/>
        <w:jc w:val="center"/>
        <w:outlineLvl w:val="1"/>
        <w:rPr>
          <w:rFonts w:ascii="Calibri" w:eastAsia="黑体" w:hAnsi="Calibri" w:cstheme="minorHAnsi"/>
          <w:kern w:val="32"/>
          <w:sz w:val="32"/>
        </w:rPr>
      </w:pPr>
      <w:r>
        <w:rPr>
          <w:rFonts w:ascii="Calibri" w:eastAsia="黑体" w:hAnsi="Calibri"/>
          <w:kern w:val="32"/>
          <w:sz w:val="32"/>
        </w:rPr>
        <w:lastRenderedPageBreak/>
        <w:t>第五部分</w:t>
      </w:r>
      <w:r>
        <w:rPr>
          <w:rFonts w:ascii="Calibri" w:eastAsia="黑体" w:hAnsi="Calibri" w:hint="eastAsia"/>
          <w:kern w:val="32"/>
          <w:sz w:val="32"/>
        </w:rPr>
        <w:t xml:space="preserve">　投标</w:t>
      </w:r>
      <w:r>
        <w:rPr>
          <w:rFonts w:ascii="Calibri" w:eastAsia="黑体" w:hAnsi="Calibri"/>
          <w:kern w:val="32"/>
          <w:sz w:val="32"/>
        </w:rPr>
        <w:t>方案</w:t>
      </w:r>
    </w:p>
    <w:p w14:paraId="09AB8671"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t>（一）技术</w:t>
      </w:r>
      <w:r>
        <w:rPr>
          <w:rFonts w:ascii="Calibri" w:eastAsia="黑体" w:hAnsi="Calibri" w:hint="eastAsia"/>
          <w:kern w:val="28"/>
          <w:sz w:val="28"/>
        </w:rPr>
        <w:t>（服务）</w:t>
      </w:r>
      <w:r>
        <w:rPr>
          <w:rFonts w:ascii="Calibri" w:eastAsia="黑体" w:hAnsi="Calibri"/>
          <w:kern w:val="28"/>
          <w:sz w:val="28"/>
        </w:rPr>
        <w:t>条款响应（</w:t>
      </w:r>
      <w:proofErr w:type="gramStart"/>
      <w:r>
        <w:rPr>
          <w:rFonts w:ascii="Calibri" w:eastAsia="黑体" w:hAnsi="Calibri"/>
          <w:color w:val="C00000"/>
          <w:kern w:val="28"/>
          <w:sz w:val="28"/>
        </w:rPr>
        <w:t>暗标盲评部分</w:t>
      </w:r>
      <w:proofErr w:type="gramEnd"/>
      <w:r>
        <w:rPr>
          <w:rFonts w:ascii="Calibri" w:eastAsia="黑体" w:hAnsi="Calibri"/>
          <w:kern w:val="28"/>
          <w:sz w:val="28"/>
        </w:rPr>
        <w:t>）</w:t>
      </w:r>
    </w:p>
    <w:p w14:paraId="1451407F" w14:textId="77777777" w:rsidR="00F024B2" w:rsidRDefault="00397193">
      <w:pPr>
        <w:rPr>
          <w:color w:val="C00000"/>
        </w:rPr>
      </w:pPr>
      <w:r>
        <w:rPr>
          <w:rFonts w:hint="eastAsia"/>
          <w:color w:val="C00000"/>
        </w:rPr>
        <w:t>特别提醒：不得违反招标文件第二章“七</w:t>
      </w:r>
      <w:r>
        <w:rPr>
          <w:color w:val="C00000"/>
        </w:rPr>
        <w:t>、</w:t>
      </w:r>
      <w:r>
        <w:rPr>
          <w:rFonts w:hint="eastAsia"/>
          <w:color w:val="C00000"/>
        </w:rPr>
        <w:t>评审方法和程序”中“（二）评标形式”暗标</w:t>
      </w:r>
      <w:proofErr w:type="gramStart"/>
      <w:r>
        <w:rPr>
          <w:rFonts w:hint="eastAsia"/>
          <w:color w:val="C00000"/>
        </w:rPr>
        <w:t>盲评部分</w:t>
      </w:r>
      <w:proofErr w:type="gramEnd"/>
      <w:r>
        <w:rPr>
          <w:rFonts w:hint="eastAsia"/>
          <w:color w:val="C00000"/>
        </w:rPr>
        <w:t>的响应要求，否则，投标视为无效。</w:t>
      </w:r>
    </w:p>
    <w:p w14:paraId="0C23F865" w14:textId="77777777" w:rsidR="00F024B2" w:rsidRDefault="00F024B2"/>
    <w:p w14:paraId="5AFCED44" w14:textId="77777777" w:rsidR="00F024B2" w:rsidRDefault="00397193">
      <w:pPr>
        <w:jc w:val="center"/>
        <w:rPr>
          <w:rFonts w:ascii="Calibri" w:eastAsia="宋体" w:hAnsi="Calibri" w:cstheme="minorHAnsi"/>
          <w:color w:val="000000"/>
          <w:kern w:val="24"/>
        </w:rPr>
      </w:pPr>
      <w:r>
        <w:rPr>
          <w:rFonts w:ascii="Calibri" w:eastAsia="宋体" w:hAnsi="Calibri" w:cstheme="minorHAnsi" w:hint="eastAsia"/>
          <w:b/>
          <w:color w:val="000000"/>
          <w:kern w:val="24"/>
        </w:rPr>
        <w:t>1.</w:t>
      </w:r>
      <w:r>
        <w:rPr>
          <w:rFonts w:ascii="Calibri" w:eastAsia="宋体" w:hAnsi="Calibri" w:cstheme="minorHAnsi" w:hint="eastAsia"/>
          <w:b/>
          <w:color w:val="000000"/>
          <w:kern w:val="24"/>
        </w:rPr>
        <w:t>技术（服务）非实质性条款偏差表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9"/>
        <w:gridCol w:w="3216"/>
        <w:gridCol w:w="3345"/>
        <w:gridCol w:w="1460"/>
      </w:tblGrid>
      <w:tr w:rsidR="00F024B2" w14:paraId="3FDAE3F0" w14:textId="77777777">
        <w:trPr>
          <w:trHeight w:val="397"/>
          <w:jc w:val="center"/>
        </w:trPr>
        <w:tc>
          <w:tcPr>
            <w:tcW w:w="849" w:type="dxa"/>
            <w:vMerge w:val="restart"/>
            <w:tcBorders>
              <w:top w:val="single" w:sz="12" w:space="0" w:color="auto"/>
              <w:bottom w:val="single" w:sz="2" w:space="0" w:color="auto"/>
            </w:tcBorders>
            <w:shd w:val="clear" w:color="auto" w:fill="BCE1C0" w:themeFill="background1" w:themeFillShade="F2"/>
            <w:vAlign w:val="center"/>
          </w:tcPr>
          <w:p w14:paraId="34273AD9"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16" w:type="dxa"/>
            <w:tcBorders>
              <w:top w:val="single" w:sz="12" w:space="0" w:color="auto"/>
              <w:bottom w:val="single" w:sz="2" w:space="0" w:color="auto"/>
            </w:tcBorders>
            <w:shd w:val="clear" w:color="auto" w:fill="BCE1C0" w:themeFill="background1" w:themeFillShade="F2"/>
            <w:vAlign w:val="center"/>
          </w:tcPr>
          <w:p w14:paraId="600954F2"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招标</w:t>
            </w:r>
            <w:r>
              <w:rPr>
                <w:rFonts w:ascii="Calibri" w:eastAsia="宋体" w:hAnsi="宋体" w:cstheme="minorHAnsi"/>
                <w:b/>
                <w:sz w:val="21"/>
              </w:rPr>
              <w:t>文件</w:t>
            </w:r>
          </w:p>
        </w:tc>
        <w:tc>
          <w:tcPr>
            <w:tcW w:w="3345" w:type="dxa"/>
            <w:tcBorders>
              <w:top w:val="single" w:sz="12" w:space="0" w:color="auto"/>
              <w:bottom w:val="single" w:sz="2" w:space="0" w:color="auto"/>
            </w:tcBorders>
            <w:shd w:val="clear" w:color="auto" w:fill="BCE1C0" w:themeFill="background1" w:themeFillShade="F2"/>
            <w:vAlign w:val="center"/>
          </w:tcPr>
          <w:p w14:paraId="610CB801"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投标</w:t>
            </w:r>
            <w:r>
              <w:rPr>
                <w:rFonts w:ascii="Calibri" w:eastAsia="宋体" w:hAnsi="宋体" w:cstheme="minorHAnsi"/>
                <w:b/>
                <w:sz w:val="21"/>
              </w:rPr>
              <w:t>文件</w:t>
            </w:r>
          </w:p>
        </w:tc>
        <w:tc>
          <w:tcPr>
            <w:tcW w:w="1460" w:type="dxa"/>
            <w:vMerge w:val="restart"/>
            <w:tcBorders>
              <w:top w:val="single" w:sz="12" w:space="0" w:color="auto"/>
              <w:bottom w:val="single" w:sz="2" w:space="0" w:color="auto"/>
            </w:tcBorders>
            <w:shd w:val="clear" w:color="auto" w:fill="BCE1C0" w:themeFill="background1" w:themeFillShade="F2"/>
            <w:vAlign w:val="center"/>
          </w:tcPr>
          <w:p w14:paraId="3FFBF460"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F024B2" w14:paraId="14939F8D" w14:textId="77777777">
        <w:trPr>
          <w:trHeight w:val="397"/>
          <w:jc w:val="center"/>
        </w:trPr>
        <w:tc>
          <w:tcPr>
            <w:tcW w:w="849" w:type="dxa"/>
            <w:vMerge/>
            <w:tcBorders>
              <w:top w:val="single" w:sz="2" w:space="0" w:color="auto"/>
              <w:bottom w:val="single" w:sz="2" w:space="0" w:color="auto"/>
            </w:tcBorders>
            <w:shd w:val="clear" w:color="auto" w:fill="BCE1C0" w:themeFill="background1" w:themeFillShade="F2"/>
            <w:vAlign w:val="center"/>
          </w:tcPr>
          <w:p w14:paraId="4B673897" w14:textId="77777777" w:rsidR="00F024B2" w:rsidRDefault="00F024B2">
            <w:pPr>
              <w:spacing w:line="320" w:lineRule="exact"/>
              <w:jc w:val="center"/>
              <w:rPr>
                <w:rFonts w:ascii="Calibri" w:eastAsia="宋体" w:hAnsi="宋体" w:cstheme="minorHAnsi"/>
                <w:b/>
                <w:sz w:val="21"/>
              </w:rPr>
            </w:pPr>
          </w:p>
        </w:tc>
        <w:tc>
          <w:tcPr>
            <w:tcW w:w="3216" w:type="dxa"/>
            <w:tcBorders>
              <w:top w:val="single" w:sz="2" w:space="0" w:color="auto"/>
              <w:bottom w:val="single" w:sz="2" w:space="0" w:color="auto"/>
            </w:tcBorders>
            <w:shd w:val="clear" w:color="auto" w:fill="BCE1C0" w:themeFill="background1" w:themeFillShade="F2"/>
            <w:vAlign w:val="center"/>
          </w:tcPr>
          <w:p w14:paraId="51F2E0DB" w14:textId="77777777" w:rsidR="00F024B2" w:rsidRDefault="00397193">
            <w:pPr>
              <w:spacing w:line="320" w:lineRule="exact"/>
              <w:jc w:val="center"/>
              <w:rPr>
                <w:rFonts w:ascii="Calibri" w:eastAsia="宋体" w:hAnsi="宋体" w:cstheme="minorHAnsi"/>
                <w:b/>
                <w:sz w:val="21"/>
              </w:rPr>
            </w:pPr>
            <w:r>
              <w:rPr>
                <w:rFonts w:ascii="Calibri" w:eastAsia="宋体" w:hAnsi="宋体"/>
                <w:b/>
                <w:sz w:val="21"/>
              </w:rPr>
              <w:t>技术（服务）要求非实质性条款</w:t>
            </w:r>
          </w:p>
        </w:tc>
        <w:tc>
          <w:tcPr>
            <w:tcW w:w="3345" w:type="dxa"/>
            <w:tcBorders>
              <w:top w:val="single" w:sz="2" w:space="0" w:color="auto"/>
              <w:bottom w:val="single" w:sz="2" w:space="0" w:color="auto"/>
            </w:tcBorders>
            <w:shd w:val="clear" w:color="auto" w:fill="BCE1C0" w:themeFill="background1" w:themeFillShade="F2"/>
            <w:vAlign w:val="center"/>
          </w:tcPr>
          <w:p w14:paraId="6DA90FE4"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响应内容或索引</w:t>
            </w:r>
          </w:p>
        </w:tc>
        <w:tc>
          <w:tcPr>
            <w:tcW w:w="1460" w:type="dxa"/>
            <w:vMerge/>
            <w:tcBorders>
              <w:top w:val="single" w:sz="2" w:space="0" w:color="auto"/>
              <w:bottom w:val="single" w:sz="2" w:space="0" w:color="auto"/>
            </w:tcBorders>
            <w:shd w:val="clear" w:color="auto" w:fill="BCE1C0" w:themeFill="background1" w:themeFillShade="F2"/>
            <w:vAlign w:val="center"/>
          </w:tcPr>
          <w:p w14:paraId="09D391F8" w14:textId="77777777" w:rsidR="00F024B2" w:rsidRDefault="00F024B2">
            <w:pPr>
              <w:spacing w:line="320" w:lineRule="exact"/>
              <w:rPr>
                <w:rFonts w:ascii="Calibri" w:eastAsia="宋体" w:hAnsi="宋体" w:cstheme="minorHAnsi"/>
                <w:b/>
                <w:sz w:val="21"/>
              </w:rPr>
            </w:pPr>
          </w:p>
        </w:tc>
      </w:tr>
      <w:tr w:rsidR="00F024B2" w14:paraId="23120DDD" w14:textId="77777777">
        <w:trPr>
          <w:trHeight w:val="397"/>
          <w:jc w:val="center"/>
        </w:trPr>
        <w:tc>
          <w:tcPr>
            <w:tcW w:w="849" w:type="dxa"/>
            <w:tcBorders>
              <w:top w:val="single" w:sz="2" w:space="0" w:color="auto"/>
            </w:tcBorders>
            <w:vAlign w:val="center"/>
          </w:tcPr>
          <w:p w14:paraId="7E5CB07F" w14:textId="77777777" w:rsidR="00F024B2" w:rsidRDefault="00F024B2">
            <w:pPr>
              <w:spacing w:line="320" w:lineRule="exact"/>
              <w:jc w:val="center"/>
              <w:rPr>
                <w:rFonts w:ascii="Calibri" w:eastAsia="宋体" w:hAnsi="宋体" w:cstheme="minorHAnsi"/>
                <w:sz w:val="21"/>
              </w:rPr>
            </w:pPr>
          </w:p>
        </w:tc>
        <w:tc>
          <w:tcPr>
            <w:tcW w:w="3216" w:type="dxa"/>
            <w:tcBorders>
              <w:top w:val="single" w:sz="2" w:space="0" w:color="auto"/>
            </w:tcBorders>
            <w:vAlign w:val="center"/>
          </w:tcPr>
          <w:p w14:paraId="44EBF4E4" w14:textId="77777777" w:rsidR="00F024B2" w:rsidRDefault="00F024B2">
            <w:pPr>
              <w:spacing w:line="320" w:lineRule="exact"/>
              <w:rPr>
                <w:rFonts w:ascii="Calibri" w:eastAsia="宋体" w:hAnsi="宋体" w:cstheme="minorHAnsi"/>
                <w:sz w:val="21"/>
              </w:rPr>
            </w:pPr>
          </w:p>
        </w:tc>
        <w:tc>
          <w:tcPr>
            <w:tcW w:w="3345" w:type="dxa"/>
            <w:tcBorders>
              <w:top w:val="single" w:sz="2" w:space="0" w:color="auto"/>
            </w:tcBorders>
            <w:vAlign w:val="center"/>
          </w:tcPr>
          <w:p w14:paraId="2B1EB94E" w14:textId="77777777" w:rsidR="00F024B2" w:rsidRDefault="00F024B2">
            <w:pPr>
              <w:spacing w:line="320" w:lineRule="exact"/>
              <w:rPr>
                <w:rFonts w:ascii="Calibri" w:eastAsia="宋体" w:hAnsi="宋体" w:cstheme="minorHAnsi"/>
                <w:color w:val="7030A0"/>
                <w:sz w:val="21"/>
              </w:rPr>
            </w:pPr>
          </w:p>
        </w:tc>
        <w:tc>
          <w:tcPr>
            <w:tcW w:w="1460" w:type="dxa"/>
            <w:tcBorders>
              <w:top w:val="single" w:sz="2" w:space="0" w:color="auto"/>
            </w:tcBorders>
            <w:vAlign w:val="center"/>
          </w:tcPr>
          <w:p w14:paraId="54B79D15" w14:textId="77777777" w:rsidR="00F024B2" w:rsidRDefault="00F024B2">
            <w:pPr>
              <w:spacing w:line="320" w:lineRule="exact"/>
              <w:jc w:val="center"/>
              <w:rPr>
                <w:rFonts w:ascii="Calibri" w:eastAsia="宋体" w:hAnsi="宋体" w:cstheme="minorHAnsi"/>
                <w:color w:val="7030A0"/>
                <w:sz w:val="21"/>
              </w:rPr>
            </w:pPr>
          </w:p>
        </w:tc>
      </w:tr>
      <w:tr w:rsidR="00F024B2" w14:paraId="2998BD5D" w14:textId="77777777">
        <w:trPr>
          <w:trHeight w:val="397"/>
          <w:jc w:val="center"/>
        </w:trPr>
        <w:tc>
          <w:tcPr>
            <w:tcW w:w="849" w:type="dxa"/>
            <w:vAlign w:val="center"/>
          </w:tcPr>
          <w:p w14:paraId="06AAABF5" w14:textId="77777777" w:rsidR="00F024B2" w:rsidRDefault="00F024B2">
            <w:pPr>
              <w:spacing w:line="320" w:lineRule="exact"/>
              <w:jc w:val="center"/>
              <w:rPr>
                <w:rFonts w:ascii="Calibri" w:eastAsia="宋体" w:hAnsi="宋体" w:cstheme="minorHAnsi"/>
                <w:sz w:val="21"/>
              </w:rPr>
            </w:pPr>
          </w:p>
        </w:tc>
        <w:tc>
          <w:tcPr>
            <w:tcW w:w="3216" w:type="dxa"/>
            <w:vAlign w:val="center"/>
          </w:tcPr>
          <w:p w14:paraId="5C939338" w14:textId="77777777" w:rsidR="00F024B2" w:rsidRDefault="00F024B2">
            <w:pPr>
              <w:spacing w:line="320" w:lineRule="exact"/>
              <w:rPr>
                <w:rFonts w:ascii="Calibri" w:eastAsia="宋体" w:hAnsi="宋体" w:cstheme="minorHAnsi"/>
                <w:sz w:val="21"/>
              </w:rPr>
            </w:pPr>
          </w:p>
        </w:tc>
        <w:tc>
          <w:tcPr>
            <w:tcW w:w="3345" w:type="dxa"/>
            <w:vAlign w:val="center"/>
          </w:tcPr>
          <w:p w14:paraId="2483B48C" w14:textId="77777777" w:rsidR="00F024B2" w:rsidRDefault="00F024B2">
            <w:pPr>
              <w:spacing w:line="320" w:lineRule="exact"/>
              <w:rPr>
                <w:rFonts w:ascii="Calibri" w:eastAsia="宋体" w:hAnsi="宋体" w:cstheme="minorHAnsi"/>
                <w:color w:val="7030A0"/>
                <w:sz w:val="21"/>
              </w:rPr>
            </w:pPr>
          </w:p>
        </w:tc>
        <w:tc>
          <w:tcPr>
            <w:tcW w:w="1460" w:type="dxa"/>
            <w:vAlign w:val="center"/>
          </w:tcPr>
          <w:p w14:paraId="6BB2133B" w14:textId="77777777" w:rsidR="00F024B2" w:rsidRDefault="00F024B2">
            <w:pPr>
              <w:spacing w:line="320" w:lineRule="exact"/>
              <w:jc w:val="center"/>
              <w:rPr>
                <w:rFonts w:ascii="Calibri" w:eastAsia="宋体" w:hAnsi="宋体" w:cstheme="minorHAnsi"/>
                <w:color w:val="7030A0"/>
                <w:sz w:val="21"/>
              </w:rPr>
            </w:pPr>
          </w:p>
        </w:tc>
      </w:tr>
      <w:tr w:rsidR="00F024B2" w14:paraId="4005633C" w14:textId="77777777">
        <w:trPr>
          <w:trHeight w:val="397"/>
          <w:jc w:val="center"/>
        </w:trPr>
        <w:tc>
          <w:tcPr>
            <w:tcW w:w="849" w:type="dxa"/>
            <w:vAlign w:val="center"/>
          </w:tcPr>
          <w:p w14:paraId="63A5673C" w14:textId="77777777" w:rsidR="00F024B2" w:rsidRDefault="00F024B2">
            <w:pPr>
              <w:spacing w:line="320" w:lineRule="exact"/>
              <w:jc w:val="center"/>
              <w:rPr>
                <w:rFonts w:ascii="Calibri" w:eastAsia="宋体" w:hAnsi="宋体" w:cstheme="minorHAnsi"/>
                <w:sz w:val="21"/>
              </w:rPr>
            </w:pPr>
          </w:p>
        </w:tc>
        <w:tc>
          <w:tcPr>
            <w:tcW w:w="3216" w:type="dxa"/>
            <w:vAlign w:val="center"/>
          </w:tcPr>
          <w:p w14:paraId="5B764974" w14:textId="77777777" w:rsidR="00F024B2" w:rsidRDefault="00F024B2">
            <w:pPr>
              <w:spacing w:line="320" w:lineRule="exact"/>
              <w:rPr>
                <w:rFonts w:ascii="Calibri" w:eastAsia="宋体" w:hAnsi="宋体" w:cstheme="minorHAnsi"/>
                <w:sz w:val="21"/>
              </w:rPr>
            </w:pPr>
          </w:p>
        </w:tc>
        <w:tc>
          <w:tcPr>
            <w:tcW w:w="3345" w:type="dxa"/>
            <w:vAlign w:val="center"/>
          </w:tcPr>
          <w:p w14:paraId="63ECCD1E" w14:textId="77777777" w:rsidR="00F024B2" w:rsidRDefault="00F024B2">
            <w:pPr>
              <w:spacing w:line="320" w:lineRule="exact"/>
              <w:rPr>
                <w:rFonts w:ascii="Calibri" w:eastAsia="宋体" w:hAnsi="宋体" w:cstheme="minorHAnsi"/>
                <w:color w:val="7030A0"/>
                <w:sz w:val="21"/>
              </w:rPr>
            </w:pPr>
          </w:p>
        </w:tc>
        <w:tc>
          <w:tcPr>
            <w:tcW w:w="1460" w:type="dxa"/>
            <w:vAlign w:val="center"/>
          </w:tcPr>
          <w:p w14:paraId="0E85D9E8" w14:textId="77777777" w:rsidR="00F024B2" w:rsidRDefault="00F024B2">
            <w:pPr>
              <w:spacing w:line="320" w:lineRule="exact"/>
              <w:jc w:val="center"/>
              <w:rPr>
                <w:rFonts w:ascii="Calibri" w:eastAsia="宋体" w:hAnsi="宋体" w:cstheme="minorHAnsi"/>
                <w:color w:val="7030A0"/>
                <w:sz w:val="21"/>
              </w:rPr>
            </w:pPr>
          </w:p>
        </w:tc>
      </w:tr>
      <w:tr w:rsidR="00F024B2" w14:paraId="4C54E49D" w14:textId="77777777">
        <w:trPr>
          <w:trHeight w:val="397"/>
          <w:jc w:val="center"/>
        </w:trPr>
        <w:tc>
          <w:tcPr>
            <w:tcW w:w="849" w:type="dxa"/>
            <w:vAlign w:val="center"/>
          </w:tcPr>
          <w:p w14:paraId="29BCD95A" w14:textId="77777777" w:rsidR="00F024B2" w:rsidRDefault="00F024B2">
            <w:pPr>
              <w:spacing w:line="320" w:lineRule="exact"/>
              <w:jc w:val="center"/>
              <w:rPr>
                <w:rFonts w:ascii="Calibri" w:eastAsia="宋体" w:hAnsi="宋体" w:cstheme="minorHAnsi"/>
                <w:sz w:val="21"/>
              </w:rPr>
            </w:pPr>
          </w:p>
        </w:tc>
        <w:tc>
          <w:tcPr>
            <w:tcW w:w="3216" w:type="dxa"/>
            <w:vAlign w:val="center"/>
          </w:tcPr>
          <w:p w14:paraId="4CEB2265" w14:textId="77777777" w:rsidR="00F024B2" w:rsidRDefault="00F024B2">
            <w:pPr>
              <w:spacing w:line="320" w:lineRule="exact"/>
              <w:rPr>
                <w:rFonts w:ascii="Calibri" w:eastAsia="宋体" w:hAnsi="宋体" w:cstheme="minorHAnsi"/>
                <w:sz w:val="21"/>
              </w:rPr>
            </w:pPr>
          </w:p>
        </w:tc>
        <w:tc>
          <w:tcPr>
            <w:tcW w:w="3345" w:type="dxa"/>
            <w:vAlign w:val="center"/>
          </w:tcPr>
          <w:p w14:paraId="73934837" w14:textId="77777777" w:rsidR="00F024B2" w:rsidRDefault="00F024B2">
            <w:pPr>
              <w:spacing w:line="320" w:lineRule="exact"/>
              <w:rPr>
                <w:rFonts w:ascii="Calibri" w:eastAsia="宋体" w:hAnsi="宋体" w:cstheme="minorHAnsi"/>
                <w:color w:val="7030A0"/>
                <w:sz w:val="21"/>
              </w:rPr>
            </w:pPr>
          </w:p>
        </w:tc>
        <w:tc>
          <w:tcPr>
            <w:tcW w:w="1460" w:type="dxa"/>
            <w:vAlign w:val="center"/>
          </w:tcPr>
          <w:p w14:paraId="744669C7" w14:textId="77777777" w:rsidR="00F024B2" w:rsidRDefault="00F024B2">
            <w:pPr>
              <w:spacing w:line="320" w:lineRule="exact"/>
              <w:jc w:val="center"/>
              <w:rPr>
                <w:rFonts w:ascii="Calibri" w:eastAsia="宋体" w:hAnsi="宋体" w:cstheme="minorHAnsi"/>
                <w:color w:val="7030A0"/>
                <w:sz w:val="21"/>
              </w:rPr>
            </w:pPr>
          </w:p>
        </w:tc>
      </w:tr>
      <w:tr w:rsidR="00F024B2" w14:paraId="18C3200A" w14:textId="77777777">
        <w:trPr>
          <w:trHeight w:val="397"/>
          <w:jc w:val="center"/>
        </w:trPr>
        <w:tc>
          <w:tcPr>
            <w:tcW w:w="849" w:type="dxa"/>
            <w:vAlign w:val="center"/>
          </w:tcPr>
          <w:p w14:paraId="6FD33579" w14:textId="77777777" w:rsidR="00F024B2" w:rsidRDefault="00397193">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21" w:type="dxa"/>
            <w:gridSpan w:val="3"/>
            <w:vAlign w:val="center"/>
          </w:tcPr>
          <w:p w14:paraId="14B74604"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hint="eastAsia"/>
                <w:sz w:val="21"/>
              </w:rPr>
              <w:t>只需对技术（服务）要求中的非实质性条款（未标注★的）</w:t>
            </w:r>
            <w:proofErr w:type="gramStart"/>
            <w:r>
              <w:rPr>
                <w:rFonts w:ascii="Calibri" w:eastAsia="宋体" w:hAnsi="宋体" w:cstheme="minorHAnsi" w:hint="eastAsia"/>
                <w:sz w:val="21"/>
              </w:rPr>
              <w:t>作出</w:t>
            </w:r>
            <w:proofErr w:type="gramEnd"/>
            <w:r>
              <w:rPr>
                <w:rFonts w:ascii="Calibri" w:eastAsia="宋体" w:hAnsi="宋体" w:cstheme="minorHAnsi" w:hint="eastAsia"/>
                <w:sz w:val="21"/>
              </w:rPr>
              <w:t>响应。</w:t>
            </w:r>
            <w:r>
              <w:rPr>
                <w:rFonts w:ascii="Calibri" w:eastAsia="宋体" w:hAnsi="宋体" w:cstheme="minorHAnsi"/>
                <w:sz w:val="21"/>
              </w:rPr>
              <w:t>表格行数不够时，请自行扩展。</w:t>
            </w:r>
          </w:p>
          <w:p w14:paraId="5605C006"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proofErr w:type="gramStart"/>
            <w:r>
              <w:rPr>
                <w:rFonts w:ascii="Calibri" w:eastAsia="宋体" w:hAnsi="宋体" w:cstheme="minorHAnsi"/>
                <w:sz w:val="21"/>
              </w:rPr>
              <w:t>应内容</w:t>
            </w:r>
            <w:proofErr w:type="gramEnd"/>
            <w:r>
              <w:rPr>
                <w:rFonts w:ascii="Calibri" w:eastAsia="宋体" w:hAnsi="宋体" w:cstheme="minorHAnsi"/>
                <w:sz w:val="21"/>
              </w:rPr>
              <w:t>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i/>
                <w:sz w:val="21"/>
              </w:rPr>
              <w:t xml:space="preserve">5.1.1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i/>
                <w:sz w:val="21"/>
              </w:rPr>
              <w:t>5</w:t>
            </w:r>
            <w:r>
              <w:rPr>
                <w:rFonts w:ascii="Calibri" w:eastAsia="宋体" w:hAnsi="宋体" w:cstheme="minorHAnsi" w:hint="eastAsia"/>
                <w:i/>
                <w:sz w:val="21"/>
              </w:rPr>
              <w:t>-</w:t>
            </w:r>
            <w:r>
              <w:rPr>
                <w:rFonts w:ascii="Calibri" w:eastAsia="宋体" w:hAnsi="宋体" w:cstheme="minorHAnsi"/>
                <w:i/>
                <w:sz w:val="21"/>
              </w:rPr>
              <w:t xml:space="preserve">1-1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”（可自行编号，并确保上下文一致，因引用位置错误引起的不良后果由服务商自行承担）。</w:t>
            </w:r>
          </w:p>
          <w:p w14:paraId="35A48557"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w:t>
            </w:r>
            <w:proofErr w:type="gramStart"/>
            <w:r>
              <w:rPr>
                <w:rFonts w:ascii="Calibri" w:eastAsia="宋体" w:hAnsi="宋体" w:cstheme="minorHAnsi"/>
                <w:sz w:val="21"/>
              </w:rPr>
              <w:t>实际响</w:t>
            </w:r>
            <w:r>
              <w:rPr>
                <w:rFonts w:ascii="Calibri" w:eastAsia="宋体" w:hAnsi="宋体" w:cstheme="minorHAnsi" w:hint="eastAsia"/>
                <w:w w:val="1"/>
                <w:sz w:val="21"/>
              </w:rPr>
              <w:t xml:space="preserve"> </w:t>
            </w:r>
            <w:r>
              <w:rPr>
                <w:rFonts w:ascii="Calibri" w:eastAsia="宋体" w:hAnsi="宋体" w:cstheme="minorHAnsi"/>
                <w:sz w:val="21"/>
              </w:rPr>
              <w:t>应程度</w:t>
            </w:r>
            <w:proofErr w:type="gramEnd"/>
            <w:r>
              <w:rPr>
                <w:rFonts w:ascii="Calibri" w:eastAsia="宋体" w:hAnsi="宋体" w:cstheme="minorHAnsi"/>
                <w:sz w:val="21"/>
              </w:rPr>
              <w:t>填写“优于”、“符合”、“负偏离”</w:t>
            </w:r>
            <w:r>
              <w:rPr>
                <w:rFonts w:ascii="Calibri" w:eastAsia="宋体" w:hAnsi="宋体" w:cstheme="minorHAnsi" w:hint="eastAsia"/>
                <w:sz w:val="21"/>
              </w:rPr>
              <w:t>。</w:t>
            </w:r>
          </w:p>
          <w:p w14:paraId="039C284F"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表格中“示例”部分仅供参考，服务商在响应时请自行清除。</w:t>
            </w:r>
          </w:p>
        </w:tc>
      </w:tr>
    </w:tbl>
    <w:p w14:paraId="10B0E219" w14:textId="77777777" w:rsidR="00F024B2" w:rsidRDefault="00F024B2">
      <w:pPr>
        <w:jc w:val="center"/>
        <w:rPr>
          <w:rFonts w:ascii="Calibri" w:eastAsia="宋体" w:hAnsi="Calibri" w:cstheme="minorHAnsi"/>
          <w:b/>
          <w:color w:val="000000"/>
          <w:kern w:val="24"/>
        </w:rPr>
      </w:pPr>
    </w:p>
    <w:p w14:paraId="6CDE90FA" w14:textId="77777777" w:rsidR="00F024B2" w:rsidRDefault="00397193">
      <w:pPr>
        <w:jc w:val="center"/>
        <w:rPr>
          <w:rFonts w:ascii="Calibri" w:eastAsia="宋体" w:hAnsi="Calibri" w:cstheme="minorHAnsi"/>
          <w:b/>
          <w:color w:val="000000"/>
          <w:kern w:val="24"/>
        </w:rPr>
      </w:pPr>
      <w:r>
        <w:rPr>
          <w:rFonts w:ascii="Calibri" w:eastAsia="宋体" w:hAnsi="Calibri" w:cstheme="minorHAnsi"/>
          <w:b/>
          <w:color w:val="000000"/>
          <w:kern w:val="24"/>
        </w:rPr>
        <w:t>2.</w:t>
      </w:r>
      <w:r>
        <w:rPr>
          <w:rFonts w:ascii="Calibri" w:eastAsia="宋体" w:hAnsi="Calibri" w:cstheme="minorHAnsi" w:hint="eastAsia"/>
          <w:b/>
          <w:color w:val="000000"/>
          <w:kern w:val="24"/>
        </w:rPr>
        <w:t>技术（服务）非实质性条款</w:t>
      </w:r>
      <w:r>
        <w:rPr>
          <w:rFonts w:ascii="Calibri" w:eastAsia="宋体" w:hAnsi="Calibri" w:cstheme="minorHAnsi"/>
          <w:b/>
          <w:color w:val="000000"/>
          <w:kern w:val="24"/>
        </w:rPr>
        <w:t>响应方案</w:t>
      </w:r>
    </w:p>
    <w:p w14:paraId="316CB3FE" w14:textId="77777777" w:rsidR="00F024B2" w:rsidRDefault="00397193">
      <w:pPr>
        <w:ind w:firstLineChars="200" w:firstLine="482"/>
        <w:rPr>
          <w:rFonts w:ascii="Calibri" w:eastAsia="宋体" w:hAnsi="Calibri" w:cstheme="minorHAnsi"/>
          <w:b/>
          <w:color w:val="000000"/>
          <w:kern w:val="24"/>
        </w:rPr>
      </w:pPr>
      <w:r>
        <w:rPr>
          <w:rFonts w:ascii="Calibri" w:eastAsia="宋体" w:hAnsi="Calibri" w:cstheme="minorHAnsi" w:hint="eastAsia"/>
          <w:b/>
          <w:color w:val="000000"/>
          <w:kern w:val="24"/>
        </w:rPr>
        <w:t>服务商可结合第三章《招标内容及要求》相关要求及第二章《评审要素及分值一览表》中各评审要素编制投标方案。</w:t>
      </w:r>
    </w:p>
    <w:p w14:paraId="3241E3C7" w14:textId="77777777" w:rsidR="00F024B2" w:rsidRDefault="00397193">
      <w:pPr>
        <w:ind w:firstLineChars="200" w:firstLine="482"/>
        <w:rPr>
          <w:rFonts w:cstheme="minorHAnsi"/>
          <w:b/>
          <w:color w:val="C00000"/>
        </w:rPr>
      </w:pPr>
      <w:r>
        <w:rPr>
          <w:rFonts w:cstheme="minorHAnsi" w:hint="eastAsia"/>
          <w:b/>
          <w:color w:val="C00000"/>
        </w:rPr>
        <w:t>（</w:t>
      </w:r>
      <w:r>
        <w:rPr>
          <w:rFonts w:cstheme="minorHAnsi" w:hint="eastAsia"/>
          <w:b/>
          <w:color w:val="C00000"/>
        </w:rPr>
        <w:t>1</w:t>
      </w:r>
      <w:r>
        <w:rPr>
          <w:rFonts w:cstheme="minorHAnsi" w:hint="eastAsia"/>
          <w:b/>
          <w:color w:val="C00000"/>
        </w:rPr>
        <w:t>）服务方案</w:t>
      </w:r>
    </w:p>
    <w:p w14:paraId="24CC0E3B" w14:textId="77777777" w:rsidR="00F024B2" w:rsidRDefault="00F024B2">
      <w:pPr>
        <w:ind w:firstLineChars="200" w:firstLine="482"/>
        <w:rPr>
          <w:rFonts w:cstheme="minorHAnsi"/>
          <w:b/>
          <w:color w:val="C00000"/>
        </w:rPr>
      </w:pPr>
    </w:p>
    <w:p w14:paraId="434AA51B" w14:textId="77777777" w:rsidR="00F024B2" w:rsidRDefault="00397193">
      <w:pPr>
        <w:ind w:firstLineChars="200" w:firstLine="482"/>
        <w:rPr>
          <w:rFonts w:cstheme="minorHAnsi"/>
          <w:b/>
          <w:color w:val="C00000"/>
        </w:rPr>
      </w:pPr>
      <w:r>
        <w:rPr>
          <w:rFonts w:cstheme="minorHAnsi" w:hint="eastAsia"/>
          <w:b/>
          <w:color w:val="C00000"/>
        </w:rPr>
        <w:t>（</w:t>
      </w:r>
      <w:r>
        <w:rPr>
          <w:rFonts w:cstheme="minorHAnsi" w:hint="eastAsia"/>
          <w:b/>
          <w:color w:val="C00000"/>
        </w:rPr>
        <w:t>2</w:t>
      </w:r>
      <w:r>
        <w:rPr>
          <w:rFonts w:cstheme="minorHAnsi" w:hint="eastAsia"/>
          <w:b/>
          <w:color w:val="C00000"/>
        </w:rPr>
        <w:t>）服务质量保证措施</w:t>
      </w:r>
    </w:p>
    <w:p w14:paraId="21ACD514" w14:textId="77777777" w:rsidR="00F024B2" w:rsidRDefault="00F024B2">
      <w:pPr>
        <w:ind w:firstLineChars="200" w:firstLine="482"/>
        <w:rPr>
          <w:rFonts w:cstheme="minorHAnsi"/>
          <w:b/>
          <w:color w:val="C00000"/>
        </w:rPr>
      </w:pPr>
    </w:p>
    <w:p w14:paraId="7E7712B0" w14:textId="77777777" w:rsidR="00F024B2" w:rsidRDefault="00397193">
      <w:pPr>
        <w:ind w:firstLineChars="200" w:firstLine="482"/>
        <w:rPr>
          <w:rFonts w:cstheme="minorHAnsi"/>
          <w:b/>
          <w:color w:val="C00000"/>
        </w:rPr>
      </w:pPr>
      <w:r>
        <w:rPr>
          <w:rFonts w:cstheme="minorHAnsi"/>
          <w:b/>
          <w:color w:val="C00000"/>
        </w:rPr>
        <w:br w:type="page"/>
      </w:r>
    </w:p>
    <w:p w14:paraId="3914F382"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lastRenderedPageBreak/>
        <w:t>（二）商务条款响应</w:t>
      </w:r>
    </w:p>
    <w:p w14:paraId="73CE8895" w14:textId="77777777" w:rsidR="00F024B2" w:rsidRDefault="00397193">
      <w:pPr>
        <w:jc w:val="center"/>
        <w:rPr>
          <w:rFonts w:ascii="Calibri" w:eastAsia="宋体" w:hAnsi="Calibri" w:cstheme="minorHAnsi"/>
          <w:color w:val="000000"/>
          <w:kern w:val="24"/>
        </w:rPr>
      </w:pPr>
      <w:r>
        <w:rPr>
          <w:rFonts w:ascii="Calibri" w:eastAsia="宋体" w:hAnsi="Calibri" w:cstheme="minorHAnsi" w:hint="eastAsia"/>
          <w:b/>
          <w:color w:val="000000"/>
          <w:kern w:val="24"/>
        </w:rPr>
        <w:t>1.</w:t>
      </w:r>
      <w:r>
        <w:rPr>
          <w:rFonts w:ascii="Calibri" w:eastAsia="宋体" w:hAnsi="Calibri" w:cstheme="minorHAnsi" w:hint="eastAsia"/>
          <w:b/>
          <w:color w:val="000000"/>
          <w:kern w:val="24"/>
        </w:rPr>
        <w:t>商务条款偏差表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14"/>
        <w:gridCol w:w="3344"/>
        <w:gridCol w:w="1459"/>
      </w:tblGrid>
      <w:tr w:rsidR="00F024B2" w14:paraId="3189997A" w14:textId="77777777">
        <w:trPr>
          <w:trHeight w:val="300"/>
          <w:jc w:val="center"/>
        </w:trPr>
        <w:tc>
          <w:tcPr>
            <w:tcW w:w="853" w:type="dxa"/>
            <w:vMerge w:val="restart"/>
            <w:tcBorders>
              <w:top w:val="single" w:sz="12" w:space="0" w:color="auto"/>
            </w:tcBorders>
            <w:shd w:val="clear" w:color="auto" w:fill="BCE1C0" w:themeFill="background1" w:themeFillShade="F2"/>
            <w:vAlign w:val="center"/>
          </w:tcPr>
          <w:p w14:paraId="555AAB79"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14" w:type="dxa"/>
            <w:tcBorders>
              <w:top w:val="single" w:sz="12" w:space="0" w:color="auto"/>
              <w:bottom w:val="single" w:sz="4" w:space="0" w:color="auto"/>
            </w:tcBorders>
            <w:shd w:val="clear" w:color="auto" w:fill="BCE1C0" w:themeFill="background1" w:themeFillShade="F2"/>
            <w:vAlign w:val="center"/>
          </w:tcPr>
          <w:p w14:paraId="127117CD"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招标</w:t>
            </w:r>
            <w:r>
              <w:rPr>
                <w:rFonts w:ascii="Calibri" w:eastAsia="宋体" w:hAnsi="宋体" w:cstheme="minorHAnsi"/>
                <w:b/>
                <w:sz w:val="21"/>
              </w:rPr>
              <w:t>文件</w:t>
            </w:r>
          </w:p>
        </w:tc>
        <w:tc>
          <w:tcPr>
            <w:tcW w:w="3344" w:type="dxa"/>
            <w:tcBorders>
              <w:top w:val="single" w:sz="12" w:space="0" w:color="auto"/>
              <w:bottom w:val="single" w:sz="4" w:space="0" w:color="auto"/>
            </w:tcBorders>
            <w:shd w:val="clear" w:color="auto" w:fill="BCE1C0" w:themeFill="background1" w:themeFillShade="F2"/>
            <w:vAlign w:val="center"/>
          </w:tcPr>
          <w:p w14:paraId="17AADAF5"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投标</w:t>
            </w:r>
            <w:r>
              <w:rPr>
                <w:rFonts w:ascii="Calibri" w:eastAsia="宋体" w:hAnsi="宋体" w:cstheme="minorHAnsi"/>
                <w:b/>
                <w:sz w:val="21"/>
              </w:rPr>
              <w:t>文件</w:t>
            </w:r>
          </w:p>
        </w:tc>
        <w:tc>
          <w:tcPr>
            <w:tcW w:w="1459" w:type="dxa"/>
            <w:vMerge w:val="restart"/>
            <w:tcBorders>
              <w:top w:val="single" w:sz="12" w:space="0" w:color="auto"/>
            </w:tcBorders>
            <w:shd w:val="clear" w:color="auto" w:fill="BCE1C0" w:themeFill="background1" w:themeFillShade="F2"/>
            <w:vAlign w:val="center"/>
          </w:tcPr>
          <w:p w14:paraId="109EA76C" w14:textId="77777777" w:rsidR="00F024B2" w:rsidRDefault="00397193">
            <w:pPr>
              <w:spacing w:line="320" w:lineRule="exact"/>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F024B2" w14:paraId="2C30D6CF" w14:textId="77777777">
        <w:trPr>
          <w:trHeight w:val="330"/>
          <w:jc w:val="center"/>
        </w:trPr>
        <w:tc>
          <w:tcPr>
            <w:tcW w:w="853" w:type="dxa"/>
            <w:vMerge/>
            <w:tcBorders>
              <w:bottom w:val="single" w:sz="2" w:space="0" w:color="auto"/>
            </w:tcBorders>
            <w:shd w:val="clear" w:color="auto" w:fill="BCE1C0" w:themeFill="background1" w:themeFillShade="F2"/>
            <w:vAlign w:val="center"/>
          </w:tcPr>
          <w:p w14:paraId="06D19C7D" w14:textId="77777777" w:rsidR="00F024B2" w:rsidRDefault="00F024B2">
            <w:pPr>
              <w:spacing w:line="320" w:lineRule="exact"/>
              <w:jc w:val="center"/>
              <w:rPr>
                <w:rFonts w:ascii="Calibri" w:eastAsia="宋体" w:hAnsi="宋体" w:cstheme="minorHAnsi"/>
                <w:b/>
                <w:sz w:val="21"/>
              </w:rPr>
            </w:pPr>
          </w:p>
        </w:tc>
        <w:tc>
          <w:tcPr>
            <w:tcW w:w="3214" w:type="dxa"/>
            <w:tcBorders>
              <w:top w:val="single" w:sz="4" w:space="0" w:color="auto"/>
              <w:bottom w:val="single" w:sz="2" w:space="0" w:color="auto"/>
            </w:tcBorders>
            <w:shd w:val="clear" w:color="auto" w:fill="BCE1C0" w:themeFill="background1" w:themeFillShade="F2"/>
            <w:vAlign w:val="center"/>
          </w:tcPr>
          <w:p w14:paraId="326D1F9C"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商务要求非实质性条款</w:t>
            </w:r>
          </w:p>
        </w:tc>
        <w:tc>
          <w:tcPr>
            <w:tcW w:w="3344" w:type="dxa"/>
            <w:tcBorders>
              <w:top w:val="single" w:sz="4" w:space="0" w:color="auto"/>
              <w:bottom w:val="single" w:sz="2" w:space="0" w:color="auto"/>
            </w:tcBorders>
            <w:shd w:val="clear" w:color="auto" w:fill="BCE1C0" w:themeFill="background1" w:themeFillShade="F2"/>
            <w:vAlign w:val="center"/>
          </w:tcPr>
          <w:p w14:paraId="1F625FFE"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响</w:t>
            </w:r>
            <w:r>
              <w:rPr>
                <w:rFonts w:ascii="Calibri" w:eastAsia="宋体" w:hAnsi="宋体" w:cstheme="minorHAnsi" w:hint="eastAsia"/>
                <w:b/>
                <w:w w:val="1"/>
                <w:sz w:val="21"/>
              </w:rPr>
              <w:t xml:space="preserve"> </w:t>
            </w:r>
            <w:proofErr w:type="gramStart"/>
            <w:r>
              <w:rPr>
                <w:rFonts w:ascii="Calibri" w:eastAsia="宋体" w:hAnsi="宋体" w:cstheme="minorHAnsi" w:hint="eastAsia"/>
                <w:b/>
                <w:sz w:val="21"/>
              </w:rPr>
              <w:t>应内容</w:t>
            </w:r>
            <w:proofErr w:type="gramEnd"/>
            <w:r>
              <w:rPr>
                <w:rFonts w:ascii="Calibri" w:eastAsia="宋体" w:hAnsi="宋体" w:cstheme="minorHAnsi" w:hint="eastAsia"/>
                <w:b/>
                <w:sz w:val="21"/>
              </w:rPr>
              <w:t>或索引</w:t>
            </w:r>
          </w:p>
        </w:tc>
        <w:tc>
          <w:tcPr>
            <w:tcW w:w="1459" w:type="dxa"/>
            <w:vMerge/>
            <w:tcBorders>
              <w:bottom w:val="single" w:sz="2" w:space="0" w:color="auto"/>
            </w:tcBorders>
            <w:shd w:val="clear" w:color="auto" w:fill="BCE1C0" w:themeFill="background1" w:themeFillShade="F2"/>
            <w:vAlign w:val="center"/>
          </w:tcPr>
          <w:p w14:paraId="1C094F38" w14:textId="77777777" w:rsidR="00F024B2" w:rsidRDefault="00F024B2">
            <w:pPr>
              <w:spacing w:line="320" w:lineRule="exact"/>
              <w:rPr>
                <w:rFonts w:ascii="Calibri" w:eastAsia="宋体" w:hAnsi="宋体" w:cstheme="minorHAnsi"/>
                <w:b/>
                <w:sz w:val="21"/>
              </w:rPr>
            </w:pPr>
          </w:p>
        </w:tc>
      </w:tr>
      <w:tr w:rsidR="00F024B2" w14:paraId="081FC274" w14:textId="77777777">
        <w:trPr>
          <w:trHeight w:val="397"/>
          <w:jc w:val="center"/>
        </w:trPr>
        <w:tc>
          <w:tcPr>
            <w:tcW w:w="853" w:type="dxa"/>
            <w:tcBorders>
              <w:top w:val="single" w:sz="2" w:space="0" w:color="auto"/>
            </w:tcBorders>
            <w:vAlign w:val="center"/>
          </w:tcPr>
          <w:p w14:paraId="68AD9744" w14:textId="77777777" w:rsidR="00F024B2" w:rsidRDefault="00397193">
            <w:pPr>
              <w:spacing w:line="320" w:lineRule="exact"/>
              <w:jc w:val="center"/>
              <w:rPr>
                <w:rFonts w:ascii="Calibri" w:eastAsia="宋体" w:hAnsi="宋体" w:cstheme="minorHAnsi"/>
                <w:color w:val="7030A0"/>
                <w:sz w:val="21"/>
              </w:rPr>
            </w:pPr>
            <w:r>
              <w:rPr>
                <w:rFonts w:ascii="Calibri" w:eastAsia="宋体" w:hAnsi="宋体" w:cstheme="minorHAnsi"/>
                <w:color w:val="7030A0"/>
                <w:sz w:val="21"/>
              </w:rPr>
              <w:t>示例：</w:t>
            </w:r>
          </w:p>
        </w:tc>
        <w:tc>
          <w:tcPr>
            <w:tcW w:w="3214" w:type="dxa"/>
            <w:tcBorders>
              <w:top w:val="single" w:sz="2" w:space="0" w:color="auto"/>
            </w:tcBorders>
            <w:vAlign w:val="center"/>
          </w:tcPr>
          <w:p w14:paraId="66910443" w14:textId="77777777" w:rsidR="00F024B2" w:rsidRDefault="00397193">
            <w:pPr>
              <w:spacing w:line="320" w:lineRule="exact"/>
              <w:rPr>
                <w:rFonts w:ascii="Calibri" w:eastAsia="宋体" w:hAnsi="宋体" w:cstheme="minorHAnsi"/>
                <w:color w:val="7030A0"/>
                <w:sz w:val="21"/>
              </w:rPr>
            </w:pPr>
            <w:r>
              <w:rPr>
                <w:rFonts w:ascii="Calibri" w:eastAsia="宋体" w:hAnsi="宋体" w:cstheme="minorHAnsi"/>
                <w:color w:val="7030A0"/>
                <w:sz w:val="21"/>
              </w:rPr>
              <w:t>某设计服务</w:t>
            </w:r>
          </w:p>
        </w:tc>
        <w:tc>
          <w:tcPr>
            <w:tcW w:w="3344" w:type="dxa"/>
            <w:tcBorders>
              <w:top w:val="single" w:sz="2" w:space="0" w:color="auto"/>
            </w:tcBorders>
            <w:vAlign w:val="center"/>
          </w:tcPr>
          <w:p w14:paraId="645D6224" w14:textId="77777777" w:rsidR="00F024B2" w:rsidRDefault="00F024B2">
            <w:pPr>
              <w:spacing w:line="320" w:lineRule="exact"/>
              <w:rPr>
                <w:rFonts w:ascii="Calibri" w:eastAsia="宋体" w:hAnsi="宋体" w:cstheme="minorHAnsi"/>
                <w:color w:val="7030A0"/>
                <w:sz w:val="21"/>
              </w:rPr>
            </w:pPr>
          </w:p>
        </w:tc>
        <w:tc>
          <w:tcPr>
            <w:tcW w:w="1459" w:type="dxa"/>
            <w:tcBorders>
              <w:top w:val="single" w:sz="2" w:space="0" w:color="auto"/>
            </w:tcBorders>
            <w:vAlign w:val="center"/>
          </w:tcPr>
          <w:p w14:paraId="6D8AFD2E" w14:textId="77777777" w:rsidR="00F024B2" w:rsidRDefault="00F024B2">
            <w:pPr>
              <w:spacing w:line="320" w:lineRule="exact"/>
              <w:jc w:val="center"/>
              <w:rPr>
                <w:rFonts w:ascii="Calibri" w:eastAsia="宋体" w:hAnsi="宋体" w:cstheme="minorHAnsi"/>
                <w:color w:val="7030A0"/>
                <w:sz w:val="21"/>
              </w:rPr>
            </w:pPr>
          </w:p>
        </w:tc>
      </w:tr>
      <w:tr w:rsidR="00F024B2" w14:paraId="653800A2" w14:textId="77777777">
        <w:trPr>
          <w:trHeight w:val="397"/>
          <w:jc w:val="center"/>
        </w:trPr>
        <w:tc>
          <w:tcPr>
            <w:tcW w:w="853" w:type="dxa"/>
            <w:vAlign w:val="center"/>
          </w:tcPr>
          <w:p w14:paraId="45738F9E" w14:textId="77777777" w:rsidR="00F024B2" w:rsidRDefault="00397193">
            <w:pPr>
              <w:spacing w:line="320" w:lineRule="exact"/>
              <w:jc w:val="center"/>
              <w:rPr>
                <w:rFonts w:ascii="Calibri" w:eastAsia="宋体" w:hAnsi="宋体" w:cstheme="minorHAnsi"/>
                <w:color w:val="7030A0"/>
                <w:sz w:val="21"/>
              </w:rPr>
            </w:pPr>
            <w:r>
              <w:rPr>
                <w:rFonts w:ascii="Calibri" w:eastAsia="宋体" w:hAnsi="宋体" w:cstheme="minorHAnsi" w:hint="eastAsia"/>
                <w:color w:val="7030A0"/>
                <w:sz w:val="21"/>
              </w:rPr>
              <w:t>1</w:t>
            </w:r>
          </w:p>
        </w:tc>
        <w:tc>
          <w:tcPr>
            <w:tcW w:w="3214" w:type="dxa"/>
            <w:vAlign w:val="center"/>
          </w:tcPr>
          <w:p w14:paraId="7D597211" w14:textId="77777777" w:rsidR="00F024B2" w:rsidRDefault="00397193">
            <w:pPr>
              <w:spacing w:line="320" w:lineRule="exact"/>
              <w:rPr>
                <w:rFonts w:ascii="Calibri" w:eastAsia="宋体" w:hAnsi="宋体" w:cstheme="minorHAnsi"/>
                <w:color w:val="7030A0"/>
                <w:sz w:val="21"/>
              </w:rPr>
            </w:pPr>
            <w:r>
              <w:rPr>
                <w:rFonts w:ascii="Calibri" w:eastAsia="宋体" w:hAnsi="宋体" w:cstheme="minorHAnsi"/>
                <w:color w:val="7030A0"/>
                <w:sz w:val="21"/>
              </w:rPr>
              <w:t>交付期：合同签订之日起</w:t>
            </w:r>
            <w:r>
              <w:rPr>
                <w:rFonts w:ascii="Calibri" w:eastAsia="宋体" w:hAnsi="宋体" w:cstheme="minorHAnsi" w:hint="eastAsia"/>
                <w:color w:val="7030A0"/>
                <w:sz w:val="21"/>
              </w:rPr>
              <w:t>10</w:t>
            </w:r>
            <w:r>
              <w:rPr>
                <w:rFonts w:ascii="Calibri" w:eastAsia="宋体" w:hAnsi="宋体" w:cstheme="minorHAnsi" w:hint="eastAsia"/>
                <w:color w:val="7030A0"/>
                <w:sz w:val="21"/>
              </w:rPr>
              <w:t>个工作日内</w:t>
            </w:r>
          </w:p>
        </w:tc>
        <w:tc>
          <w:tcPr>
            <w:tcW w:w="3344" w:type="dxa"/>
            <w:vAlign w:val="center"/>
          </w:tcPr>
          <w:p w14:paraId="6B79F5ED" w14:textId="77777777" w:rsidR="00F024B2" w:rsidRDefault="00397193">
            <w:pPr>
              <w:spacing w:line="320" w:lineRule="exact"/>
              <w:rPr>
                <w:rFonts w:ascii="Calibri" w:eastAsia="宋体" w:hAnsi="宋体" w:cstheme="minorHAnsi"/>
                <w:color w:val="7030A0"/>
                <w:sz w:val="21"/>
              </w:rPr>
            </w:pPr>
            <w:r>
              <w:rPr>
                <w:rFonts w:ascii="Calibri" w:eastAsia="宋体" w:hAnsi="宋体" w:cstheme="minorHAnsi"/>
                <w:color w:val="7030A0"/>
                <w:sz w:val="21"/>
              </w:rPr>
              <w:t>交付期：合同签订之日起</w:t>
            </w:r>
            <w:r>
              <w:rPr>
                <w:rFonts w:ascii="Calibri" w:eastAsia="宋体" w:hAnsi="宋体" w:cstheme="minorHAnsi"/>
                <w:color w:val="7030A0"/>
                <w:sz w:val="21"/>
              </w:rPr>
              <w:t>8</w:t>
            </w:r>
            <w:r>
              <w:rPr>
                <w:rFonts w:ascii="Calibri" w:eastAsia="宋体" w:hAnsi="宋体" w:cstheme="minorHAnsi" w:hint="eastAsia"/>
                <w:color w:val="7030A0"/>
                <w:sz w:val="21"/>
              </w:rPr>
              <w:t>个工作日内</w:t>
            </w:r>
          </w:p>
        </w:tc>
        <w:tc>
          <w:tcPr>
            <w:tcW w:w="1459" w:type="dxa"/>
            <w:vAlign w:val="center"/>
          </w:tcPr>
          <w:p w14:paraId="40DC79C3" w14:textId="77777777" w:rsidR="00F024B2" w:rsidRDefault="00397193">
            <w:pPr>
              <w:spacing w:line="320" w:lineRule="exact"/>
              <w:jc w:val="center"/>
              <w:rPr>
                <w:rFonts w:ascii="Calibri" w:eastAsia="宋体" w:hAnsi="宋体" w:cstheme="minorHAnsi"/>
                <w:color w:val="7030A0"/>
                <w:sz w:val="21"/>
              </w:rPr>
            </w:pPr>
            <w:r>
              <w:rPr>
                <w:rFonts w:ascii="Calibri" w:eastAsia="宋体" w:hAnsi="宋体" w:cstheme="minorHAnsi"/>
                <w:color w:val="7030A0"/>
                <w:sz w:val="21"/>
              </w:rPr>
              <w:t>优于</w:t>
            </w:r>
          </w:p>
        </w:tc>
      </w:tr>
      <w:tr w:rsidR="00F024B2" w14:paraId="089647E4" w14:textId="77777777">
        <w:trPr>
          <w:trHeight w:val="397"/>
          <w:jc w:val="center"/>
        </w:trPr>
        <w:tc>
          <w:tcPr>
            <w:tcW w:w="853" w:type="dxa"/>
            <w:vAlign w:val="center"/>
          </w:tcPr>
          <w:p w14:paraId="307D3C0A" w14:textId="77777777" w:rsidR="00F024B2" w:rsidRDefault="00397193">
            <w:pPr>
              <w:spacing w:line="320" w:lineRule="exact"/>
              <w:jc w:val="center"/>
              <w:rPr>
                <w:rFonts w:ascii="Calibri" w:eastAsia="宋体" w:hAnsi="宋体" w:cstheme="minorHAnsi"/>
                <w:color w:val="7030A0"/>
                <w:sz w:val="21"/>
              </w:rPr>
            </w:pPr>
            <w:r>
              <w:rPr>
                <w:rFonts w:ascii="Calibri" w:eastAsia="宋体" w:hAnsi="宋体" w:cstheme="minorHAnsi" w:hint="eastAsia"/>
                <w:color w:val="7030A0"/>
                <w:sz w:val="21"/>
              </w:rPr>
              <w:t>…</w:t>
            </w:r>
          </w:p>
        </w:tc>
        <w:tc>
          <w:tcPr>
            <w:tcW w:w="3214" w:type="dxa"/>
            <w:vAlign w:val="center"/>
          </w:tcPr>
          <w:p w14:paraId="4F7528C5" w14:textId="77777777" w:rsidR="00F024B2" w:rsidRDefault="00F024B2">
            <w:pPr>
              <w:spacing w:line="320" w:lineRule="exact"/>
              <w:rPr>
                <w:rFonts w:ascii="Calibri" w:eastAsia="宋体" w:hAnsi="宋体" w:cstheme="minorHAnsi"/>
                <w:color w:val="7030A0"/>
                <w:sz w:val="21"/>
              </w:rPr>
            </w:pPr>
          </w:p>
        </w:tc>
        <w:tc>
          <w:tcPr>
            <w:tcW w:w="3344" w:type="dxa"/>
            <w:vAlign w:val="center"/>
          </w:tcPr>
          <w:p w14:paraId="5CA9DEF0" w14:textId="77777777" w:rsidR="00F024B2" w:rsidRDefault="00F024B2">
            <w:pPr>
              <w:spacing w:line="320" w:lineRule="exact"/>
              <w:rPr>
                <w:rFonts w:ascii="Calibri" w:eastAsia="宋体" w:hAnsi="宋体" w:cstheme="minorHAnsi"/>
                <w:color w:val="7030A0"/>
                <w:sz w:val="21"/>
              </w:rPr>
            </w:pPr>
          </w:p>
        </w:tc>
        <w:tc>
          <w:tcPr>
            <w:tcW w:w="1459" w:type="dxa"/>
            <w:vAlign w:val="center"/>
          </w:tcPr>
          <w:p w14:paraId="7BDA8110" w14:textId="77777777" w:rsidR="00F024B2" w:rsidRDefault="00F024B2">
            <w:pPr>
              <w:spacing w:line="320" w:lineRule="exact"/>
              <w:jc w:val="center"/>
              <w:rPr>
                <w:rFonts w:ascii="Calibri" w:eastAsia="宋体" w:hAnsi="宋体" w:cstheme="minorHAnsi"/>
                <w:color w:val="7030A0"/>
                <w:sz w:val="21"/>
              </w:rPr>
            </w:pPr>
          </w:p>
        </w:tc>
      </w:tr>
      <w:tr w:rsidR="00F024B2" w14:paraId="1C5DECA1" w14:textId="77777777">
        <w:trPr>
          <w:trHeight w:val="397"/>
          <w:jc w:val="center"/>
        </w:trPr>
        <w:tc>
          <w:tcPr>
            <w:tcW w:w="853" w:type="dxa"/>
            <w:vAlign w:val="center"/>
          </w:tcPr>
          <w:p w14:paraId="085099B9" w14:textId="77777777" w:rsidR="00F024B2" w:rsidRDefault="00F024B2">
            <w:pPr>
              <w:spacing w:line="320" w:lineRule="exact"/>
              <w:jc w:val="center"/>
              <w:rPr>
                <w:rFonts w:ascii="Calibri" w:eastAsia="宋体" w:hAnsi="宋体" w:cstheme="minorHAnsi"/>
                <w:color w:val="7030A0"/>
                <w:sz w:val="21"/>
              </w:rPr>
            </w:pPr>
          </w:p>
        </w:tc>
        <w:tc>
          <w:tcPr>
            <w:tcW w:w="3214" w:type="dxa"/>
            <w:vAlign w:val="center"/>
          </w:tcPr>
          <w:p w14:paraId="172601E9" w14:textId="77777777" w:rsidR="00F024B2" w:rsidRDefault="00F024B2">
            <w:pPr>
              <w:spacing w:line="320" w:lineRule="exact"/>
              <w:rPr>
                <w:rFonts w:ascii="Calibri" w:eastAsia="宋体" w:hAnsi="宋体" w:cstheme="minorHAnsi"/>
                <w:color w:val="7030A0"/>
                <w:sz w:val="21"/>
              </w:rPr>
            </w:pPr>
          </w:p>
        </w:tc>
        <w:tc>
          <w:tcPr>
            <w:tcW w:w="3344" w:type="dxa"/>
            <w:vAlign w:val="center"/>
          </w:tcPr>
          <w:p w14:paraId="282407DC" w14:textId="77777777" w:rsidR="00F024B2" w:rsidRDefault="00F024B2">
            <w:pPr>
              <w:spacing w:line="320" w:lineRule="exact"/>
              <w:rPr>
                <w:rFonts w:ascii="Calibri" w:eastAsia="宋体" w:hAnsi="宋体" w:cstheme="minorHAnsi"/>
                <w:color w:val="7030A0"/>
                <w:sz w:val="21"/>
              </w:rPr>
            </w:pPr>
          </w:p>
        </w:tc>
        <w:tc>
          <w:tcPr>
            <w:tcW w:w="1459" w:type="dxa"/>
            <w:vAlign w:val="center"/>
          </w:tcPr>
          <w:p w14:paraId="094E4FF4" w14:textId="77777777" w:rsidR="00F024B2" w:rsidRDefault="00F024B2">
            <w:pPr>
              <w:spacing w:line="320" w:lineRule="exact"/>
              <w:jc w:val="center"/>
              <w:rPr>
                <w:rFonts w:ascii="Calibri" w:eastAsia="宋体" w:hAnsi="宋体" w:cstheme="minorHAnsi"/>
                <w:color w:val="7030A0"/>
                <w:sz w:val="21"/>
              </w:rPr>
            </w:pPr>
          </w:p>
        </w:tc>
      </w:tr>
      <w:tr w:rsidR="00F024B2" w14:paraId="1E4B2CE1" w14:textId="77777777">
        <w:trPr>
          <w:trHeight w:val="397"/>
          <w:jc w:val="center"/>
        </w:trPr>
        <w:tc>
          <w:tcPr>
            <w:tcW w:w="853" w:type="dxa"/>
            <w:vAlign w:val="center"/>
          </w:tcPr>
          <w:p w14:paraId="5A4B9DAD" w14:textId="77777777" w:rsidR="00F024B2" w:rsidRDefault="00F024B2">
            <w:pPr>
              <w:spacing w:line="320" w:lineRule="exact"/>
              <w:jc w:val="center"/>
              <w:rPr>
                <w:rFonts w:ascii="Calibri" w:eastAsia="宋体" w:hAnsi="宋体" w:cstheme="minorHAnsi"/>
                <w:color w:val="7030A0"/>
                <w:sz w:val="21"/>
              </w:rPr>
            </w:pPr>
          </w:p>
        </w:tc>
        <w:tc>
          <w:tcPr>
            <w:tcW w:w="3214" w:type="dxa"/>
            <w:vAlign w:val="center"/>
          </w:tcPr>
          <w:p w14:paraId="21ECD0BD" w14:textId="77777777" w:rsidR="00F024B2" w:rsidRDefault="00F024B2">
            <w:pPr>
              <w:spacing w:line="320" w:lineRule="exact"/>
              <w:rPr>
                <w:rFonts w:ascii="Calibri" w:eastAsia="宋体" w:hAnsi="宋体" w:cstheme="minorHAnsi"/>
                <w:color w:val="7030A0"/>
                <w:sz w:val="21"/>
              </w:rPr>
            </w:pPr>
          </w:p>
        </w:tc>
        <w:tc>
          <w:tcPr>
            <w:tcW w:w="3344" w:type="dxa"/>
            <w:vAlign w:val="center"/>
          </w:tcPr>
          <w:p w14:paraId="1510A2CD" w14:textId="77777777" w:rsidR="00F024B2" w:rsidRDefault="00F024B2">
            <w:pPr>
              <w:spacing w:line="320" w:lineRule="exact"/>
              <w:rPr>
                <w:rFonts w:ascii="Calibri" w:eastAsia="宋体" w:hAnsi="宋体" w:cstheme="minorHAnsi"/>
                <w:color w:val="7030A0"/>
                <w:sz w:val="21"/>
              </w:rPr>
            </w:pPr>
          </w:p>
        </w:tc>
        <w:tc>
          <w:tcPr>
            <w:tcW w:w="1459" w:type="dxa"/>
            <w:vAlign w:val="center"/>
          </w:tcPr>
          <w:p w14:paraId="3A425888" w14:textId="77777777" w:rsidR="00F024B2" w:rsidRDefault="00F024B2">
            <w:pPr>
              <w:spacing w:line="320" w:lineRule="exact"/>
              <w:jc w:val="center"/>
              <w:rPr>
                <w:rFonts w:ascii="Calibri" w:eastAsia="宋体" w:hAnsi="宋体" w:cstheme="minorHAnsi"/>
                <w:color w:val="7030A0"/>
                <w:sz w:val="21"/>
              </w:rPr>
            </w:pPr>
          </w:p>
        </w:tc>
      </w:tr>
      <w:tr w:rsidR="00F024B2" w14:paraId="6C7D5326" w14:textId="77777777">
        <w:trPr>
          <w:trHeight w:val="397"/>
          <w:jc w:val="center"/>
        </w:trPr>
        <w:tc>
          <w:tcPr>
            <w:tcW w:w="853" w:type="dxa"/>
            <w:vAlign w:val="center"/>
          </w:tcPr>
          <w:p w14:paraId="4505748D" w14:textId="77777777" w:rsidR="00F024B2" w:rsidRDefault="00F024B2">
            <w:pPr>
              <w:spacing w:line="320" w:lineRule="exact"/>
              <w:jc w:val="center"/>
              <w:rPr>
                <w:rFonts w:ascii="Calibri" w:eastAsia="宋体" w:hAnsi="宋体" w:cstheme="minorHAnsi"/>
                <w:color w:val="7030A0"/>
                <w:sz w:val="21"/>
              </w:rPr>
            </w:pPr>
          </w:p>
        </w:tc>
        <w:tc>
          <w:tcPr>
            <w:tcW w:w="3214" w:type="dxa"/>
            <w:vAlign w:val="center"/>
          </w:tcPr>
          <w:p w14:paraId="7D5523A1" w14:textId="77777777" w:rsidR="00F024B2" w:rsidRDefault="00F024B2">
            <w:pPr>
              <w:spacing w:line="320" w:lineRule="exact"/>
              <w:rPr>
                <w:rFonts w:ascii="Calibri" w:eastAsia="宋体" w:hAnsi="宋体" w:cstheme="minorHAnsi"/>
                <w:color w:val="7030A0"/>
                <w:sz w:val="21"/>
              </w:rPr>
            </w:pPr>
          </w:p>
        </w:tc>
        <w:tc>
          <w:tcPr>
            <w:tcW w:w="3344" w:type="dxa"/>
            <w:vAlign w:val="center"/>
          </w:tcPr>
          <w:p w14:paraId="4644D298" w14:textId="77777777" w:rsidR="00F024B2" w:rsidRDefault="00F024B2">
            <w:pPr>
              <w:spacing w:line="320" w:lineRule="exact"/>
              <w:rPr>
                <w:rFonts w:ascii="Calibri" w:eastAsia="宋体" w:hAnsi="宋体" w:cstheme="minorHAnsi"/>
                <w:color w:val="7030A0"/>
                <w:sz w:val="21"/>
              </w:rPr>
            </w:pPr>
          </w:p>
        </w:tc>
        <w:tc>
          <w:tcPr>
            <w:tcW w:w="1459" w:type="dxa"/>
            <w:vAlign w:val="center"/>
          </w:tcPr>
          <w:p w14:paraId="594FFBD7" w14:textId="77777777" w:rsidR="00F024B2" w:rsidRDefault="00F024B2">
            <w:pPr>
              <w:spacing w:line="320" w:lineRule="exact"/>
              <w:jc w:val="center"/>
              <w:rPr>
                <w:rFonts w:ascii="Calibri" w:eastAsia="宋体" w:hAnsi="宋体" w:cstheme="minorHAnsi"/>
                <w:color w:val="7030A0"/>
                <w:sz w:val="21"/>
              </w:rPr>
            </w:pPr>
          </w:p>
        </w:tc>
      </w:tr>
      <w:tr w:rsidR="00F024B2" w14:paraId="79E03CC7" w14:textId="77777777">
        <w:trPr>
          <w:trHeight w:val="397"/>
          <w:jc w:val="center"/>
        </w:trPr>
        <w:tc>
          <w:tcPr>
            <w:tcW w:w="853" w:type="dxa"/>
            <w:vAlign w:val="center"/>
          </w:tcPr>
          <w:p w14:paraId="1EEBD629" w14:textId="77777777" w:rsidR="00F024B2" w:rsidRDefault="00397193">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vAlign w:val="center"/>
          </w:tcPr>
          <w:p w14:paraId="5883B863"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hint="eastAsia"/>
                <w:sz w:val="21"/>
              </w:rPr>
              <w:t>只需对商务要求中的非实质性条款（未标注★的）</w:t>
            </w:r>
            <w:proofErr w:type="gramStart"/>
            <w:r>
              <w:rPr>
                <w:rFonts w:ascii="Calibri" w:eastAsia="宋体" w:hAnsi="宋体" w:cstheme="minorHAnsi" w:hint="eastAsia"/>
                <w:sz w:val="21"/>
              </w:rPr>
              <w:t>作出</w:t>
            </w:r>
            <w:proofErr w:type="gramEnd"/>
            <w:r>
              <w:rPr>
                <w:rFonts w:ascii="Calibri" w:eastAsia="宋体" w:hAnsi="宋体" w:cstheme="minorHAnsi" w:hint="eastAsia"/>
                <w:sz w:val="21"/>
              </w:rPr>
              <w:t>响应。</w:t>
            </w:r>
            <w:r>
              <w:rPr>
                <w:rFonts w:ascii="Calibri" w:eastAsia="宋体" w:hAnsi="宋体" w:cstheme="minorHAnsi"/>
                <w:sz w:val="21"/>
              </w:rPr>
              <w:t>表格行数不够时，请自行扩展。</w:t>
            </w:r>
          </w:p>
          <w:p w14:paraId="50459178"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proofErr w:type="gramStart"/>
            <w:r>
              <w:rPr>
                <w:rFonts w:ascii="Calibri" w:eastAsia="宋体" w:hAnsi="宋体" w:cstheme="minorHAnsi"/>
                <w:sz w:val="21"/>
              </w:rPr>
              <w:t>应内容</w:t>
            </w:r>
            <w:proofErr w:type="gramEnd"/>
            <w:r>
              <w:rPr>
                <w:rFonts w:ascii="Calibri" w:eastAsia="宋体" w:hAnsi="宋体" w:cstheme="minorHAnsi"/>
                <w:sz w:val="21"/>
              </w:rPr>
              <w:t>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i/>
                <w:sz w:val="21"/>
              </w:rPr>
              <w:t xml:space="preserve">5.2.1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i/>
                <w:sz w:val="21"/>
              </w:rPr>
              <w:t>5</w:t>
            </w:r>
            <w:r>
              <w:rPr>
                <w:rFonts w:ascii="Calibri" w:eastAsia="宋体" w:hAnsi="宋体" w:cstheme="minorHAnsi" w:hint="eastAsia"/>
                <w:i/>
                <w:sz w:val="21"/>
              </w:rPr>
              <w:t>-</w:t>
            </w:r>
            <w:r>
              <w:rPr>
                <w:rFonts w:ascii="Calibri" w:eastAsia="宋体" w:hAnsi="宋体" w:cstheme="minorHAnsi"/>
                <w:i/>
                <w:sz w:val="21"/>
              </w:rPr>
              <w:t xml:space="preserve">2-1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”（可自行编号，并确保上下文一致，因引用位置错误引起的不良后果由服务商自行承担）。</w:t>
            </w:r>
          </w:p>
          <w:p w14:paraId="17EA8AD4"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w:t>
            </w:r>
            <w:proofErr w:type="gramStart"/>
            <w:r>
              <w:rPr>
                <w:rFonts w:ascii="Calibri" w:eastAsia="宋体" w:hAnsi="宋体" w:cstheme="minorHAnsi"/>
                <w:sz w:val="21"/>
              </w:rPr>
              <w:t>实际响</w:t>
            </w:r>
            <w:r>
              <w:rPr>
                <w:rFonts w:ascii="Calibri" w:eastAsia="宋体" w:hAnsi="宋体" w:cstheme="minorHAnsi" w:hint="eastAsia"/>
                <w:w w:val="1"/>
                <w:sz w:val="21"/>
              </w:rPr>
              <w:t xml:space="preserve"> </w:t>
            </w:r>
            <w:r>
              <w:rPr>
                <w:rFonts w:ascii="Calibri" w:eastAsia="宋体" w:hAnsi="宋体" w:cstheme="minorHAnsi"/>
                <w:sz w:val="21"/>
              </w:rPr>
              <w:t>应程度</w:t>
            </w:r>
            <w:proofErr w:type="gramEnd"/>
            <w:r>
              <w:rPr>
                <w:rFonts w:ascii="Calibri" w:eastAsia="宋体" w:hAnsi="宋体" w:cstheme="minorHAnsi"/>
                <w:sz w:val="21"/>
              </w:rPr>
              <w:t>填写“优于”、“符合”、“负偏离”</w:t>
            </w:r>
            <w:r>
              <w:rPr>
                <w:rFonts w:ascii="Calibri" w:eastAsia="宋体" w:hAnsi="宋体" w:cstheme="minorHAnsi" w:hint="eastAsia"/>
                <w:sz w:val="21"/>
              </w:rPr>
              <w:t>。</w:t>
            </w:r>
          </w:p>
          <w:p w14:paraId="1BDC9F84" w14:textId="77777777" w:rsidR="00F024B2" w:rsidRDefault="00397193">
            <w:pPr>
              <w:spacing w:line="320" w:lineRule="exact"/>
              <w:ind w:left="158" w:hanging="158"/>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表格中“示例”部分仅供参考，服务商在响应时请自行清除。</w:t>
            </w:r>
          </w:p>
        </w:tc>
      </w:tr>
    </w:tbl>
    <w:p w14:paraId="2A88967B" w14:textId="77777777" w:rsidR="00F024B2" w:rsidRDefault="00F024B2">
      <w:pPr>
        <w:jc w:val="center"/>
        <w:rPr>
          <w:rFonts w:cstheme="minorHAnsi"/>
          <w:b/>
          <w:color w:val="C00000"/>
        </w:rPr>
      </w:pPr>
    </w:p>
    <w:p w14:paraId="5501ADA5" w14:textId="77777777" w:rsidR="00F024B2" w:rsidRDefault="00397193">
      <w:pPr>
        <w:jc w:val="center"/>
        <w:rPr>
          <w:rFonts w:cstheme="minorHAnsi"/>
          <w:b/>
          <w:color w:val="C00000"/>
        </w:rPr>
      </w:pPr>
      <w:r>
        <w:rPr>
          <w:rFonts w:cstheme="minorHAnsi" w:hint="eastAsia"/>
          <w:b/>
          <w:color w:val="C00000"/>
        </w:rPr>
        <w:t>2.</w:t>
      </w:r>
      <w:r>
        <w:rPr>
          <w:rFonts w:cstheme="minorHAnsi"/>
          <w:b/>
          <w:color w:val="C00000"/>
        </w:rPr>
        <w:t>商务</w:t>
      </w:r>
      <w:r>
        <w:rPr>
          <w:rFonts w:cstheme="minorHAnsi" w:hint="eastAsia"/>
          <w:b/>
          <w:color w:val="C00000"/>
        </w:rPr>
        <w:t>非实质性条款</w:t>
      </w:r>
      <w:r>
        <w:rPr>
          <w:rFonts w:cstheme="minorHAnsi"/>
          <w:b/>
          <w:color w:val="C00000"/>
        </w:rPr>
        <w:t>响应方案</w:t>
      </w:r>
    </w:p>
    <w:p w14:paraId="3C6F7F4A" w14:textId="77777777" w:rsidR="00F024B2" w:rsidRDefault="00397193">
      <w:pPr>
        <w:ind w:firstLineChars="200" w:firstLine="482"/>
        <w:rPr>
          <w:rFonts w:ascii="Calibri" w:eastAsia="宋体" w:hAnsi="Calibri" w:cstheme="minorHAnsi"/>
          <w:b/>
          <w:color w:val="000000"/>
          <w:kern w:val="24"/>
        </w:rPr>
      </w:pPr>
      <w:r>
        <w:rPr>
          <w:rFonts w:ascii="Calibri" w:eastAsia="宋体" w:hAnsi="Calibri" w:cstheme="minorHAnsi" w:hint="eastAsia"/>
          <w:b/>
          <w:color w:val="000000"/>
          <w:kern w:val="24"/>
        </w:rPr>
        <w:t>服务商可结合第三章《招标内容及要求》相关要求及第二章《评审要素及分值一览表》中各评审要素编制投标方案。</w:t>
      </w:r>
    </w:p>
    <w:p w14:paraId="1C730663" w14:textId="77777777" w:rsidR="00F024B2" w:rsidRDefault="00F024B2">
      <w:pPr>
        <w:jc w:val="center"/>
        <w:rPr>
          <w:rFonts w:cstheme="minorHAnsi"/>
          <w:b/>
        </w:rPr>
      </w:pPr>
    </w:p>
    <w:p w14:paraId="03C8C8E7" w14:textId="77777777" w:rsidR="00F024B2" w:rsidRDefault="00397193">
      <w:pPr>
        <w:rPr>
          <w:rFonts w:ascii="Calibri" w:hAnsi="华文仿宋"/>
          <w:b/>
        </w:rPr>
      </w:pPr>
      <w:r>
        <w:rPr>
          <w:rFonts w:ascii="Calibri" w:hAnsi="华文仿宋" w:hint="eastAsia"/>
          <w:b/>
        </w:rPr>
        <w:t>（</w:t>
      </w:r>
      <w:r>
        <w:rPr>
          <w:rFonts w:ascii="Calibri" w:hAnsi="华文仿宋" w:hint="eastAsia"/>
          <w:b/>
        </w:rPr>
        <w:t>1</w:t>
      </w:r>
      <w:r>
        <w:rPr>
          <w:rFonts w:ascii="Calibri" w:hAnsi="华文仿宋" w:hint="eastAsia"/>
          <w:b/>
        </w:rPr>
        <w:t>）</w:t>
      </w:r>
      <w:r>
        <w:rPr>
          <w:rFonts w:ascii="Calibri" w:hAnsi="华文仿宋"/>
          <w:b/>
        </w:rPr>
        <w:t>拟派项目团队人员</w:t>
      </w:r>
      <w:r>
        <w:rPr>
          <w:rFonts w:ascii="Calibri" w:hAnsi="华文仿宋" w:hint="eastAsia"/>
          <w:b/>
        </w:rPr>
        <w:t>情况</w:t>
      </w:r>
      <w:r>
        <w:rPr>
          <w:rFonts w:ascii="Calibri" w:hAnsi="华文仿宋"/>
          <w:b/>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24"/>
        <w:gridCol w:w="1363"/>
        <w:gridCol w:w="17"/>
        <w:gridCol w:w="6"/>
        <w:gridCol w:w="1581"/>
        <w:gridCol w:w="1740"/>
        <w:gridCol w:w="42"/>
        <w:gridCol w:w="1049"/>
      </w:tblGrid>
      <w:tr w:rsidR="00F024B2" w14:paraId="6E40621E" w14:textId="77777777">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48CFFD97" w14:textId="77777777" w:rsidR="00F024B2" w:rsidRDefault="00397193">
            <w:pPr>
              <w:spacing w:line="400" w:lineRule="exact"/>
              <w:rPr>
                <w:rFonts w:asciiTheme="minorEastAsia" w:hAnsiTheme="minorEastAsia" w:cs="Calibri Light"/>
                <w:color w:val="000000"/>
              </w:rPr>
            </w:pPr>
            <w:r>
              <w:rPr>
                <w:rFonts w:asciiTheme="minorEastAsia" w:hAnsiTheme="minorEastAsia" w:cs="Calibri Light"/>
                <w:color w:val="000000"/>
              </w:rPr>
              <w:t>1、项目</w:t>
            </w:r>
            <w:r>
              <w:rPr>
                <w:rFonts w:asciiTheme="minorEastAsia" w:hAnsiTheme="minorEastAsia" w:cs="Calibri Light" w:hint="eastAsia"/>
                <w:color w:val="000000"/>
              </w:rPr>
              <w:t>经理</w:t>
            </w:r>
          </w:p>
        </w:tc>
      </w:tr>
      <w:tr w:rsidR="00F024B2" w14:paraId="11C66C41"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701180D"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姓名</w:t>
            </w:r>
          </w:p>
        </w:tc>
        <w:tc>
          <w:tcPr>
            <w:tcW w:w="969" w:type="dxa"/>
            <w:tcBorders>
              <w:left w:val="single" w:sz="6" w:space="0" w:color="auto"/>
            </w:tcBorders>
            <w:vAlign w:val="center"/>
          </w:tcPr>
          <w:p w14:paraId="40048E01"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年龄</w:t>
            </w:r>
          </w:p>
        </w:tc>
        <w:tc>
          <w:tcPr>
            <w:tcW w:w="1260" w:type="dxa"/>
            <w:vAlign w:val="center"/>
          </w:tcPr>
          <w:p w14:paraId="09C889B1"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资格</w:t>
            </w:r>
          </w:p>
        </w:tc>
        <w:tc>
          <w:tcPr>
            <w:tcW w:w="1387" w:type="dxa"/>
            <w:gridSpan w:val="2"/>
            <w:vAlign w:val="center"/>
          </w:tcPr>
          <w:p w14:paraId="6D571028"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职称</w:t>
            </w:r>
          </w:p>
        </w:tc>
        <w:tc>
          <w:tcPr>
            <w:tcW w:w="1604" w:type="dxa"/>
            <w:gridSpan w:val="3"/>
            <w:vAlign w:val="center"/>
          </w:tcPr>
          <w:p w14:paraId="4013CBF6" w14:textId="77777777" w:rsidR="00F024B2" w:rsidRDefault="00397193">
            <w:pPr>
              <w:spacing w:line="280" w:lineRule="exact"/>
              <w:jc w:val="center"/>
              <w:rPr>
                <w:rFonts w:asciiTheme="minorEastAsia" w:hAnsiTheme="minorEastAsia" w:cs="Calibri Light"/>
                <w:color w:val="000000"/>
              </w:rPr>
            </w:pPr>
            <w:r>
              <w:rPr>
                <w:rFonts w:asciiTheme="minorEastAsia" w:hAnsiTheme="minorEastAsia" w:cs="Calibri Light"/>
                <w:color w:val="000000"/>
              </w:rPr>
              <w:t>在本行业从业工作年限</w:t>
            </w:r>
          </w:p>
        </w:tc>
        <w:tc>
          <w:tcPr>
            <w:tcW w:w="1740" w:type="dxa"/>
            <w:tcBorders>
              <w:right w:val="single" w:sz="2" w:space="0" w:color="auto"/>
            </w:tcBorders>
            <w:vAlign w:val="center"/>
          </w:tcPr>
          <w:p w14:paraId="528478E7"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主要工作</w:t>
            </w:r>
          </w:p>
          <w:p w14:paraId="3F1F1C45"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业绩和经历</w:t>
            </w:r>
          </w:p>
        </w:tc>
        <w:tc>
          <w:tcPr>
            <w:tcW w:w="1091" w:type="dxa"/>
            <w:gridSpan w:val="2"/>
            <w:tcBorders>
              <w:left w:val="single" w:sz="2" w:space="0" w:color="auto"/>
              <w:right w:val="single" w:sz="12" w:space="0" w:color="auto"/>
            </w:tcBorders>
            <w:vAlign w:val="center"/>
          </w:tcPr>
          <w:p w14:paraId="278C618E"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当前</w:t>
            </w:r>
          </w:p>
          <w:p w14:paraId="4F8739EF"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分工</w:t>
            </w:r>
          </w:p>
        </w:tc>
      </w:tr>
      <w:tr w:rsidR="00F024B2" w14:paraId="51952C5F"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433B8B5"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4F41A8FB" w14:textId="77777777" w:rsidR="00F024B2" w:rsidRDefault="00F024B2">
            <w:pPr>
              <w:spacing w:line="400" w:lineRule="exact"/>
              <w:rPr>
                <w:rFonts w:asciiTheme="minorEastAsia" w:hAnsiTheme="minorEastAsia" w:cs="Calibri Light"/>
                <w:color w:val="000000"/>
              </w:rPr>
            </w:pPr>
          </w:p>
        </w:tc>
        <w:tc>
          <w:tcPr>
            <w:tcW w:w="1260" w:type="dxa"/>
            <w:vAlign w:val="center"/>
          </w:tcPr>
          <w:p w14:paraId="24FC8BFD" w14:textId="77777777" w:rsidR="00F024B2" w:rsidRDefault="00F024B2">
            <w:pPr>
              <w:spacing w:line="400" w:lineRule="exact"/>
              <w:rPr>
                <w:rFonts w:asciiTheme="minorEastAsia" w:hAnsiTheme="minorEastAsia" w:cs="Calibri Light"/>
                <w:color w:val="000000"/>
              </w:rPr>
            </w:pPr>
          </w:p>
        </w:tc>
        <w:tc>
          <w:tcPr>
            <w:tcW w:w="1387" w:type="dxa"/>
            <w:gridSpan w:val="2"/>
            <w:vAlign w:val="center"/>
          </w:tcPr>
          <w:p w14:paraId="0793247B" w14:textId="77777777" w:rsidR="00F024B2" w:rsidRDefault="00F024B2">
            <w:pPr>
              <w:spacing w:line="400" w:lineRule="exact"/>
              <w:rPr>
                <w:rFonts w:asciiTheme="minorEastAsia" w:hAnsiTheme="minorEastAsia" w:cs="Calibri Light"/>
                <w:color w:val="000000"/>
              </w:rPr>
            </w:pPr>
          </w:p>
        </w:tc>
        <w:tc>
          <w:tcPr>
            <w:tcW w:w="1604" w:type="dxa"/>
            <w:gridSpan w:val="3"/>
            <w:vAlign w:val="center"/>
          </w:tcPr>
          <w:p w14:paraId="32EB45AC" w14:textId="77777777" w:rsidR="00F024B2" w:rsidRDefault="00F024B2">
            <w:pPr>
              <w:spacing w:line="400" w:lineRule="exact"/>
              <w:rPr>
                <w:rFonts w:asciiTheme="minorEastAsia" w:hAnsiTheme="minorEastAsia" w:cs="Calibri Light"/>
                <w:color w:val="000000"/>
              </w:rPr>
            </w:pPr>
          </w:p>
        </w:tc>
        <w:tc>
          <w:tcPr>
            <w:tcW w:w="1740" w:type="dxa"/>
            <w:tcBorders>
              <w:right w:val="single" w:sz="2" w:space="0" w:color="auto"/>
            </w:tcBorders>
            <w:vAlign w:val="center"/>
          </w:tcPr>
          <w:p w14:paraId="06DC99CD" w14:textId="77777777" w:rsidR="00F024B2" w:rsidRDefault="00F024B2">
            <w:pPr>
              <w:spacing w:line="400" w:lineRule="exact"/>
              <w:rPr>
                <w:rFonts w:asciiTheme="minorEastAsia" w:hAnsiTheme="minorEastAsia" w:cs="Calibri Light"/>
                <w:color w:val="000000"/>
              </w:rPr>
            </w:pPr>
          </w:p>
        </w:tc>
        <w:tc>
          <w:tcPr>
            <w:tcW w:w="1091" w:type="dxa"/>
            <w:gridSpan w:val="2"/>
            <w:tcBorders>
              <w:left w:val="single" w:sz="2" w:space="0" w:color="auto"/>
              <w:right w:val="single" w:sz="12" w:space="0" w:color="auto"/>
            </w:tcBorders>
            <w:vAlign w:val="center"/>
          </w:tcPr>
          <w:p w14:paraId="5804F76E" w14:textId="77777777" w:rsidR="00F024B2" w:rsidRDefault="00F024B2">
            <w:pPr>
              <w:spacing w:line="400" w:lineRule="exact"/>
              <w:rPr>
                <w:rFonts w:asciiTheme="minorEastAsia" w:hAnsiTheme="minorEastAsia" w:cs="Calibri Light"/>
                <w:color w:val="000000"/>
              </w:rPr>
            </w:pPr>
          </w:p>
        </w:tc>
      </w:tr>
      <w:tr w:rsidR="00F024B2" w14:paraId="242BEF06"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2D42A8D"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00714E99" w14:textId="77777777" w:rsidR="00F024B2" w:rsidRDefault="00F024B2">
            <w:pPr>
              <w:spacing w:line="400" w:lineRule="exact"/>
              <w:rPr>
                <w:rFonts w:asciiTheme="minorEastAsia" w:hAnsiTheme="minorEastAsia" w:cs="Calibri Light"/>
                <w:color w:val="000000"/>
              </w:rPr>
            </w:pPr>
          </w:p>
        </w:tc>
        <w:tc>
          <w:tcPr>
            <w:tcW w:w="1260" w:type="dxa"/>
            <w:vAlign w:val="center"/>
          </w:tcPr>
          <w:p w14:paraId="15E1023A" w14:textId="77777777" w:rsidR="00F024B2" w:rsidRDefault="00F024B2">
            <w:pPr>
              <w:spacing w:line="400" w:lineRule="exact"/>
              <w:rPr>
                <w:rFonts w:asciiTheme="minorEastAsia" w:hAnsiTheme="minorEastAsia" w:cs="Calibri Light"/>
                <w:color w:val="000000"/>
              </w:rPr>
            </w:pPr>
          </w:p>
        </w:tc>
        <w:tc>
          <w:tcPr>
            <w:tcW w:w="1387" w:type="dxa"/>
            <w:gridSpan w:val="2"/>
            <w:vAlign w:val="center"/>
          </w:tcPr>
          <w:p w14:paraId="741F18DA" w14:textId="77777777" w:rsidR="00F024B2" w:rsidRDefault="00F024B2">
            <w:pPr>
              <w:spacing w:line="400" w:lineRule="exact"/>
              <w:rPr>
                <w:rFonts w:asciiTheme="minorEastAsia" w:hAnsiTheme="minorEastAsia" w:cs="Calibri Light"/>
                <w:color w:val="000000"/>
              </w:rPr>
            </w:pPr>
          </w:p>
        </w:tc>
        <w:tc>
          <w:tcPr>
            <w:tcW w:w="1604" w:type="dxa"/>
            <w:gridSpan w:val="3"/>
            <w:vAlign w:val="center"/>
          </w:tcPr>
          <w:p w14:paraId="680947DC" w14:textId="77777777" w:rsidR="00F024B2" w:rsidRDefault="00F024B2">
            <w:pPr>
              <w:spacing w:line="400" w:lineRule="exact"/>
              <w:rPr>
                <w:rFonts w:asciiTheme="minorEastAsia" w:hAnsiTheme="minorEastAsia" w:cs="Calibri Light"/>
                <w:color w:val="000000"/>
              </w:rPr>
            </w:pPr>
          </w:p>
        </w:tc>
        <w:tc>
          <w:tcPr>
            <w:tcW w:w="1740" w:type="dxa"/>
            <w:tcBorders>
              <w:right w:val="single" w:sz="2" w:space="0" w:color="auto"/>
            </w:tcBorders>
            <w:vAlign w:val="center"/>
          </w:tcPr>
          <w:p w14:paraId="4716B14B" w14:textId="77777777" w:rsidR="00F024B2" w:rsidRDefault="00F024B2">
            <w:pPr>
              <w:spacing w:line="400" w:lineRule="exact"/>
              <w:rPr>
                <w:rFonts w:asciiTheme="minorEastAsia" w:hAnsiTheme="minorEastAsia" w:cs="Calibri Light"/>
                <w:color w:val="000000"/>
              </w:rPr>
            </w:pPr>
          </w:p>
        </w:tc>
        <w:tc>
          <w:tcPr>
            <w:tcW w:w="1091" w:type="dxa"/>
            <w:gridSpan w:val="2"/>
            <w:tcBorders>
              <w:left w:val="single" w:sz="2" w:space="0" w:color="auto"/>
              <w:right w:val="single" w:sz="12" w:space="0" w:color="auto"/>
            </w:tcBorders>
            <w:vAlign w:val="center"/>
          </w:tcPr>
          <w:p w14:paraId="4C9C5313" w14:textId="77777777" w:rsidR="00F024B2" w:rsidRDefault="00F024B2">
            <w:pPr>
              <w:spacing w:line="400" w:lineRule="exact"/>
              <w:rPr>
                <w:rFonts w:asciiTheme="minorEastAsia" w:hAnsiTheme="minorEastAsia" w:cs="Calibri Light"/>
                <w:color w:val="000000"/>
              </w:rPr>
            </w:pPr>
          </w:p>
        </w:tc>
      </w:tr>
      <w:tr w:rsidR="00F024B2" w14:paraId="1CE34201" w14:textId="77777777">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447D7AF7" w14:textId="77777777" w:rsidR="00F024B2" w:rsidRDefault="00397193">
            <w:pPr>
              <w:spacing w:line="400" w:lineRule="exact"/>
              <w:rPr>
                <w:rFonts w:asciiTheme="minorEastAsia" w:hAnsiTheme="minorEastAsia" w:cs="Calibri Light"/>
                <w:color w:val="000000"/>
              </w:rPr>
            </w:pPr>
            <w:r>
              <w:rPr>
                <w:rFonts w:asciiTheme="minorEastAsia" w:hAnsiTheme="minorEastAsia" w:cs="Calibri Light"/>
                <w:color w:val="000000"/>
              </w:rPr>
              <w:t>2、</w:t>
            </w:r>
            <w:r>
              <w:rPr>
                <w:rFonts w:asciiTheme="minorEastAsia" w:hAnsiTheme="minorEastAsia" w:cs="Calibri Light" w:hint="eastAsia"/>
                <w:color w:val="000000"/>
              </w:rPr>
              <w:t>保洁</w:t>
            </w:r>
            <w:r>
              <w:rPr>
                <w:rFonts w:asciiTheme="minorEastAsia" w:hAnsiTheme="minorEastAsia" w:cs="Calibri Light"/>
                <w:color w:val="000000"/>
              </w:rPr>
              <w:t>人员</w:t>
            </w:r>
          </w:p>
        </w:tc>
      </w:tr>
      <w:tr w:rsidR="00F024B2" w14:paraId="274D3B6F"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567E5E5"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姓名</w:t>
            </w:r>
          </w:p>
        </w:tc>
        <w:tc>
          <w:tcPr>
            <w:tcW w:w="969" w:type="dxa"/>
            <w:tcBorders>
              <w:left w:val="single" w:sz="6" w:space="0" w:color="auto"/>
            </w:tcBorders>
            <w:vAlign w:val="center"/>
          </w:tcPr>
          <w:p w14:paraId="0DEB719D"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年龄</w:t>
            </w:r>
          </w:p>
        </w:tc>
        <w:tc>
          <w:tcPr>
            <w:tcW w:w="1260" w:type="dxa"/>
            <w:vAlign w:val="center"/>
          </w:tcPr>
          <w:p w14:paraId="1C724B56"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资格</w:t>
            </w:r>
          </w:p>
        </w:tc>
        <w:tc>
          <w:tcPr>
            <w:tcW w:w="1404" w:type="dxa"/>
            <w:gridSpan w:val="3"/>
            <w:vAlign w:val="center"/>
          </w:tcPr>
          <w:p w14:paraId="67C0D7AA"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职称</w:t>
            </w:r>
          </w:p>
        </w:tc>
        <w:tc>
          <w:tcPr>
            <w:tcW w:w="1587" w:type="dxa"/>
            <w:gridSpan w:val="2"/>
            <w:vAlign w:val="center"/>
          </w:tcPr>
          <w:p w14:paraId="6C1E8227" w14:textId="77777777" w:rsidR="00F024B2" w:rsidRDefault="00397193">
            <w:pPr>
              <w:spacing w:line="280" w:lineRule="exact"/>
              <w:jc w:val="center"/>
              <w:rPr>
                <w:rFonts w:asciiTheme="minorEastAsia" w:hAnsiTheme="minorEastAsia" w:cs="Calibri Light"/>
                <w:color w:val="000000"/>
              </w:rPr>
            </w:pPr>
            <w:r>
              <w:rPr>
                <w:rFonts w:asciiTheme="minorEastAsia" w:hAnsiTheme="minorEastAsia" w:cs="Calibri Light"/>
                <w:color w:val="000000"/>
              </w:rPr>
              <w:t>在本行业从业工作年限</w:t>
            </w:r>
          </w:p>
        </w:tc>
        <w:tc>
          <w:tcPr>
            <w:tcW w:w="1782" w:type="dxa"/>
            <w:gridSpan w:val="2"/>
            <w:vAlign w:val="center"/>
          </w:tcPr>
          <w:p w14:paraId="6973F37F"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主要工作</w:t>
            </w:r>
          </w:p>
          <w:p w14:paraId="20514D8B"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业绩和经历</w:t>
            </w:r>
          </w:p>
        </w:tc>
        <w:tc>
          <w:tcPr>
            <w:tcW w:w="1049" w:type="dxa"/>
            <w:tcBorders>
              <w:right w:val="single" w:sz="12" w:space="0" w:color="auto"/>
            </w:tcBorders>
            <w:vAlign w:val="center"/>
          </w:tcPr>
          <w:p w14:paraId="6A189161"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当前</w:t>
            </w:r>
          </w:p>
          <w:p w14:paraId="4B8E25CE"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分工</w:t>
            </w:r>
          </w:p>
        </w:tc>
      </w:tr>
      <w:tr w:rsidR="00F024B2" w14:paraId="3EE1B050"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8EDE4DE"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397206CB" w14:textId="77777777" w:rsidR="00F024B2" w:rsidRDefault="00F024B2">
            <w:pPr>
              <w:spacing w:line="400" w:lineRule="exact"/>
              <w:rPr>
                <w:rFonts w:asciiTheme="minorEastAsia" w:hAnsiTheme="minorEastAsia" w:cs="Calibri Light"/>
                <w:color w:val="000000"/>
              </w:rPr>
            </w:pPr>
          </w:p>
        </w:tc>
        <w:tc>
          <w:tcPr>
            <w:tcW w:w="1260" w:type="dxa"/>
            <w:vAlign w:val="center"/>
          </w:tcPr>
          <w:p w14:paraId="667B7408" w14:textId="77777777" w:rsidR="00F024B2" w:rsidRDefault="00F024B2">
            <w:pPr>
              <w:spacing w:line="400" w:lineRule="exact"/>
              <w:rPr>
                <w:rFonts w:asciiTheme="minorEastAsia" w:hAnsiTheme="minorEastAsia" w:cs="Calibri Light"/>
                <w:color w:val="000000"/>
              </w:rPr>
            </w:pPr>
          </w:p>
        </w:tc>
        <w:tc>
          <w:tcPr>
            <w:tcW w:w="1404" w:type="dxa"/>
            <w:gridSpan w:val="3"/>
            <w:vAlign w:val="center"/>
          </w:tcPr>
          <w:p w14:paraId="291F5264" w14:textId="77777777" w:rsidR="00F024B2" w:rsidRDefault="00F024B2">
            <w:pPr>
              <w:spacing w:line="400" w:lineRule="exact"/>
              <w:rPr>
                <w:rFonts w:asciiTheme="minorEastAsia" w:hAnsiTheme="minorEastAsia" w:cs="Calibri Light"/>
                <w:color w:val="000000"/>
              </w:rPr>
            </w:pPr>
          </w:p>
        </w:tc>
        <w:tc>
          <w:tcPr>
            <w:tcW w:w="1587" w:type="dxa"/>
            <w:gridSpan w:val="2"/>
            <w:vAlign w:val="center"/>
          </w:tcPr>
          <w:p w14:paraId="31A886FE"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294F8EC0"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6C24125F" w14:textId="77777777" w:rsidR="00F024B2" w:rsidRDefault="00F024B2">
            <w:pPr>
              <w:spacing w:line="400" w:lineRule="exact"/>
              <w:rPr>
                <w:rFonts w:asciiTheme="minorEastAsia" w:hAnsiTheme="minorEastAsia" w:cs="Calibri Light"/>
                <w:color w:val="000000"/>
              </w:rPr>
            </w:pPr>
          </w:p>
        </w:tc>
      </w:tr>
      <w:tr w:rsidR="00F024B2" w14:paraId="5E8B6D59"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335B2D1"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6E1A003F" w14:textId="77777777" w:rsidR="00F024B2" w:rsidRDefault="00F024B2">
            <w:pPr>
              <w:spacing w:line="400" w:lineRule="exact"/>
              <w:rPr>
                <w:rFonts w:asciiTheme="minorEastAsia" w:hAnsiTheme="minorEastAsia" w:cs="Calibri Light"/>
                <w:color w:val="000000"/>
              </w:rPr>
            </w:pPr>
          </w:p>
        </w:tc>
        <w:tc>
          <w:tcPr>
            <w:tcW w:w="1260" w:type="dxa"/>
            <w:vAlign w:val="center"/>
          </w:tcPr>
          <w:p w14:paraId="768868B2" w14:textId="77777777" w:rsidR="00F024B2" w:rsidRDefault="00F024B2">
            <w:pPr>
              <w:spacing w:line="400" w:lineRule="exact"/>
              <w:rPr>
                <w:rFonts w:asciiTheme="minorEastAsia" w:hAnsiTheme="minorEastAsia" w:cs="Calibri Light"/>
                <w:color w:val="000000"/>
              </w:rPr>
            </w:pPr>
          </w:p>
        </w:tc>
        <w:tc>
          <w:tcPr>
            <w:tcW w:w="1404" w:type="dxa"/>
            <w:gridSpan w:val="3"/>
            <w:vAlign w:val="center"/>
          </w:tcPr>
          <w:p w14:paraId="6A255F96" w14:textId="77777777" w:rsidR="00F024B2" w:rsidRDefault="00F024B2">
            <w:pPr>
              <w:spacing w:line="400" w:lineRule="exact"/>
              <w:rPr>
                <w:rFonts w:asciiTheme="minorEastAsia" w:hAnsiTheme="minorEastAsia" w:cs="Calibri Light"/>
                <w:color w:val="000000"/>
              </w:rPr>
            </w:pPr>
          </w:p>
        </w:tc>
        <w:tc>
          <w:tcPr>
            <w:tcW w:w="1587" w:type="dxa"/>
            <w:gridSpan w:val="2"/>
            <w:vAlign w:val="center"/>
          </w:tcPr>
          <w:p w14:paraId="36D0DF20"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060C9C1B"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2CCD643E" w14:textId="77777777" w:rsidR="00F024B2" w:rsidRDefault="00F024B2">
            <w:pPr>
              <w:spacing w:line="400" w:lineRule="exact"/>
              <w:rPr>
                <w:rFonts w:asciiTheme="minorEastAsia" w:hAnsiTheme="minorEastAsia" w:cs="Calibri Light"/>
                <w:color w:val="000000"/>
              </w:rPr>
            </w:pPr>
          </w:p>
        </w:tc>
      </w:tr>
      <w:tr w:rsidR="00F024B2" w14:paraId="2F4CFAA2"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5EECC78"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5526E8F7" w14:textId="77777777" w:rsidR="00F024B2" w:rsidRDefault="00F024B2">
            <w:pPr>
              <w:spacing w:line="400" w:lineRule="exact"/>
              <w:rPr>
                <w:rFonts w:asciiTheme="minorEastAsia" w:hAnsiTheme="minorEastAsia" w:cs="Calibri Light"/>
                <w:color w:val="000000"/>
              </w:rPr>
            </w:pPr>
          </w:p>
        </w:tc>
        <w:tc>
          <w:tcPr>
            <w:tcW w:w="1260" w:type="dxa"/>
            <w:vAlign w:val="center"/>
          </w:tcPr>
          <w:p w14:paraId="50C42F9C" w14:textId="77777777" w:rsidR="00F024B2" w:rsidRDefault="00F024B2">
            <w:pPr>
              <w:spacing w:line="400" w:lineRule="exact"/>
              <w:rPr>
                <w:rFonts w:asciiTheme="minorEastAsia" w:hAnsiTheme="minorEastAsia" w:cs="Calibri Light"/>
                <w:color w:val="000000"/>
              </w:rPr>
            </w:pPr>
          </w:p>
        </w:tc>
        <w:tc>
          <w:tcPr>
            <w:tcW w:w="1404" w:type="dxa"/>
            <w:gridSpan w:val="3"/>
            <w:vAlign w:val="center"/>
          </w:tcPr>
          <w:p w14:paraId="11635262" w14:textId="77777777" w:rsidR="00F024B2" w:rsidRDefault="00F024B2">
            <w:pPr>
              <w:spacing w:line="400" w:lineRule="exact"/>
              <w:rPr>
                <w:rFonts w:asciiTheme="minorEastAsia" w:hAnsiTheme="minorEastAsia" w:cs="Calibri Light"/>
                <w:color w:val="000000"/>
              </w:rPr>
            </w:pPr>
          </w:p>
        </w:tc>
        <w:tc>
          <w:tcPr>
            <w:tcW w:w="1587" w:type="dxa"/>
            <w:gridSpan w:val="2"/>
            <w:vAlign w:val="center"/>
          </w:tcPr>
          <w:p w14:paraId="2A5C43DB"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30A402A0"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1F057457" w14:textId="77777777" w:rsidR="00F024B2" w:rsidRDefault="00F024B2">
            <w:pPr>
              <w:spacing w:line="400" w:lineRule="exact"/>
              <w:rPr>
                <w:rFonts w:asciiTheme="minorEastAsia" w:hAnsiTheme="minorEastAsia" w:cs="Calibri Light"/>
                <w:color w:val="000000"/>
              </w:rPr>
            </w:pPr>
          </w:p>
        </w:tc>
      </w:tr>
      <w:tr w:rsidR="00F024B2" w14:paraId="76D3D413" w14:textId="77777777">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3737E834" w14:textId="77777777" w:rsidR="00F024B2" w:rsidRDefault="00397193">
            <w:pPr>
              <w:spacing w:line="400" w:lineRule="exact"/>
              <w:rPr>
                <w:rFonts w:asciiTheme="minorEastAsia" w:hAnsiTheme="minorEastAsia" w:cs="Calibri Light"/>
                <w:color w:val="000000"/>
              </w:rPr>
            </w:pPr>
            <w:r>
              <w:rPr>
                <w:rFonts w:asciiTheme="minorEastAsia" w:hAnsiTheme="minorEastAsia" w:cs="Calibri Light"/>
                <w:color w:val="000000"/>
              </w:rPr>
              <w:t>3、</w:t>
            </w:r>
            <w:r>
              <w:rPr>
                <w:rFonts w:asciiTheme="minorEastAsia" w:hAnsiTheme="minorEastAsia" w:cs="Calibri Light" w:hint="eastAsia"/>
                <w:color w:val="000000"/>
              </w:rPr>
              <w:t>其他</w:t>
            </w:r>
            <w:r>
              <w:rPr>
                <w:rFonts w:asciiTheme="minorEastAsia" w:hAnsiTheme="minorEastAsia" w:cs="Calibri Light"/>
                <w:color w:val="000000"/>
              </w:rPr>
              <w:t>人员</w:t>
            </w:r>
          </w:p>
        </w:tc>
      </w:tr>
      <w:tr w:rsidR="00F024B2" w14:paraId="36AC6750" w14:textId="77777777">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77BDE28"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姓名</w:t>
            </w:r>
          </w:p>
        </w:tc>
        <w:tc>
          <w:tcPr>
            <w:tcW w:w="969" w:type="dxa"/>
            <w:tcBorders>
              <w:left w:val="single" w:sz="6" w:space="0" w:color="auto"/>
            </w:tcBorders>
            <w:vAlign w:val="center"/>
          </w:tcPr>
          <w:p w14:paraId="260664BF"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年龄</w:t>
            </w:r>
          </w:p>
        </w:tc>
        <w:tc>
          <w:tcPr>
            <w:tcW w:w="1284" w:type="dxa"/>
            <w:gridSpan w:val="2"/>
            <w:tcBorders>
              <w:right w:val="single" w:sz="2" w:space="0" w:color="auto"/>
            </w:tcBorders>
            <w:vAlign w:val="center"/>
          </w:tcPr>
          <w:p w14:paraId="5E53C069"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学历</w:t>
            </w:r>
          </w:p>
        </w:tc>
        <w:tc>
          <w:tcPr>
            <w:tcW w:w="1386" w:type="dxa"/>
            <w:gridSpan w:val="3"/>
            <w:tcBorders>
              <w:left w:val="single" w:sz="2" w:space="0" w:color="auto"/>
            </w:tcBorders>
            <w:vAlign w:val="center"/>
          </w:tcPr>
          <w:p w14:paraId="4E0971DB"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职称</w:t>
            </w:r>
          </w:p>
        </w:tc>
        <w:tc>
          <w:tcPr>
            <w:tcW w:w="1581" w:type="dxa"/>
            <w:vAlign w:val="center"/>
          </w:tcPr>
          <w:p w14:paraId="5B61C61C" w14:textId="77777777" w:rsidR="00F024B2" w:rsidRDefault="00397193">
            <w:pPr>
              <w:spacing w:line="280" w:lineRule="exact"/>
              <w:jc w:val="center"/>
              <w:rPr>
                <w:rFonts w:asciiTheme="minorEastAsia" w:hAnsiTheme="minorEastAsia" w:cs="Calibri Light"/>
                <w:color w:val="000000"/>
              </w:rPr>
            </w:pPr>
            <w:r>
              <w:rPr>
                <w:rFonts w:asciiTheme="minorEastAsia" w:hAnsiTheme="minorEastAsia" w:cs="Calibri Light"/>
                <w:color w:val="000000"/>
              </w:rPr>
              <w:t>从事类似项目工作年限</w:t>
            </w:r>
          </w:p>
        </w:tc>
        <w:tc>
          <w:tcPr>
            <w:tcW w:w="1782" w:type="dxa"/>
            <w:gridSpan w:val="2"/>
            <w:vAlign w:val="center"/>
          </w:tcPr>
          <w:p w14:paraId="50F9FB0F"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主要工作</w:t>
            </w:r>
          </w:p>
          <w:p w14:paraId="212154F4"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业绩和经历</w:t>
            </w:r>
          </w:p>
        </w:tc>
        <w:tc>
          <w:tcPr>
            <w:tcW w:w="1049" w:type="dxa"/>
            <w:tcBorders>
              <w:right w:val="single" w:sz="12" w:space="0" w:color="auto"/>
            </w:tcBorders>
            <w:vAlign w:val="center"/>
          </w:tcPr>
          <w:p w14:paraId="16C4DAB4"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当前</w:t>
            </w:r>
          </w:p>
          <w:p w14:paraId="1906D880"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分工</w:t>
            </w:r>
          </w:p>
        </w:tc>
      </w:tr>
      <w:tr w:rsidR="00F024B2" w14:paraId="3ADC12AA"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F04467A"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321064B4" w14:textId="77777777" w:rsidR="00F024B2" w:rsidRDefault="00F024B2">
            <w:pPr>
              <w:spacing w:line="400" w:lineRule="exact"/>
              <w:rPr>
                <w:rFonts w:asciiTheme="minorEastAsia" w:hAnsiTheme="minorEastAsia" w:cs="Calibri Light"/>
                <w:color w:val="000000"/>
              </w:rPr>
            </w:pPr>
          </w:p>
        </w:tc>
        <w:tc>
          <w:tcPr>
            <w:tcW w:w="1284" w:type="dxa"/>
            <w:gridSpan w:val="2"/>
            <w:tcBorders>
              <w:right w:val="single" w:sz="2" w:space="0" w:color="auto"/>
            </w:tcBorders>
            <w:vAlign w:val="center"/>
          </w:tcPr>
          <w:p w14:paraId="39F41193" w14:textId="77777777" w:rsidR="00F024B2" w:rsidRDefault="00F024B2">
            <w:pPr>
              <w:spacing w:line="400" w:lineRule="exact"/>
              <w:rPr>
                <w:rFonts w:asciiTheme="minorEastAsia" w:hAnsiTheme="minorEastAsia" w:cs="Calibri Light"/>
                <w:color w:val="000000"/>
              </w:rPr>
            </w:pPr>
          </w:p>
        </w:tc>
        <w:tc>
          <w:tcPr>
            <w:tcW w:w="1386" w:type="dxa"/>
            <w:gridSpan w:val="3"/>
            <w:tcBorders>
              <w:left w:val="single" w:sz="2" w:space="0" w:color="auto"/>
            </w:tcBorders>
            <w:vAlign w:val="center"/>
          </w:tcPr>
          <w:p w14:paraId="6353197B" w14:textId="77777777" w:rsidR="00F024B2" w:rsidRDefault="00F024B2">
            <w:pPr>
              <w:spacing w:line="400" w:lineRule="exact"/>
              <w:rPr>
                <w:rFonts w:asciiTheme="minorEastAsia" w:hAnsiTheme="minorEastAsia" w:cs="Calibri Light"/>
                <w:color w:val="000000"/>
              </w:rPr>
            </w:pPr>
          </w:p>
        </w:tc>
        <w:tc>
          <w:tcPr>
            <w:tcW w:w="1581" w:type="dxa"/>
            <w:vAlign w:val="center"/>
          </w:tcPr>
          <w:p w14:paraId="06055ECD"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17128D28"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3DBDF13A" w14:textId="77777777" w:rsidR="00F024B2" w:rsidRDefault="00F024B2">
            <w:pPr>
              <w:spacing w:line="400" w:lineRule="exact"/>
              <w:rPr>
                <w:rFonts w:asciiTheme="minorEastAsia" w:hAnsiTheme="minorEastAsia" w:cs="Calibri Light"/>
                <w:color w:val="000000"/>
              </w:rPr>
            </w:pPr>
          </w:p>
        </w:tc>
      </w:tr>
      <w:tr w:rsidR="00F024B2" w14:paraId="043C901E"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7C4E05F"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46E06378" w14:textId="77777777" w:rsidR="00F024B2" w:rsidRDefault="00F024B2">
            <w:pPr>
              <w:spacing w:line="400" w:lineRule="exact"/>
              <w:rPr>
                <w:rFonts w:asciiTheme="minorEastAsia" w:hAnsiTheme="minorEastAsia" w:cs="Calibri Light"/>
                <w:color w:val="000000"/>
              </w:rPr>
            </w:pPr>
          </w:p>
        </w:tc>
        <w:tc>
          <w:tcPr>
            <w:tcW w:w="1284" w:type="dxa"/>
            <w:gridSpan w:val="2"/>
            <w:tcBorders>
              <w:right w:val="single" w:sz="2" w:space="0" w:color="auto"/>
            </w:tcBorders>
            <w:vAlign w:val="center"/>
          </w:tcPr>
          <w:p w14:paraId="2954CCF5" w14:textId="77777777" w:rsidR="00F024B2" w:rsidRDefault="00F024B2">
            <w:pPr>
              <w:spacing w:line="400" w:lineRule="exact"/>
              <w:rPr>
                <w:rFonts w:asciiTheme="minorEastAsia" w:hAnsiTheme="minorEastAsia" w:cs="Calibri Light"/>
                <w:color w:val="000000"/>
              </w:rPr>
            </w:pPr>
          </w:p>
        </w:tc>
        <w:tc>
          <w:tcPr>
            <w:tcW w:w="1386" w:type="dxa"/>
            <w:gridSpan w:val="3"/>
            <w:tcBorders>
              <w:left w:val="single" w:sz="2" w:space="0" w:color="auto"/>
            </w:tcBorders>
            <w:vAlign w:val="center"/>
          </w:tcPr>
          <w:p w14:paraId="3547AF17" w14:textId="77777777" w:rsidR="00F024B2" w:rsidRDefault="00F024B2">
            <w:pPr>
              <w:spacing w:line="400" w:lineRule="exact"/>
              <w:rPr>
                <w:rFonts w:asciiTheme="minorEastAsia" w:hAnsiTheme="minorEastAsia" w:cs="Calibri Light"/>
                <w:color w:val="000000"/>
              </w:rPr>
            </w:pPr>
          </w:p>
        </w:tc>
        <w:tc>
          <w:tcPr>
            <w:tcW w:w="1581" w:type="dxa"/>
            <w:vAlign w:val="center"/>
          </w:tcPr>
          <w:p w14:paraId="1A14E843"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2F1F2330"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5895C1E7" w14:textId="77777777" w:rsidR="00F024B2" w:rsidRDefault="00F024B2">
            <w:pPr>
              <w:spacing w:line="400" w:lineRule="exact"/>
              <w:rPr>
                <w:rFonts w:asciiTheme="minorEastAsia" w:hAnsiTheme="minorEastAsia" w:cs="Calibri Light"/>
                <w:color w:val="000000"/>
              </w:rPr>
            </w:pPr>
          </w:p>
        </w:tc>
      </w:tr>
      <w:tr w:rsidR="00F024B2" w14:paraId="26FE46D2" w14:textId="7777777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2271702B"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备注</w:t>
            </w:r>
          </w:p>
        </w:tc>
        <w:tc>
          <w:tcPr>
            <w:tcW w:w="8051" w:type="dxa"/>
            <w:gridSpan w:val="10"/>
            <w:tcBorders>
              <w:left w:val="single" w:sz="6" w:space="0" w:color="auto"/>
              <w:bottom w:val="single" w:sz="12" w:space="0" w:color="auto"/>
              <w:right w:val="single" w:sz="12" w:space="0" w:color="auto"/>
            </w:tcBorders>
            <w:vAlign w:val="center"/>
          </w:tcPr>
          <w:p w14:paraId="74E8EDF8" w14:textId="77777777" w:rsidR="00F024B2" w:rsidRDefault="00397193">
            <w:pPr>
              <w:spacing w:line="400" w:lineRule="exact"/>
              <w:rPr>
                <w:rFonts w:asciiTheme="minorEastAsia" w:hAnsiTheme="minorEastAsia" w:cs="Calibri Light"/>
                <w:color w:val="000000"/>
              </w:rPr>
            </w:pPr>
            <w:r>
              <w:rPr>
                <w:rFonts w:asciiTheme="minorEastAsia" w:hAnsiTheme="minorEastAsia" w:cs="Calibri Light"/>
                <w:color w:val="000000"/>
              </w:rPr>
              <w:t>表格空间不足时请自行扩展。</w:t>
            </w:r>
          </w:p>
        </w:tc>
      </w:tr>
    </w:tbl>
    <w:p w14:paraId="03EFA65B" w14:textId="77777777" w:rsidR="00F024B2" w:rsidRDefault="00397193">
      <w:pPr>
        <w:spacing w:afterLines="50" w:after="120" w:line="400" w:lineRule="exact"/>
        <w:rPr>
          <w:rFonts w:asciiTheme="minorEastAsia" w:hAnsiTheme="minorEastAsia" w:cs="Calibri Light"/>
          <w:bCs/>
        </w:rPr>
      </w:pPr>
      <w:r>
        <w:rPr>
          <w:rFonts w:asciiTheme="minorEastAsia" w:hAnsiTheme="minorEastAsia" w:cs="Calibri Light"/>
          <w:bCs/>
        </w:rPr>
        <w:t>服务商：（</w:t>
      </w:r>
      <w:r>
        <w:rPr>
          <w:rFonts w:asciiTheme="minorEastAsia" w:hAnsiTheme="minorEastAsia" w:cs="Calibri Light"/>
          <w:bCs/>
          <w:color w:val="C00000"/>
        </w:rPr>
        <w:t>服务商全称并加盖公章</w:t>
      </w:r>
      <w:r>
        <w:rPr>
          <w:rFonts w:asciiTheme="minorEastAsia" w:hAnsiTheme="minorEastAsia" w:cs="Calibri Light"/>
          <w:bCs/>
        </w:rPr>
        <w:t>）</w:t>
      </w:r>
    </w:p>
    <w:p w14:paraId="1BCDB027" w14:textId="343E7C51" w:rsidR="00F024B2" w:rsidRDefault="00397193">
      <w:pPr>
        <w:spacing w:beforeLines="50" w:before="120"/>
        <w:rPr>
          <w:rFonts w:ascii="Calibri" w:hAnsi="华文仿宋"/>
          <w:b/>
        </w:rPr>
      </w:pPr>
      <w:r>
        <w:rPr>
          <w:rFonts w:ascii="Calibri" w:hAnsi="华文仿宋" w:hint="eastAsia"/>
          <w:b/>
        </w:rPr>
        <w:t>（</w:t>
      </w:r>
      <w:r>
        <w:rPr>
          <w:rFonts w:ascii="Calibri" w:hAnsi="华文仿宋" w:hint="eastAsia"/>
          <w:b/>
        </w:rPr>
        <w:t>2</w:t>
      </w:r>
      <w:r>
        <w:rPr>
          <w:rFonts w:ascii="Calibri" w:hAnsi="华文仿宋" w:hint="eastAsia"/>
          <w:b/>
        </w:rPr>
        <w:t>）</w:t>
      </w:r>
      <w:r w:rsidR="00526345">
        <w:rPr>
          <w:rFonts w:ascii="Calibri" w:hAnsi="华文仿宋" w:hint="eastAsia"/>
          <w:b/>
        </w:rPr>
        <w:t>党支部建设</w:t>
      </w:r>
    </w:p>
    <w:p w14:paraId="3CEB7965" w14:textId="77777777" w:rsidR="00F024B2" w:rsidRDefault="00F024B2">
      <w:pPr>
        <w:spacing w:beforeLines="50" w:before="120"/>
        <w:rPr>
          <w:rFonts w:ascii="Calibri" w:hAnsi="华文仿宋"/>
          <w:b/>
        </w:rPr>
      </w:pPr>
    </w:p>
    <w:p w14:paraId="309CFE7F" w14:textId="42190BD7" w:rsidR="00F024B2" w:rsidRDefault="00397193">
      <w:pPr>
        <w:spacing w:beforeLines="50" w:before="120"/>
        <w:rPr>
          <w:rFonts w:ascii="Calibri" w:hAnsi="华文仿宋"/>
          <w:b/>
        </w:rPr>
      </w:pPr>
      <w:r>
        <w:rPr>
          <w:rFonts w:ascii="Calibri" w:hAnsi="华文仿宋" w:hint="eastAsia"/>
          <w:b/>
        </w:rPr>
        <w:t>（</w:t>
      </w:r>
      <w:r>
        <w:rPr>
          <w:rFonts w:ascii="Calibri" w:hAnsi="华文仿宋" w:hint="eastAsia"/>
          <w:b/>
        </w:rPr>
        <w:t>3</w:t>
      </w:r>
      <w:r>
        <w:rPr>
          <w:rFonts w:ascii="Calibri" w:hAnsi="华文仿宋" w:hint="eastAsia"/>
          <w:b/>
        </w:rPr>
        <w:t>）</w:t>
      </w:r>
      <w:r w:rsidR="00526345" w:rsidRPr="00526345">
        <w:rPr>
          <w:rFonts w:ascii="Calibri" w:hAnsi="华文仿宋" w:hint="eastAsia"/>
          <w:b/>
        </w:rPr>
        <w:t>管理构架、管理制度和培训方案</w:t>
      </w:r>
    </w:p>
    <w:p w14:paraId="11DC09B5" w14:textId="77777777" w:rsidR="00F024B2" w:rsidRDefault="00F024B2">
      <w:pPr>
        <w:spacing w:beforeLines="50" w:before="120"/>
        <w:rPr>
          <w:rFonts w:ascii="Calibri" w:hAnsi="华文仿宋"/>
          <w:b/>
        </w:rPr>
      </w:pPr>
    </w:p>
    <w:p w14:paraId="416D27BD" w14:textId="06941F5D" w:rsidR="00F024B2" w:rsidRDefault="00397193">
      <w:pPr>
        <w:spacing w:beforeLines="50" w:before="120"/>
        <w:rPr>
          <w:rFonts w:ascii="Calibri" w:hAnsi="华文仿宋"/>
          <w:b/>
        </w:rPr>
      </w:pPr>
      <w:r>
        <w:rPr>
          <w:rFonts w:ascii="Calibri" w:hAnsi="华文仿宋" w:hint="eastAsia"/>
          <w:b/>
        </w:rPr>
        <w:t>（</w:t>
      </w:r>
      <w:r>
        <w:rPr>
          <w:rFonts w:ascii="Calibri" w:hAnsi="华文仿宋" w:hint="eastAsia"/>
          <w:b/>
        </w:rPr>
        <w:t>4</w:t>
      </w:r>
      <w:r>
        <w:rPr>
          <w:rFonts w:ascii="Calibri" w:hAnsi="华文仿宋" w:hint="eastAsia"/>
          <w:b/>
        </w:rPr>
        <w:t>）</w:t>
      </w:r>
      <w:r w:rsidR="00526345">
        <w:rPr>
          <w:rFonts w:ascii="Calibri" w:hAnsi="华文仿宋" w:hint="eastAsia"/>
          <w:b/>
        </w:rPr>
        <w:t>应急预案</w:t>
      </w:r>
    </w:p>
    <w:p w14:paraId="139A6657" w14:textId="77777777" w:rsidR="00F024B2" w:rsidRDefault="00F024B2">
      <w:pPr>
        <w:spacing w:beforeLines="50" w:before="120"/>
        <w:rPr>
          <w:rFonts w:ascii="Calibri" w:hAnsi="华文仿宋"/>
          <w:b/>
        </w:rPr>
      </w:pPr>
    </w:p>
    <w:p w14:paraId="2554C191" w14:textId="1F8DB6E2" w:rsidR="00F024B2" w:rsidRDefault="00397193">
      <w:pPr>
        <w:spacing w:beforeLines="50" w:before="120"/>
        <w:rPr>
          <w:rFonts w:cstheme="minorHAnsi"/>
          <w:b/>
        </w:rPr>
      </w:pPr>
      <w:r>
        <w:rPr>
          <w:rFonts w:cstheme="minorHAnsi" w:hint="eastAsia"/>
          <w:b/>
        </w:rPr>
        <w:t>（</w:t>
      </w:r>
      <w:r>
        <w:rPr>
          <w:rFonts w:cstheme="minorHAnsi" w:hint="eastAsia"/>
          <w:b/>
        </w:rPr>
        <w:t>5</w:t>
      </w:r>
      <w:r>
        <w:rPr>
          <w:rFonts w:cstheme="minorHAnsi" w:hint="eastAsia"/>
          <w:b/>
        </w:rPr>
        <w:t>）</w:t>
      </w:r>
      <w:r w:rsidR="00526345">
        <w:rPr>
          <w:rFonts w:ascii="Calibri" w:hAnsi="华文仿宋" w:hint="eastAsia"/>
          <w:b/>
        </w:rPr>
        <w:t>物资装备及耗材配置</w:t>
      </w:r>
    </w:p>
    <w:p w14:paraId="3F92A6BA" w14:textId="77777777" w:rsidR="00F024B2" w:rsidRDefault="00F024B2">
      <w:pPr>
        <w:spacing w:beforeLines="50" w:before="120"/>
        <w:rPr>
          <w:rFonts w:ascii="Calibri" w:hAnsi="华文仿宋"/>
          <w:b/>
        </w:rPr>
      </w:pPr>
    </w:p>
    <w:p w14:paraId="7812F93F" w14:textId="0CD963E7" w:rsidR="00F024B2" w:rsidRDefault="00397193">
      <w:pPr>
        <w:spacing w:beforeLines="50" w:before="120"/>
        <w:rPr>
          <w:rFonts w:cstheme="minorHAnsi"/>
          <w:b/>
        </w:rPr>
      </w:pPr>
      <w:r>
        <w:rPr>
          <w:rFonts w:cstheme="minorHAnsi" w:hint="eastAsia"/>
          <w:b/>
        </w:rPr>
        <w:t>（</w:t>
      </w:r>
      <w:r>
        <w:rPr>
          <w:rFonts w:cstheme="minorHAnsi" w:hint="eastAsia"/>
          <w:b/>
        </w:rPr>
        <w:t>6</w:t>
      </w:r>
      <w:r>
        <w:rPr>
          <w:rFonts w:cstheme="minorHAnsi" w:hint="eastAsia"/>
          <w:b/>
        </w:rPr>
        <w:t>）</w:t>
      </w:r>
      <w:r w:rsidR="00526345">
        <w:rPr>
          <w:rFonts w:cstheme="minorHAnsi" w:hint="eastAsia"/>
          <w:b/>
        </w:rPr>
        <w:t>认证证书</w:t>
      </w:r>
    </w:p>
    <w:p w14:paraId="0AF0D143" w14:textId="77777777" w:rsidR="00F024B2" w:rsidRDefault="00F024B2">
      <w:pPr>
        <w:spacing w:beforeLines="50" w:before="120"/>
        <w:rPr>
          <w:rFonts w:cstheme="minorHAnsi"/>
          <w:b/>
        </w:rPr>
      </w:pPr>
    </w:p>
    <w:p w14:paraId="59FB92D0" w14:textId="11E5B431" w:rsidR="00526345" w:rsidRDefault="00397193">
      <w:pPr>
        <w:spacing w:beforeLines="50" w:before="120"/>
        <w:rPr>
          <w:rFonts w:cstheme="minorHAnsi"/>
          <w:b/>
        </w:rPr>
      </w:pPr>
      <w:r>
        <w:rPr>
          <w:rFonts w:cstheme="minorHAnsi" w:hint="eastAsia"/>
          <w:b/>
        </w:rPr>
        <w:t>（</w:t>
      </w:r>
      <w:r>
        <w:rPr>
          <w:rFonts w:cstheme="minorHAnsi" w:hint="eastAsia"/>
          <w:b/>
        </w:rPr>
        <w:t>7</w:t>
      </w:r>
      <w:r>
        <w:rPr>
          <w:rFonts w:cstheme="minorHAnsi" w:hint="eastAsia"/>
          <w:b/>
        </w:rPr>
        <w:t>）</w:t>
      </w:r>
      <w:r w:rsidR="00526345">
        <w:rPr>
          <w:rFonts w:cstheme="minorHAnsi" w:hint="eastAsia"/>
          <w:b/>
        </w:rPr>
        <w:t>服务承诺</w:t>
      </w:r>
    </w:p>
    <w:p w14:paraId="5380A492" w14:textId="77777777" w:rsidR="00526345" w:rsidRDefault="00526345">
      <w:pPr>
        <w:spacing w:beforeLines="50" w:before="120"/>
        <w:rPr>
          <w:rFonts w:cstheme="minorHAnsi"/>
          <w:b/>
        </w:rPr>
      </w:pPr>
    </w:p>
    <w:p w14:paraId="4BF5A105" w14:textId="77777777" w:rsidR="00526345" w:rsidRDefault="00526345">
      <w:pPr>
        <w:spacing w:beforeLines="50" w:before="120"/>
        <w:rPr>
          <w:rFonts w:cstheme="minorHAnsi"/>
          <w:b/>
        </w:rPr>
      </w:pPr>
      <w:r>
        <w:rPr>
          <w:rFonts w:cstheme="minorHAnsi" w:hint="eastAsia"/>
          <w:b/>
        </w:rPr>
        <w:t>（</w:t>
      </w:r>
      <w:r>
        <w:rPr>
          <w:rFonts w:cstheme="minorHAnsi" w:hint="eastAsia"/>
          <w:b/>
        </w:rPr>
        <w:t>8</w:t>
      </w:r>
      <w:r>
        <w:rPr>
          <w:rFonts w:cstheme="minorHAnsi" w:hint="eastAsia"/>
          <w:b/>
        </w:rPr>
        <w:t>）</w:t>
      </w:r>
      <w:r w:rsidRPr="00526345">
        <w:rPr>
          <w:rFonts w:cstheme="minorHAnsi" w:hint="eastAsia"/>
          <w:b/>
        </w:rPr>
        <w:t>特色服务方案</w:t>
      </w:r>
    </w:p>
    <w:p w14:paraId="118A39EB" w14:textId="77777777" w:rsidR="00526345" w:rsidRDefault="00526345">
      <w:pPr>
        <w:spacing w:beforeLines="50" w:before="120"/>
        <w:rPr>
          <w:rFonts w:cstheme="minorHAnsi"/>
          <w:b/>
        </w:rPr>
      </w:pPr>
    </w:p>
    <w:p w14:paraId="5398B60E" w14:textId="7174336C" w:rsidR="00F024B2" w:rsidRDefault="00526345">
      <w:pPr>
        <w:spacing w:beforeLines="50" w:before="120"/>
        <w:rPr>
          <w:rFonts w:cstheme="minorHAnsi"/>
          <w:b/>
        </w:rPr>
      </w:pPr>
      <w:r>
        <w:rPr>
          <w:rFonts w:cstheme="minorHAnsi" w:hint="eastAsia"/>
          <w:b/>
        </w:rPr>
        <w:t>（</w:t>
      </w:r>
      <w:r>
        <w:rPr>
          <w:rFonts w:cstheme="minorHAnsi" w:hint="eastAsia"/>
          <w:b/>
        </w:rPr>
        <w:t>9</w:t>
      </w:r>
      <w:r>
        <w:rPr>
          <w:rFonts w:cstheme="minorHAnsi" w:hint="eastAsia"/>
          <w:b/>
        </w:rPr>
        <w:t>）</w:t>
      </w:r>
      <w:r w:rsidR="00397193" w:rsidRPr="00526345">
        <w:rPr>
          <w:rFonts w:ascii="宋体" w:eastAsia="宋体" w:hAnsi="宋体" w:cs="Calibri Light" w:hint="eastAsia"/>
          <w:b/>
        </w:rPr>
        <w:t>业绩</w:t>
      </w:r>
    </w:p>
    <w:p w14:paraId="248D1233" w14:textId="77777777" w:rsidR="00F024B2" w:rsidRDefault="00397193">
      <w:pPr>
        <w:rPr>
          <w:rFonts w:cstheme="minorHAnsi"/>
          <w:b/>
        </w:rPr>
      </w:pPr>
      <w:r>
        <w:rPr>
          <w:rFonts w:cstheme="minorHAnsi"/>
          <w:b/>
        </w:rPr>
        <w:br w:type="page"/>
      </w:r>
    </w:p>
    <w:p w14:paraId="53000392"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lastRenderedPageBreak/>
        <w:t>（三）合同条款响应</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177"/>
      </w:tblGrid>
      <w:tr w:rsidR="00F024B2" w14:paraId="49431DD3" w14:textId="77777777">
        <w:trPr>
          <w:trHeight w:val="397"/>
          <w:jc w:val="center"/>
        </w:trPr>
        <w:tc>
          <w:tcPr>
            <w:tcW w:w="0" w:type="auto"/>
            <w:gridSpan w:val="6"/>
            <w:tcBorders>
              <w:top w:val="single" w:sz="12" w:space="0" w:color="auto"/>
              <w:bottom w:val="single" w:sz="2" w:space="0" w:color="auto"/>
            </w:tcBorders>
            <w:shd w:val="clear" w:color="auto" w:fill="BCE1C0" w:themeFill="background1" w:themeFillShade="F2"/>
            <w:vAlign w:val="center"/>
          </w:tcPr>
          <w:p w14:paraId="4295D819" w14:textId="77777777" w:rsidR="00F024B2" w:rsidRDefault="00397193">
            <w:pPr>
              <w:spacing w:line="320" w:lineRule="exact"/>
              <w:jc w:val="both"/>
              <w:rPr>
                <w:rFonts w:ascii="Segoe UI Symbol" w:eastAsia="宋体" w:hAnsi="Segoe UI Symbol"/>
                <w:b/>
                <w:color w:val="000000"/>
                <w:sz w:val="21"/>
              </w:rPr>
            </w:pPr>
            <w:r>
              <w:rPr>
                <w:rFonts w:ascii="Calibri" w:eastAsia="宋体" w:hAnsi="宋体"/>
                <w:b/>
                <w:color w:val="000000"/>
                <w:sz w:val="21"/>
              </w:rPr>
              <w:t>对本</w:t>
            </w:r>
            <w:r>
              <w:rPr>
                <w:rFonts w:ascii="Calibri" w:eastAsia="宋体" w:hAnsi="宋体" w:hint="eastAsia"/>
                <w:b/>
                <w:color w:val="000000"/>
                <w:sz w:val="21"/>
              </w:rPr>
              <w:t>项目</w:t>
            </w:r>
            <w:r>
              <w:rPr>
                <w:rFonts w:ascii="Calibri" w:eastAsia="宋体" w:hAnsi="宋体"/>
                <w:b/>
                <w:color w:val="000000"/>
                <w:sz w:val="21"/>
              </w:rPr>
              <w:t>合同条款的偏离情况（请</w:t>
            </w:r>
            <w:proofErr w:type="gramStart"/>
            <w:r>
              <w:rPr>
                <w:rFonts w:ascii="Calibri" w:eastAsia="宋体" w:hAnsi="宋体"/>
                <w:b/>
                <w:color w:val="000000"/>
                <w:sz w:val="21"/>
              </w:rPr>
              <w:t>进行勾选</w:t>
            </w:r>
            <w:proofErr w:type="gramEnd"/>
            <w:r>
              <w:rPr>
                <w:rFonts w:ascii="Calibri" w:eastAsia="宋体" w:hAnsi="宋体"/>
                <w:b/>
                <w:color w:val="000000"/>
                <w:sz w:val="21"/>
              </w:rPr>
              <w:t>Alt+</w:t>
            </w:r>
            <w:r>
              <w:rPr>
                <w:rFonts w:ascii="Calibri" w:eastAsia="宋体" w:hAnsi="宋体"/>
                <w:b/>
                <w:color w:val="000000"/>
                <w:sz w:val="21"/>
              </w:rPr>
              <w:t>小键盘</w:t>
            </w:r>
            <w:r>
              <w:rPr>
                <w:rFonts w:ascii="Calibri" w:eastAsia="宋体" w:hAnsi="宋体" w:hint="eastAsia"/>
                <w:b/>
                <w:color w:val="000000"/>
                <w:sz w:val="21"/>
              </w:rPr>
              <w:t>9745</w:t>
            </w:r>
            <w:r>
              <w:rPr>
                <w:rFonts w:ascii="Calibri" w:eastAsia="宋体" w:hAnsi="宋体"/>
                <w:b/>
                <w:color w:val="000000"/>
                <w:sz w:val="21"/>
              </w:rPr>
              <w:t>）：</w:t>
            </w:r>
          </w:p>
          <w:p w14:paraId="09900BAE" w14:textId="77777777" w:rsidR="00F024B2" w:rsidRDefault="00397193">
            <w:pPr>
              <w:spacing w:line="320" w:lineRule="exact"/>
              <w:jc w:val="both"/>
              <w:rPr>
                <w:rFonts w:ascii="Calibri" w:eastAsia="宋体" w:hAnsi="宋体"/>
                <w:b/>
                <w:color w:val="000000"/>
                <w:sz w:val="21"/>
              </w:rPr>
            </w:pPr>
            <w:r>
              <w:rPr>
                <w:rFonts w:ascii="Calibri" w:eastAsia="宋体" w:hAnsi="宋体"/>
                <w:b/>
                <w:color w:val="000000"/>
                <w:sz w:val="21"/>
              </w:rPr>
              <w:t>□无偏离</w:t>
            </w:r>
            <w:r>
              <w:rPr>
                <w:rFonts w:ascii="Calibri" w:eastAsia="宋体" w:hAnsi="宋体"/>
                <w:color w:val="000000"/>
                <w:sz w:val="21"/>
              </w:rPr>
              <w:t>（</w:t>
            </w:r>
            <w:r>
              <w:rPr>
                <w:rFonts w:ascii="Calibri" w:eastAsia="宋体" w:hAnsi="宋体"/>
                <w:color w:val="000000"/>
                <w:sz w:val="21"/>
                <w:szCs w:val="21"/>
              </w:rPr>
              <w:t>如无偏离，仅</w:t>
            </w:r>
            <w:proofErr w:type="gramStart"/>
            <w:r>
              <w:rPr>
                <w:rFonts w:ascii="Calibri" w:eastAsia="宋体" w:hAnsi="宋体"/>
                <w:color w:val="000000"/>
                <w:sz w:val="21"/>
                <w:szCs w:val="21"/>
              </w:rPr>
              <w:t>勾选无</w:t>
            </w:r>
            <w:proofErr w:type="gramEnd"/>
            <w:r>
              <w:rPr>
                <w:rFonts w:ascii="Calibri" w:eastAsia="宋体" w:hAnsi="宋体"/>
                <w:color w:val="000000"/>
                <w:sz w:val="21"/>
                <w:szCs w:val="21"/>
              </w:rPr>
              <w:t>偏离即可</w:t>
            </w:r>
            <w:r>
              <w:rPr>
                <w:rFonts w:ascii="Calibri" w:eastAsia="宋体" w:hAnsi="宋体"/>
                <w:color w:val="000000"/>
                <w:sz w:val="21"/>
              </w:rPr>
              <w:t>）</w:t>
            </w:r>
          </w:p>
          <w:p w14:paraId="761CC875" w14:textId="77777777" w:rsidR="00F024B2" w:rsidRDefault="00397193">
            <w:pPr>
              <w:spacing w:line="320" w:lineRule="exact"/>
              <w:jc w:val="both"/>
              <w:rPr>
                <w:rFonts w:ascii="Calibri" w:eastAsia="宋体" w:hAnsi="宋体"/>
                <w:color w:val="000000"/>
                <w:sz w:val="21"/>
              </w:rPr>
            </w:pPr>
            <w:r>
              <w:rPr>
                <w:rFonts w:ascii="Calibri" w:eastAsia="宋体" w:hAnsi="宋体"/>
                <w:b/>
                <w:color w:val="000000"/>
                <w:sz w:val="21"/>
              </w:rPr>
              <w:t>□有偏离</w:t>
            </w:r>
            <w:r>
              <w:rPr>
                <w:rFonts w:ascii="Calibri" w:eastAsia="宋体" w:hAnsi="宋体"/>
                <w:color w:val="000000"/>
                <w:sz w:val="21"/>
              </w:rPr>
              <w:t>（</w:t>
            </w:r>
            <w:r>
              <w:rPr>
                <w:rFonts w:ascii="Calibri" w:eastAsia="宋体" w:hAnsi="宋体"/>
                <w:color w:val="000000"/>
                <w:sz w:val="21"/>
                <w:szCs w:val="21"/>
              </w:rPr>
              <w:t>如有偏离，</w:t>
            </w:r>
            <w:r>
              <w:rPr>
                <w:rFonts w:ascii="Calibri" w:eastAsia="宋体" w:hAnsi="宋体"/>
                <w:color w:val="000000"/>
                <w:sz w:val="21"/>
              </w:rPr>
              <w:t>则</w:t>
            </w:r>
            <w:r>
              <w:rPr>
                <w:rFonts w:ascii="Calibri" w:eastAsia="宋体" w:hAnsi="宋体" w:hint="eastAsia"/>
                <w:color w:val="000000"/>
                <w:sz w:val="21"/>
              </w:rPr>
              <w:t>应</w:t>
            </w:r>
            <w:r>
              <w:rPr>
                <w:rFonts w:ascii="Calibri" w:eastAsia="宋体" w:hAnsi="宋体"/>
                <w:color w:val="000000"/>
                <w:sz w:val="21"/>
              </w:rPr>
              <w:t>在本表中对偏离项逐一列明）</w:t>
            </w:r>
          </w:p>
        </w:tc>
      </w:tr>
      <w:tr w:rsidR="00F024B2" w14:paraId="07A18ECA" w14:textId="77777777">
        <w:trPr>
          <w:trHeight w:val="397"/>
          <w:jc w:val="center"/>
        </w:trPr>
        <w:tc>
          <w:tcPr>
            <w:tcW w:w="803" w:type="dxa"/>
            <w:tcBorders>
              <w:top w:val="single" w:sz="2" w:space="0" w:color="auto"/>
            </w:tcBorders>
            <w:shd w:val="clear" w:color="auto" w:fill="auto"/>
            <w:vAlign w:val="center"/>
          </w:tcPr>
          <w:p w14:paraId="2EDC0218" w14:textId="77777777" w:rsidR="00F024B2" w:rsidRDefault="00397193">
            <w:pPr>
              <w:spacing w:line="320" w:lineRule="exact"/>
              <w:jc w:val="both"/>
              <w:rPr>
                <w:rFonts w:ascii="Calibri" w:eastAsia="宋体" w:hAnsi="宋体"/>
                <w:color w:val="000000"/>
                <w:sz w:val="21"/>
              </w:rPr>
            </w:pPr>
            <w:r>
              <w:rPr>
                <w:rFonts w:ascii="Calibri" w:eastAsia="宋体" w:hAnsi="宋体"/>
                <w:color w:val="000000"/>
                <w:sz w:val="21"/>
              </w:rPr>
              <w:t>序号</w:t>
            </w:r>
          </w:p>
        </w:tc>
        <w:tc>
          <w:tcPr>
            <w:tcW w:w="1361" w:type="dxa"/>
            <w:tcBorders>
              <w:top w:val="single" w:sz="2" w:space="0" w:color="auto"/>
            </w:tcBorders>
            <w:shd w:val="clear" w:color="auto" w:fill="auto"/>
            <w:vAlign w:val="center"/>
          </w:tcPr>
          <w:p w14:paraId="49490F69" w14:textId="77777777" w:rsidR="00F024B2" w:rsidRDefault="00397193">
            <w:pPr>
              <w:spacing w:line="320" w:lineRule="exact"/>
              <w:jc w:val="both"/>
              <w:rPr>
                <w:rFonts w:ascii="Calibri" w:eastAsia="宋体" w:hAnsi="宋体"/>
                <w:color w:val="000000"/>
                <w:sz w:val="21"/>
              </w:rPr>
            </w:pPr>
            <w:r>
              <w:rPr>
                <w:rFonts w:ascii="Calibri" w:eastAsia="宋体" w:hAnsi="宋体"/>
                <w:color w:val="000000"/>
                <w:sz w:val="21"/>
              </w:rPr>
              <w:t>合同主条款</w:t>
            </w:r>
          </w:p>
        </w:tc>
        <w:tc>
          <w:tcPr>
            <w:tcW w:w="1758" w:type="dxa"/>
            <w:tcBorders>
              <w:top w:val="single" w:sz="2" w:space="0" w:color="auto"/>
            </w:tcBorders>
            <w:shd w:val="clear" w:color="auto" w:fill="auto"/>
            <w:vAlign w:val="center"/>
          </w:tcPr>
          <w:p w14:paraId="12E10DEF" w14:textId="77777777" w:rsidR="00F024B2" w:rsidRDefault="00397193">
            <w:pPr>
              <w:spacing w:line="320" w:lineRule="exact"/>
              <w:jc w:val="center"/>
              <w:rPr>
                <w:rFonts w:ascii="Calibri" w:eastAsia="宋体" w:hAnsi="宋体"/>
                <w:color w:val="000000"/>
                <w:sz w:val="21"/>
              </w:rPr>
            </w:pPr>
            <w:r>
              <w:rPr>
                <w:rFonts w:ascii="Calibri" w:eastAsia="宋体" w:hAnsi="宋体"/>
                <w:color w:val="000000"/>
                <w:sz w:val="21"/>
              </w:rPr>
              <w:t>合同条款明细</w:t>
            </w:r>
          </w:p>
        </w:tc>
        <w:tc>
          <w:tcPr>
            <w:tcW w:w="2070" w:type="dxa"/>
            <w:tcBorders>
              <w:top w:val="single" w:sz="2" w:space="0" w:color="auto"/>
            </w:tcBorders>
            <w:shd w:val="clear" w:color="auto" w:fill="auto"/>
            <w:vAlign w:val="center"/>
          </w:tcPr>
          <w:p w14:paraId="5EE034AF" w14:textId="77777777" w:rsidR="00F024B2" w:rsidRDefault="00397193">
            <w:pPr>
              <w:spacing w:line="320" w:lineRule="exact"/>
              <w:jc w:val="center"/>
              <w:rPr>
                <w:rFonts w:ascii="Calibri" w:eastAsia="宋体" w:hAnsi="宋体"/>
                <w:color w:val="000000"/>
                <w:sz w:val="21"/>
              </w:rPr>
            </w:pPr>
            <w:r>
              <w:rPr>
                <w:rFonts w:ascii="Calibri" w:eastAsia="宋体" w:hAnsi="宋体"/>
                <w:color w:val="000000"/>
                <w:sz w:val="21"/>
              </w:rPr>
              <w:t>投标文件响应内容</w:t>
            </w:r>
          </w:p>
        </w:tc>
        <w:tc>
          <w:tcPr>
            <w:tcW w:w="1701" w:type="dxa"/>
            <w:tcBorders>
              <w:top w:val="single" w:sz="2" w:space="0" w:color="auto"/>
            </w:tcBorders>
            <w:shd w:val="clear" w:color="auto" w:fill="auto"/>
            <w:vAlign w:val="center"/>
          </w:tcPr>
          <w:p w14:paraId="5A51F384" w14:textId="77777777" w:rsidR="00F024B2" w:rsidRDefault="00397193">
            <w:pPr>
              <w:spacing w:line="320" w:lineRule="exact"/>
              <w:jc w:val="center"/>
              <w:rPr>
                <w:rFonts w:ascii="Calibri" w:eastAsia="宋体" w:hAnsi="宋体"/>
                <w:color w:val="000000"/>
                <w:sz w:val="21"/>
              </w:rPr>
            </w:pPr>
            <w:r>
              <w:rPr>
                <w:rFonts w:ascii="Calibri" w:eastAsia="宋体" w:hAnsi="宋体"/>
                <w:color w:val="000000"/>
                <w:sz w:val="21"/>
              </w:rPr>
              <w:t>偏离情况</w:t>
            </w:r>
          </w:p>
        </w:tc>
        <w:tc>
          <w:tcPr>
            <w:tcW w:w="1177" w:type="dxa"/>
            <w:tcBorders>
              <w:top w:val="single" w:sz="2" w:space="0" w:color="auto"/>
            </w:tcBorders>
            <w:shd w:val="clear" w:color="auto" w:fill="auto"/>
            <w:vAlign w:val="center"/>
          </w:tcPr>
          <w:p w14:paraId="14F7F5E8" w14:textId="77777777" w:rsidR="00F024B2" w:rsidRDefault="00397193">
            <w:pPr>
              <w:spacing w:line="320" w:lineRule="exact"/>
              <w:jc w:val="both"/>
              <w:rPr>
                <w:rFonts w:ascii="Calibri" w:eastAsia="宋体" w:hAnsi="宋体"/>
                <w:color w:val="000000"/>
                <w:sz w:val="21"/>
              </w:rPr>
            </w:pPr>
            <w:r>
              <w:rPr>
                <w:rFonts w:ascii="Calibri" w:eastAsia="宋体" w:hAnsi="宋体"/>
                <w:color w:val="000000"/>
                <w:sz w:val="21"/>
              </w:rPr>
              <w:t>说明</w:t>
            </w:r>
          </w:p>
        </w:tc>
      </w:tr>
      <w:tr w:rsidR="00F024B2" w14:paraId="75738AC9" w14:textId="77777777">
        <w:trPr>
          <w:trHeight w:val="397"/>
          <w:jc w:val="center"/>
        </w:trPr>
        <w:tc>
          <w:tcPr>
            <w:tcW w:w="803" w:type="dxa"/>
            <w:shd w:val="clear" w:color="auto" w:fill="auto"/>
            <w:vAlign w:val="center"/>
          </w:tcPr>
          <w:p w14:paraId="5BEF9620" w14:textId="77777777" w:rsidR="00F024B2" w:rsidRDefault="00F024B2">
            <w:pPr>
              <w:spacing w:line="320" w:lineRule="exact"/>
              <w:jc w:val="both"/>
              <w:rPr>
                <w:rFonts w:ascii="Calibri" w:eastAsia="宋体" w:hAnsi="宋体"/>
                <w:color w:val="000000"/>
                <w:sz w:val="21"/>
              </w:rPr>
            </w:pPr>
          </w:p>
        </w:tc>
        <w:tc>
          <w:tcPr>
            <w:tcW w:w="1361" w:type="dxa"/>
            <w:shd w:val="clear" w:color="auto" w:fill="auto"/>
            <w:vAlign w:val="center"/>
          </w:tcPr>
          <w:p w14:paraId="115F330D" w14:textId="77777777" w:rsidR="00F024B2" w:rsidRDefault="00F024B2">
            <w:pPr>
              <w:spacing w:line="320" w:lineRule="exact"/>
              <w:jc w:val="both"/>
              <w:rPr>
                <w:rFonts w:ascii="Calibri" w:eastAsia="宋体" w:hAnsi="宋体"/>
                <w:color w:val="000000"/>
                <w:sz w:val="21"/>
              </w:rPr>
            </w:pPr>
          </w:p>
        </w:tc>
        <w:tc>
          <w:tcPr>
            <w:tcW w:w="1758" w:type="dxa"/>
            <w:shd w:val="clear" w:color="auto" w:fill="auto"/>
            <w:vAlign w:val="center"/>
          </w:tcPr>
          <w:p w14:paraId="0C364302" w14:textId="77777777" w:rsidR="00F024B2" w:rsidRDefault="00F024B2">
            <w:pPr>
              <w:spacing w:line="320" w:lineRule="exact"/>
              <w:jc w:val="both"/>
              <w:rPr>
                <w:rFonts w:ascii="Calibri" w:eastAsia="宋体" w:hAnsi="宋体"/>
                <w:color w:val="000000"/>
                <w:sz w:val="21"/>
              </w:rPr>
            </w:pPr>
          </w:p>
        </w:tc>
        <w:tc>
          <w:tcPr>
            <w:tcW w:w="2070" w:type="dxa"/>
            <w:shd w:val="clear" w:color="auto" w:fill="auto"/>
            <w:vAlign w:val="center"/>
          </w:tcPr>
          <w:p w14:paraId="18B54991" w14:textId="77777777" w:rsidR="00F024B2" w:rsidRDefault="00F024B2">
            <w:pPr>
              <w:spacing w:line="320" w:lineRule="exact"/>
              <w:jc w:val="both"/>
              <w:rPr>
                <w:rFonts w:ascii="Calibri" w:eastAsia="宋体" w:hAnsi="宋体"/>
                <w:color w:val="000000"/>
                <w:sz w:val="21"/>
              </w:rPr>
            </w:pPr>
          </w:p>
        </w:tc>
        <w:tc>
          <w:tcPr>
            <w:tcW w:w="1701" w:type="dxa"/>
            <w:shd w:val="clear" w:color="auto" w:fill="auto"/>
            <w:vAlign w:val="center"/>
          </w:tcPr>
          <w:p w14:paraId="7DD40F19" w14:textId="77777777" w:rsidR="00F024B2" w:rsidRDefault="00F024B2">
            <w:pPr>
              <w:spacing w:line="320" w:lineRule="exact"/>
              <w:jc w:val="both"/>
              <w:rPr>
                <w:rFonts w:ascii="Calibri" w:eastAsia="宋体" w:hAnsi="宋体"/>
                <w:color w:val="000000"/>
                <w:sz w:val="21"/>
              </w:rPr>
            </w:pPr>
          </w:p>
        </w:tc>
        <w:tc>
          <w:tcPr>
            <w:tcW w:w="1177" w:type="dxa"/>
            <w:shd w:val="clear" w:color="auto" w:fill="auto"/>
            <w:vAlign w:val="center"/>
          </w:tcPr>
          <w:p w14:paraId="4B54209A" w14:textId="77777777" w:rsidR="00F024B2" w:rsidRDefault="00F024B2">
            <w:pPr>
              <w:spacing w:line="320" w:lineRule="exact"/>
              <w:jc w:val="both"/>
              <w:rPr>
                <w:rFonts w:ascii="Calibri" w:eastAsia="宋体" w:hAnsi="宋体"/>
                <w:color w:val="000000"/>
                <w:sz w:val="21"/>
              </w:rPr>
            </w:pPr>
          </w:p>
        </w:tc>
      </w:tr>
      <w:tr w:rsidR="00F024B2" w14:paraId="17A62E28" w14:textId="77777777">
        <w:trPr>
          <w:trHeight w:val="397"/>
          <w:jc w:val="center"/>
        </w:trPr>
        <w:tc>
          <w:tcPr>
            <w:tcW w:w="803" w:type="dxa"/>
            <w:shd w:val="clear" w:color="auto" w:fill="auto"/>
            <w:vAlign w:val="center"/>
          </w:tcPr>
          <w:p w14:paraId="6CA02EDD" w14:textId="77777777" w:rsidR="00F024B2" w:rsidRDefault="00F024B2">
            <w:pPr>
              <w:spacing w:line="320" w:lineRule="exact"/>
              <w:jc w:val="both"/>
              <w:rPr>
                <w:rFonts w:ascii="Calibri" w:eastAsia="宋体" w:hAnsi="宋体"/>
                <w:color w:val="000000"/>
                <w:sz w:val="21"/>
              </w:rPr>
            </w:pPr>
          </w:p>
        </w:tc>
        <w:tc>
          <w:tcPr>
            <w:tcW w:w="1361" w:type="dxa"/>
            <w:shd w:val="clear" w:color="auto" w:fill="auto"/>
            <w:vAlign w:val="center"/>
          </w:tcPr>
          <w:p w14:paraId="5832B936" w14:textId="77777777" w:rsidR="00F024B2" w:rsidRDefault="00F024B2">
            <w:pPr>
              <w:spacing w:line="320" w:lineRule="exact"/>
              <w:jc w:val="both"/>
              <w:rPr>
                <w:rFonts w:ascii="Calibri" w:eastAsia="宋体" w:hAnsi="宋体"/>
                <w:color w:val="000000"/>
                <w:sz w:val="21"/>
              </w:rPr>
            </w:pPr>
          </w:p>
        </w:tc>
        <w:tc>
          <w:tcPr>
            <w:tcW w:w="1758" w:type="dxa"/>
            <w:shd w:val="clear" w:color="auto" w:fill="auto"/>
            <w:vAlign w:val="center"/>
          </w:tcPr>
          <w:p w14:paraId="2CF8403C" w14:textId="77777777" w:rsidR="00F024B2" w:rsidRDefault="00F024B2">
            <w:pPr>
              <w:spacing w:line="320" w:lineRule="exact"/>
              <w:jc w:val="both"/>
              <w:rPr>
                <w:rFonts w:ascii="Calibri" w:eastAsia="宋体" w:hAnsi="宋体"/>
                <w:color w:val="000000"/>
                <w:sz w:val="21"/>
              </w:rPr>
            </w:pPr>
          </w:p>
        </w:tc>
        <w:tc>
          <w:tcPr>
            <w:tcW w:w="2070" w:type="dxa"/>
            <w:shd w:val="clear" w:color="auto" w:fill="auto"/>
            <w:vAlign w:val="center"/>
          </w:tcPr>
          <w:p w14:paraId="4AC4FBB0" w14:textId="77777777" w:rsidR="00F024B2" w:rsidRDefault="00F024B2">
            <w:pPr>
              <w:spacing w:line="320" w:lineRule="exact"/>
              <w:jc w:val="both"/>
              <w:rPr>
                <w:rFonts w:ascii="Calibri" w:eastAsia="宋体" w:hAnsi="宋体"/>
                <w:color w:val="000000"/>
                <w:sz w:val="21"/>
              </w:rPr>
            </w:pPr>
          </w:p>
        </w:tc>
        <w:tc>
          <w:tcPr>
            <w:tcW w:w="1701" w:type="dxa"/>
            <w:shd w:val="clear" w:color="auto" w:fill="auto"/>
            <w:vAlign w:val="center"/>
          </w:tcPr>
          <w:p w14:paraId="01F86A21" w14:textId="77777777" w:rsidR="00F024B2" w:rsidRDefault="00F024B2">
            <w:pPr>
              <w:spacing w:line="320" w:lineRule="exact"/>
              <w:jc w:val="both"/>
              <w:rPr>
                <w:rFonts w:ascii="Calibri" w:eastAsia="宋体" w:hAnsi="宋体"/>
                <w:color w:val="000000"/>
                <w:sz w:val="21"/>
              </w:rPr>
            </w:pPr>
          </w:p>
        </w:tc>
        <w:tc>
          <w:tcPr>
            <w:tcW w:w="1177" w:type="dxa"/>
            <w:shd w:val="clear" w:color="auto" w:fill="auto"/>
            <w:vAlign w:val="center"/>
          </w:tcPr>
          <w:p w14:paraId="320C29A3" w14:textId="77777777" w:rsidR="00F024B2" w:rsidRDefault="00F024B2">
            <w:pPr>
              <w:spacing w:line="320" w:lineRule="exact"/>
              <w:jc w:val="both"/>
              <w:rPr>
                <w:rFonts w:ascii="Calibri" w:eastAsia="宋体" w:hAnsi="宋体"/>
                <w:color w:val="000000"/>
                <w:sz w:val="21"/>
              </w:rPr>
            </w:pPr>
          </w:p>
        </w:tc>
      </w:tr>
      <w:tr w:rsidR="00F024B2" w14:paraId="26C375D2" w14:textId="77777777">
        <w:trPr>
          <w:trHeight w:val="397"/>
          <w:jc w:val="center"/>
        </w:trPr>
        <w:tc>
          <w:tcPr>
            <w:tcW w:w="803" w:type="dxa"/>
            <w:shd w:val="clear" w:color="auto" w:fill="auto"/>
            <w:vAlign w:val="center"/>
          </w:tcPr>
          <w:p w14:paraId="5D457A23" w14:textId="77777777" w:rsidR="00F024B2" w:rsidRDefault="00F024B2">
            <w:pPr>
              <w:spacing w:line="320" w:lineRule="exact"/>
              <w:jc w:val="both"/>
              <w:rPr>
                <w:rFonts w:ascii="Calibri" w:eastAsia="宋体" w:hAnsi="宋体"/>
                <w:color w:val="000000"/>
                <w:sz w:val="21"/>
              </w:rPr>
            </w:pPr>
          </w:p>
        </w:tc>
        <w:tc>
          <w:tcPr>
            <w:tcW w:w="1361" w:type="dxa"/>
            <w:shd w:val="clear" w:color="auto" w:fill="auto"/>
            <w:vAlign w:val="center"/>
          </w:tcPr>
          <w:p w14:paraId="4D6B871A" w14:textId="77777777" w:rsidR="00F024B2" w:rsidRDefault="00F024B2">
            <w:pPr>
              <w:spacing w:line="320" w:lineRule="exact"/>
              <w:jc w:val="both"/>
              <w:rPr>
                <w:rFonts w:ascii="Calibri" w:eastAsia="宋体" w:hAnsi="宋体"/>
                <w:color w:val="000000"/>
                <w:sz w:val="21"/>
              </w:rPr>
            </w:pPr>
          </w:p>
        </w:tc>
        <w:tc>
          <w:tcPr>
            <w:tcW w:w="1758" w:type="dxa"/>
            <w:shd w:val="clear" w:color="auto" w:fill="auto"/>
            <w:vAlign w:val="center"/>
          </w:tcPr>
          <w:p w14:paraId="312AC9FC" w14:textId="77777777" w:rsidR="00F024B2" w:rsidRDefault="00F024B2">
            <w:pPr>
              <w:spacing w:line="320" w:lineRule="exact"/>
              <w:jc w:val="both"/>
              <w:rPr>
                <w:rFonts w:ascii="Calibri" w:eastAsia="宋体" w:hAnsi="宋体"/>
                <w:color w:val="000000"/>
                <w:sz w:val="21"/>
              </w:rPr>
            </w:pPr>
          </w:p>
        </w:tc>
        <w:tc>
          <w:tcPr>
            <w:tcW w:w="2070" w:type="dxa"/>
            <w:shd w:val="clear" w:color="auto" w:fill="auto"/>
            <w:vAlign w:val="center"/>
          </w:tcPr>
          <w:p w14:paraId="5193A4B5" w14:textId="77777777" w:rsidR="00F024B2" w:rsidRDefault="00F024B2">
            <w:pPr>
              <w:spacing w:line="320" w:lineRule="exact"/>
              <w:jc w:val="both"/>
              <w:rPr>
                <w:rFonts w:ascii="Calibri" w:eastAsia="宋体" w:hAnsi="宋体"/>
                <w:color w:val="000000"/>
                <w:sz w:val="21"/>
              </w:rPr>
            </w:pPr>
          </w:p>
        </w:tc>
        <w:tc>
          <w:tcPr>
            <w:tcW w:w="1701" w:type="dxa"/>
            <w:shd w:val="clear" w:color="auto" w:fill="auto"/>
            <w:vAlign w:val="center"/>
          </w:tcPr>
          <w:p w14:paraId="28229DA1" w14:textId="77777777" w:rsidR="00F024B2" w:rsidRDefault="00F024B2">
            <w:pPr>
              <w:spacing w:line="320" w:lineRule="exact"/>
              <w:jc w:val="both"/>
              <w:rPr>
                <w:rFonts w:ascii="Calibri" w:eastAsia="宋体" w:hAnsi="宋体"/>
                <w:color w:val="000000"/>
                <w:sz w:val="21"/>
              </w:rPr>
            </w:pPr>
          </w:p>
        </w:tc>
        <w:tc>
          <w:tcPr>
            <w:tcW w:w="1177" w:type="dxa"/>
            <w:shd w:val="clear" w:color="auto" w:fill="auto"/>
            <w:vAlign w:val="center"/>
          </w:tcPr>
          <w:p w14:paraId="5305F637" w14:textId="77777777" w:rsidR="00F024B2" w:rsidRDefault="00F024B2">
            <w:pPr>
              <w:spacing w:line="320" w:lineRule="exact"/>
              <w:jc w:val="both"/>
              <w:rPr>
                <w:rFonts w:ascii="Calibri" w:eastAsia="宋体" w:hAnsi="宋体"/>
                <w:color w:val="000000"/>
                <w:sz w:val="21"/>
              </w:rPr>
            </w:pPr>
          </w:p>
        </w:tc>
      </w:tr>
      <w:tr w:rsidR="00F024B2" w14:paraId="6454A5A1" w14:textId="77777777">
        <w:trPr>
          <w:trHeight w:val="397"/>
          <w:jc w:val="center"/>
        </w:trPr>
        <w:tc>
          <w:tcPr>
            <w:tcW w:w="803" w:type="dxa"/>
            <w:shd w:val="clear" w:color="auto" w:fill="auto"/>
            <w:vAlign w:val="center"/>
          </w:tcPr>
          <w:p w14:paraId="338BCAF6" w14:textId="77777777" w:rsidR="00F024B2" w:rsidRDefault="00F024B2">
            <w:pPr>
              <w:spacing w:line="320" w:lineRule="exact"/>
              <w:jc w:val="both"/>
              <w:rPr>
                <w:rFonts w:ascii="Calibri" w:eastAsia="宋体" w:hAnsi="宋体"/>
                <w:color w:val="000000"/>
                <w:sz w:val="21"/>
              </w:rPr>
            </w:pPr>
          </w:p>
        </w:tc>
        <w:tc>
          <w:tcPr>
            <w:tcW w:w="1361" w:type="dxa"/>
            <w:shd w:val="clear" w:color="auto" w:fill="auto"/>
            <w:vAlign w:val="center"/>
          </w:tcPr>
          <w:p w14:paraId="14F618C2" w14:textId="77777777" w:rsidR="00F024B2" w:rsidRDefault="00F024B2">
            <w:pPr>
              <w:spacing w:line="320" w:lineRule="exact"/>
              <w:jc w:val="both"/>
              <w:rPr>
                <w:rFonts w:ascii="Calibri" w:eastAsia="宋体" w:hAnsi="宋体"/>
                <w:color w:val="000000"/>
                <w:sz w:val="21"/>
              </w:rPr>
            </w:pPr>
          </w:p>
        </w:tc>
        <w:tc>
          <w:tcPr>
            <w:tcW w:w="1758" w:type="dxa"/>
            <w:shd w:val="clear" w:color="auto" w:fill="auto"/>
            <w:vAlign w:val="center"/>
          </w:tcPr>
          <w:p w14:paraId="402098B4" w14:textId="77777777" w:rsidR="00F024B2" w:rsidRDefault="00F024B2">
            <w:pPr>
              <w:spacing w:line="320" w:lineRule="exact"/>
              <w:jc w:val="both"/>
              <w:rPr>
                <w:rFonts w:ascii="Calibri" w:eastAsia="宋体" w:hAnsi="宋体"/>
                <w:color w:val="000000"/>
                <w:sz w:val="21"/>
              </w:rPr>
            </w:pPr>
          </w:p>
        </w:tc>
        <w:tc>
          <w:tcPr>
            <w:tcW w:w="2070" w:type="dxa"/>
            <w:shd w:val="clear" w:color="auto" w:fill="auto"/>
            <w:vAlign w:val="center"/>
          </w:tcPr>
          <w:p w14:paraId="3D8EFD25" w14:textId="77777777" w:rsidR="00F024B2" w:rsidRDefault="00F024B2">
            <w:pPr>
              <w:spacing w:line="320" w:lineRule="exact"/>
              <w:jc w:val="both"/>
              <w:rPr>
                <w:rFonts w:ascii="Calibri" w:eastAsia="宋体" w:hAnsi="宋体"/>
                <w:color w:val="000000"/>
                <w:sz w:val="21"/>
              </w:rPr>
            </w:pPr>
          </w:p>
        </w:tc>
        <w:tc>
          <w:tcPr>
            <w:tcW w:w="1701" w:type="dxa"/>
            <w:shd w:val="clear" w:color="auto" w:fill="auto"/>
            <w:vAlign w:val="center"/>
          </w:tcPr>
          <w:p w14:paraId="3192406B" w14:textId="77777777" w:rsidR="00F024B2" w:rsidRDefault="00F024B2">
            <w:pPr>
              <w:spacing w:line="320" w:lineRule="exact"/>
              <w:jc w:val="both"/>
              <w:rPr>
                <w:rFonts w:ascii="Calibri" w:eastAsia="宋体" w:hAnsi="宋体"/>
                <w:color w:val="000000"/>
                <w:sz w:val="21"/>
              </w:rPr>
            </w:pPr>
          </w:p>
        </w:tc>
        <w:tc>
          <w:tcPr>
            <w:tcW w:w="1177" w:type="dxa"/>
            <w:shd w:val="clear" w:color="auto" w:fill="auto"/>
            <w:vAlign w:val="center"/>
          </w:tcPr>
          <w:p w14:paraId="52BE29C1" w14:textId="77777777" w:rsidR="00F024B2" w:rsidRDefault="00F024B2">
            <w:pPr>
              <w:spacing w:line="320" w:lineRule="exact"/>
              <w:jc w:val="both"/>
              <w:rPr>
                <w:rFonts w:ascii="Calibri" w:eastAsia="宋体" w:hAnsi="宋体"/>
                <w:color w:val="000000"/>
                <w:sz w:val="21"/>
              </w:rPr>
            </w:pPr>
          </w:p>
        </w:tc>
      </w:tr>
      <w:tr w:rsidR="00F024B2" w14:paraId="7EC4DA89" w14:textId="77777777">
        <w:trPr>
          <w:trHeight w:val="397"/>
          <w:jc w:val="center"/>
        </w:trPr>
        <w:tc>
          <w:tcPr>
            <w:tcW w:w="803" w:type="dxa"/>
            <w:shd w:val="clear" w:color="auto" w:fill="auto"/>
            <w:vAlign w:val="center"/>
          </w:tcPr>
          <w:p w14:paraId="1E630D7F" w14:textId="77777777" w:rsidR="00F024B2" w:rsidRDefault="00397193">
            <w:pPr>
              <w:spacing w:line="320" w:lineRule="exact"/>
              <w:jc w:val="center"/>
              <w:rPr>
                <w:rFonts w:ascii="Calibri" w:eastAsia="宋体" w:hAnsi="宋体"/>
                <w:color w:val="000000"/>
                <w:sz w:val="21"/>
              </w:rPr>
            </w:pPr>
            <w:r>
              <w:rPr>
                <w:rFonts w:ascii="Calibri" w:eastAsia="宋体" w:hAnsi="宋体"/>
                <w:color w:val="000000"/>
                <w:sz w:val="21"/>
              </w:rPr>
              <w:t>备注</w:t>
            </w:r>
          </w:p>
        </w:tc>
        <w:tc>
          <w:tcPr>
            <w:tcW w:w="8067" w:type="dxa"/>
            <w:gridSpan w:val="5"/>
            <w:shd w:val="clear" w:color="auto" w:fill="auto"/>
            <w:vAlign w:val="center"/>
          </w:tcPr>
          <w:p w14:paraId="59098C37" w14:textId="77777777" w:rsidR="00F024B2" w:rsidRDefault="00397193">
            <w:pPr>
              <w:spacing w:line="320" w:lineRule="exact"/>
              <w:ind w:left="315" w:hangingChars="150" w:hanging="315"/>
              <w:jc w:val="both"/>
              <w:rPr>
                <w:rFonts w:ascii="Calibri" w:eastAsia="宋体" w:hAnsi="宋体" w:cstheme="minorHAnsi"/>
                <w:sz w:val="21"/>
              </w:rPr>
            </w:pPr>
            <w:r>
              <w:rPr>
                <w:rFonts w:ascii="Calibri" w:eastAsia="宋体" w:hAnsi="宋体" w:hint="eastAsia"/>
                <w:color w:val="000000"/>
                <w:sz w:val="21"/>
              </w:rPr>
              <w:t>①</w:t>
            </w:r>
            <w:r>
              <w:rPr>
                <w:rFonts w:ascii="Calibri" w:eastAsia="宋体" w:hAnsi="宋体" w:hint="eastAsia"/>
                <w:color w:val="000000"/>
                <w:sz w:val="21"/>
              </w:rPr>
              <w:t xml:space="preserve"> </w:t>
            </w:r>
            <w:r>
              <w:rPr>
                <w:rFonts w:ascii="Calibri" w:eastAsia="宋体" w:hAnsi="宋体" w:cstheme="minorHAnsi"/>
                <w:sz w:val="21"/>
              </w:rPr>
              <w:t>表格行数不够时，请自行扩展。</w:t>
            </w:r>
          </w:p>
          <w:p w14:paraId="5E54F3F8" w14:textId="77777777" w:rsidR="00F024B2" w:rsidRDefault="00397193">
            <w:pPr>
              <w:spacing w:line="320" w:lineRule="exact"/>
              <w:ind w:left="315" w:hangingChars="150" w:hanging="315"/>
              <w:jc w:val="both"/>
              <w:rPr>
                <w:rFonts w:ascii="Calibri" w:eastAsia="宋体" w:hAnsi="宋体"/>
                <w:color w:val="000000"/>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hint="eastAsia"/>
                <w:color w:val="000000"/>
                <w:sz w:val="21"/>
              </w:rPr>
              <w:t>对合同条款中的所有要求，除本表所列明的所有偏离外，均视作服务商已对之理解和响应。</w:t>
            </w:r>
          </w:p>
          <w:p w14:paraId="7C2050B3" w14:textId="77777777" w:rsidR="00F024B2" w:rsidRDefault="00397193">
            <w:pPr>
              <w:spacing w:line="320" w:lineRule="exact"/>
              <w:ind w:left="315" w:hangingChars="150" w:hanging="315"/>
              <w:jc w:val="both"/>
              <w:rPr>
                <w:rFonts w:ascii="Calibri" w:eastAsia="宋体" w:hAnsi="宋体"/>
                <w:color w:val="000000"/>
                <w:sz w:val="21"/>
              </w:rPr>
            </w:pPr>
            <w:r>
              <w:rPr>
                <w:rFonts w:ascii="Calibri" w:eastAsia="宋体" w:hAnsi="宋体" w:hint="eastAsia"/>
                <w:color w:val="000000"/>
                <w:sz w:val="21"/>
              </w:rPr>
              <w:t>③</w:t>
            </w:r>
            <w:r>
              <w:rPr>
                <w:rFonts w:ascii="Calibri" w:eastAsia="宋体" w:hAnsi="宋体" w:hint="eastAsia"/>
                <w:color w:val="000000"/>
                <w:sz w:val="21"/>
              </w:rPr>
              <w:t xml:space="preserve"> </w:t>
            </w:r>
            <w:proofErr w:type="gramStart"/>
            <w:r>
              <w:rPr>
                <w:rFonts w:ascii="Calibri" w:eastAsia="宋体" w:hAnsi="宋体" w:hint="eastAsia"/>
                <w:color w:val="000000"/>
                <w:sz w:val="21"/>
              </w:rPr>
              <w:t>“偏离情况”列应据实</w:t>
            </w:r>
            <w:proofErr w:type="gramEnd"/>
            <w:r>
              <w:rPr>
                <w:rFonts w:ascii="Calibri" w:eastAsia="宋体" w:hAnsi="宋体" w:hint="eastAsia"/>
                <w:color w:val="000000"/>
                <w:sz w:val="21"/>
              </w:rPr>
              <w:t>填写“正偏离”或“负偏离”。</w:t>
            </w:r>
          </w:p>
        </w:tc>
      </w:tr>
    </w:tbl>
    <w:p w14:paraId="6100AF2E" w14:textId="77777777" w:rsidR="00F024B2" w:rsidRDefault="00397193">
      <w:pPr>
        <w:rPr>
          <w:rFonts w:cstheme="minorHAnsi"/>
          <w:color w:val="1F4E79" w:themeColor="accent1" w:themeShade="80"/>
          <w:sz w:val="32"/>
          <w:szCs w:val="36"/>
        </w:rPr>
      </w:pPr>
      <w:r>
        <w:rPr>
          <w:rFonts w:cstheme="minorHAnsi"/>
          <w:color w:val="1F4E79" w:themeColor="accent1" w:themeShade="80"/>
          <w:sz w:val="32"/>
          <w:szCs w:val="36"/>
        </w:rPr>
        <w:br w:type="page"/>
      </w:r>
    </w:p>
    <w:p w14:paraId="724D69D3"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lastRenderedPageBreak/>
        <w:t>（四）其他需要提供的资料</w:t>
      </w:r>
    </w:p>
    <w:p w14:paraId="1EE1B5FF" w14:textId="77777777" w:rsidR="00F024B2" w:rsidRDefault="00397193">
      <w:pPr>
        <w:rPr>
          <w:rFonts w:ascii="Calibri" w:hAnsi="华文仿宋"/>
        </w:rPr>
      </w:pPr>
      <w:r>
        <w:rPr>
          <w:rFonts w:ascii="Calibri" w:hAnsi="华文仿宋" w:hint="eastAsia"/>
        </w:rPr>
        <w:t>服务商认为有利于本次招标的其他情况说明</w:t>
      </w:r>
    </w:p>
    <w:p w14:paraId="540FB24E" w14:textId="77777777" w:rsidR="00F024B2" w:rsidRDefault="00F024B2">
      <w:pPr>
        <w:rPr>
          <w:rFonts w:ascii="Calibri" w:hAnsi="华文仿宋"/>
          <w:b/>
        </w:rPr>
      </w:pPr>
    </w:p>
    <w:p w14:paraId="79383CCA" w14:textId="77777777" w:rsidR="00F024B2" w:rsidRDefault="00F024B2">
      <w:pPr>
        <w:rPr>
          <w:rFonts w:ascii="Calibri" w:hAnsi="华文仿宋"/>
          <w:b/>
        </w:rPr>
      </w:pPr>
    </w:p>
    <w:p w14:paraId="7D810525" w14:textId="77777777" w:rsidR="00F024B2" w:rsidRDefault="00F024B2">
      <w:pPr>
        <w:rPr>
          <w:rFonts w:cstheme="minorHAnsi"/>
        </w:rPr>
      </w:pPr>
    </w:p>
    <w:p w14:paraId="78552A0C" w14:textId="77777777" w:rsidR="00F024B2" w:rsidRDefault="00F024B2">
      <w:pPr>
        <w:rPr>
          <w:rFonts w:cstheme="minorHAnsi"/>
        </w:rPr>
        <w:sectPr w:rsidR="00F024B2" w:rsidSect="0038652F">
          <w:footerReference w:type="even" r:id="rId50"/>
          <w:footerReference w:type="default" r:id="rId51"/>
          <w:pgSz w:w="11906" w:h="16838"/>
          <w:pgMar w:top="1418" w:right="1418" w:bottom="1418" w:left="1588" w:header="851" w:footer="992" w:gutter="0"/>
          <w:cols w:space="425"/>
          <w:docGrid w:linePitch="420"/>
        </w:sectPr>
      </w:pPr>
    </w:p>
    <w:p w14:paraId="763B0066" w14:textId="77777777" w:rsidR="00F024B2" w:rsidRDefault="00397193">
      <w:pPr>
        <w:keepNext/>
        <w:spacing w:beforeLines="50" w:before="120" w:afterLines="50" w:after="120"/>
        <w:jc w:val="center"/>
        <w:outlineLvl w:val="1"/>
        <w:rPr>
          <w:rFonts w:ascii="Calibri" w:eastAsia="黑体" w:hAnsi="Calibri"/>
          <w:kern w:val="32"/>
          <w:sz w:val="32"/>
        </w:rPr>
      </w:pPr>
      <w:r>
        <w:rPr>
          <w:rFonts w:ascii="Calibri" w:eastAsia="黑体" w:hAnsi="Calibri"/>
          <w:kern w:val="32"/>
          <w:sz w:val="32"/>
        </w:rPr>
        <w:lastRenderedPageBreak/>
        <w:t>第六部分</w:t>
      </w:r>
      <w:r>
        <w:rPr>
          <w:rFonts w:ascii="Calibri" w:eastAsia="黑体" w:hAnsi="Calibri" w:hint="eastAsia"/>
          <w:kern w:val="32"/>
          <w:sz w:val="32"/>
        </w:rPr>
        <w:t xml:space="preserve">　</w:t>
      </w:r>
      <w:r>
        <w:rPr>
          <w:rFonts w:ascii="Calibri" w:eastAsia="黑体" w:hAnsi="Calibri"/>
          <w:kern w:val="32"/>
          <w:sz w:val="32"/>
        </w:rPr>
        <w:t>服务商概况</w:t>
      </w:r>
    </w:p>
    <w:p w14:paraId="508B3493"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t>（一）服务商基本信息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0"/>
        <w:gridCol w:w="1559"/>
        <w:gridCol w:w="1159"/>
        <w:gridCol w:w="1701"/>
        <w:gridCol w:w="1275"/>
        <w:gridCol w:w="1516"/>
      </w:tblGrid>
      <w:tr w:rsidR="00F024B2" w14:paraId="769D81BD" w14:textId="77777777">
        <w:trPr>
          <w:trHeight w:val="567"/>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076CDE6C"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F024B2" w14:paraId="3D5AD42B" w14:textId="77777777">
        <w:trPr>
          <w:trHeight w:val="567"/>
          <w:jc w:val="center"/>
        </w:trPr>
        <w:tc>
          <w:tcPr>
            <w:tcW w:w="1970" w:type="dxa"/>
            <w:tcBorders>
              <w:top w:val="single" w:sz="6" w:space="0" w:color="auto"/>
              <w:left w:val="single" w:sz="12" w:space="0" w:color="auto"/>
              <w:bottom w:val="single" w:sz="6" w:space="0" w:color="auto"/>
            </w:tcBorders>
            <w:vAlign w:val="center"/>
          </w:tcPr>
          <w:p w14:paraId="13872BD2"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服务商全称</w:t>
            </w:r>
          </w:p>
        </w:tc>
        <w:tc>
          <w:tcPr>
            <w:tcW w:w="7210" w:type="dxa"/>
            <w:gridSpan w:val="5"/>
            <w:tcBorders>
              <w:top w:val="single" w:sz="6" w:space="0" w:color="auto"/>
              <w:bottom w:val="single" w:sz="6" w:space="0" w:color="auto"/>
              <w:right w:val="single" w:sz="12" w:space="0" w:color="auto"/>
            </w:tcBorders>
            <w:vAlign w:val="center"/>
          </w:tcPr>
          <w:p w14:paraId="43A8CA04" w14:textId="77777777" w:rsidR="00F024B2" w:rsidRDefault="00F024B2">
            <w:pPr>
              <w:autoSpaceDE w:val="0"/>
              <w:autoSpaceDN w:val="0"/>
              <w:adjustRightInd w:val="0"/>
              <w:spacing w:line="320" w:lineRule="exact"/>
              <w:jc w:val="center"/>
              <w:rPr>
                <w:rFonts w:cstheme="minorHAnsi"/>
                <w:sz w:val="21"/>
                <w:szCs w:val="21"/>
              </w:rPr>
            </w:pPr>
          </w:p>
        </w:tc>
      </w:tr>
      <w:tr w:rsidR="00F024B2" w14:paraId="251293D8" w14:textId="77777777">
        <w:trPr>
          <w:trHeight w:val="567"/>
          <w:jc w:val="center"/>
        </w:trPr>
        <w:tc>
          <w:tcPr>
            <w:tcW w:w="1970" w:type="dxa"/>
            <w:tcBorders>
              <w:top w:val="single" w:sz="6" w:space="0" w:color="auto"/>
              <w:left w:val="single" w:sz="12" w:space="0" w:color="auto"/>
            </w:tcBorders>
            <w:vAlign w:val="center"/>
          </w:tcPr>
          <w:p w14:paraId="608A51DB"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sz="6" w:space="0" w:color="auto"/>
            </w:tcBorders>
            <w:vAlign w:val="center"/>
          </w:tcPr>
          <w:p w14:paraId="35732F67" w14:textId="77777777" w:rsidR="00F024B2" w:rsidRDefault="00F024B2">
            <w:pPr>
              <w:autoSpaceDE w:val="0"/>
              <w:autoSpaceDN w:val="0"/>
              <w:adjustRightInd w:val="0"/>
              <w:spacing w:line="320" w:lineRule="exact"/>
              <w:jc w:val="center"/>
              <w:rPr>
                <w:rFonts w:cstheme="minorHAnsi"/>
                <w:sz w:val="21"/>
                <w:szCs w:val="21"/>
              </w:rPr>
            </w:pPr>
          </w:p>
        </w:tc>
        <w:tc>
          <w:tcPr>
            <w:tcW w:w="1701" w:type="dxa"/>
            <w:tcBorders>
              <w:top w:val="single" w:sz="6" w:space="0" w:color="auto"/>
            </w:tcBorders>
            <w:vAlign w:val="center"/>
          </w:tcPr>
          <w:p w14:paraId="1EEE4B07"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sz="6" w:space="0" w:color="auto"/>
              <w:right w:val="single" w:sz="12" w:space="0" w:color="auto"/>
            </w:tcBorders>
            <w:vAlign w:val="center"/>
          </w:tcPr>
          <w:p w14:paraId="36C0FF65" w14:textId="77777777" w:rsidR="00F024B2" w:rsidRDefault="00F024B2">
            <w:pPr>
              <w:autoSpaceDE w:val="0"/>
              <w:autoSpaceDN w:val="0"/>
              <w:adjustRightInd w:val="0"/>
              <w:spacing w:line="320" w:lineRule="exact"/>
              <w:jc w:val="center"/>
              <w:rPr>
                <w:rFonts w:cstheme="minorHAnsi"/>
                <w:sz w:val="21"/>
                <w:szCs w:val="21"/>
              </w:rPr>
            </w:pPr>
          </w:p>
        </w:tc>
      </w:tr>
      <w:tr w:rsidR="00F024B2" w14:paraId="34E0C095" w14:textId="77777777">
        <w:trPr>
          <w:trHeight w:val="567"/>
          <w:jc w:val="center"/>
        </w:trPr>
        <w:tc>
          <w:tcPr>
            <w:tcW w:w="1970" w:type="dxa"/>
            <w:tcBorders>
              <w:left w:val="single" w:sz="12" w:space="0" w:color="auto"/>
            </w:tcBorders>
            <w:vAlign w:val="center"/>
          </w:tcPr>
          <w:p w14:paraId="54BE8A41"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14:paraId="2CCAAFB7"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76C3B99F"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sz="12" w:space="0" w:color="auto"/>
            </w:tcBorders>
            <w:vAlign w:val="center"/>
          </w:tcPr>
          <w:p w14:paraId="4DB5072A" w14:textId="77777777" w:rsidR="00F024B2" w:rsidRDefault="00F024B2">
            <w:pPr>
              <w:autoSpaceDE w:val="0"/>
              <w:autoSpaceDN w:val="0"/>
              <w:adjustRightInd w:val="0"/>
              <w:spacing w:line="320" w:lineRule="exact"/>
              <w:jc w:val="center"/>
              <w:rPr>
                <w:rFonts w:cstheme="minorHAnsi"/>
                <w:sz w:val="21"/>
                <w:szCs w:val="21"/>
              </w:rPr>
            </w:pPr>
          </w:p>
        </w:tc>
      </w:tr>
      <w:tr w:rsidR="00F024B2" w14:paraId="1490D792" w14:textId="77777777">
        <w:trPr>
          <w:trHeight w:val="567"/>
          <w:jc w:val="center"/>
        </w:trPr>
        <w:tc>
          <w:tcPr>
            <w:tcW w:w="1970" w:type="dxa"/>
            <w:tcBorders>
              <w:left w:val="single" w:sz="12" w:space="0" w:color="auto"/>
            </w:tcBorders>
            <w:vAlign w:val="center"/>
          </w:tcPr>
          <w:p w14:paraId="2D48E44E"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（主要负责人）</w:t>
            </w:r>
          </w:p>
        </w:tc>
        <w:tc>
          <w:tcPr>
            <w:tcW w:w="2718" w:type="dxa"/>
            <w:gridSpan w:val="2"/>
            <w:vAlign w:val="center"/>
          </w:tcPr>
          <w:p w14:paraId="606B4572"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0E5420B3"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sz="12" w:space="0" w:color="auto"/>
            </w:tcBorders>
            <w:vAlign w:val="center"/>
          </w:tcPr>
          <w:p w14:paraId="4C773749" w14:textId="77777777" w:rsidR="00F024B2" w:rsidRDefault="00F024B2">
            <w:pPr>
              <w:autoSpaceDE w:val="0"/>
              <w:autoSpaceDN w:val="0"/>
              <w:adjustRightInd w:val="0"/>
              <w:spacing w:line="320" w:lineRule="exact"/>
              <w:jc w:val="center"/>
              <w:rPr>
                <w:rFonts w:cstheme="minorHAnsi"/>
                <w:sz w:val="21"/>
                <w:szCs w:val="21"/>
              </w:rPr>
            </w:pPr>
          </w:p>
        </w:tc>
      </w:tr>
      <w:tr w:rsidR="00F024B2" w14:paraId="71EBBD97" w14:textId="77777777">
        <w:trPr>
          <w:trHeight w:val="567"/>
          <w:jc w:val="center"/>
        </w:trPr>
        <w:tc>
          <w:tcPr>
            <w:tcW w:w="1970" w:type="dxa"/>
            <w:tcBorders>
              <w:left w:val="single" w:sz="12" w:space="0" w:color="auto"/>
            </w:tcBorders>
            <w:vAlign w:val="center"/>
          </w:tcPr>
          <w:p w14:paraId="13AAACAC"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vAlign w:val="center"/>
          </w:tcPr>
          <w:p w14:paraId="15AEF18B"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737517AB"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tcBorders>
              <w:right w:val="single" w:sz="12" w:space="0" w:color="auto"/>
            </w:tcBorders>
            <w:vAlign w:val="center"/>
          </w:tcPr>
          <w:p w14:paraId="6E19E178" w14:textId="77777777" w:rsidR="00F024B2" w:rsidRDefault="00F024B2">
            <w:pPr>
              <w:autoSpaceDE w:val="0"/>
              <w:autoSpaceDN w:val="0"/>
              <w:adjustRightInd w:val="0"/>
              <w:spacing w:line="320" w:lineRule="exact"/>
              <w:jc w:val="center"/>
              <w:rPr>
                <w:rFonts w:cstheme="minorHAnsi"/>
                <w:sz w:val="21"/>
                <w:szCs w:val="21"/>
              </w:rPr>
            </w:pPr>
          </w:p>
        </w:tc>
      </w:tr>
      <w:tr w:rsidR="00F024B2" w14:paraId="68B82556" w14:textId="77777777">
        <w:trPr>
          <w:trHeight w:val="567"/>
          <w:jc w:val="center"/>
        </w:trPr>
        <w:tc>
          <w:tcPr>
            <w:tcW w:w="1970" w:type="dxa"/>
            <w:tcBorders>
              <w:left w:val="single" w:sz="12" w:space="0" w:color="auto"/>
            </w:tcBorders>
            <w:vAlign w:val="center"/>
          </w:tcPr>
          <w:p w14:paraId="7BD53393"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上年度</w:t>
            </w:r>
            <w:r>
              <w:rPr>
                <w:rFonts w:cstheme="minorHAnsi"/>
                <w:sz w:val="21"/>
                <w:szCs w:val="21"/>
              </w:rPr>
              <w:br/>
            </w:r>
            <w:r>
              <w:rPr>
                <w:rFonts w:cstheme="minorHAnsi"/>
                <w:sz w:val="21"/>
                <w:szCs w:val="21"/>
              </w:rPr>
              <w:t>营业收入</w:t>
            </w:r>
            <w:r>
              <w:rPr>
                <w:rFonts w:cstheme="minorHAnsi"/>
                <w:sz w:val="21"/>
                <w:szCs w:val="21"/>
              </w:rPr>
              <w:t>*</w:t>
            </w:r>
          </w:p>
        </w:tc>
        <w:tc>
          <w:tcPr>
            <w:tcW w:w="2718" w:type="dxa"/>
            <w:gridSpan w:val="2"/>
            <w:vAlign w:val="center"/>
          </w:tcPr>
          <w:p w14:paraId="3D2899FF"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59A88E66"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sz="12" w:space="0" w:color="auto"/>
            </w:tcBorders>
            <w:vAlign w:val="center"/>
          </w:tcPr>
          <w:p w14:paraId="326BB2D3" w14:textId="77777777" w:rsidR="00F024B2" w:rsidRDefault="00F024B2">
            <w:pPr>
              <w:autoSpaceDE w:val="0"/>
              <w:autoSpaceDN w:val="0"/>
              <w:adjustRightInd w:val="0"/>
              <w:spacing w:line="320" w:lineRule="exact"/>
              <w:jc w:val="center"/>
              <w:rPr>
                <w:rFonts w:cstheme="minorHAnsi"/>
                <w:sz w:val="21"/>
                <w:szCs w:val="21"/>
              </w:rPr>
            </w:pPr>
          </w:p>
        </w:tc>
      </w:tr>
      <w:tr w:rsidR="00F024B2" w14:paraId="0FE63FD8" w14:textId="77777777">
        <w:trPr>
          <w:trHeight w:val="567"/>
          <w:jc w:val="center"/>
        </w:trPr>
        <w:tc>
          <w:tcPr>
            <w:tcW w:w="1970" w:type="dxa"/>
            <w:tcBorders>
              <w:left w:val="single" w:sz="12" w:space="0" w:color="auto"/>
            </w:tcBorders>
            <w:vAlign w:val="center"/>
          </w:tcPr>
          <w:p w14:paraId="7B7D4887"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sz="12" w:space="0" w:color="auto"/>
            </w:tcBorders>
            <w:vAlign w:val="center"/>
          </w:tcPr>
          <w:p w14:paraId="10545FA7" w14:textId="77777777" w:rsidR="00F024B2" w:rsidRDefault="00F024B2">
            <w:pPr>
              <w:autoSpaceDE w:val="0"/>
              <w:autoSpaceDN w:val="0"/>
              <w:adjustRightInd w:val="0"/>
              <w:spacing w:line="320" w:lineRule="exact"/>
              <w:jc w:val="center"/>
              <w:rPr>
                <w:rFonts w:cstheme="minorHAnsi"/>
                <w:sz w:val="21"/>
                <w:szCs w:val="21"/>
              </w:rPr>
            </w:pPr>
          </w:p>
        </w:tc>
      </w:tr>
      <w:tr w:rsidR="00F024B2" w14:paraId="4CF124E4" w14:textId="77777777">
        <w:trPr>
          <w:trHeight w:val="567"/>
          <w:jc w:val="center"/>
        </w:trPr>
        <w:tc>
          <w:tcPr>
            <w:tcW w:w="1970" w:type="dxa"/>
            <w:tcBorders>
              <w:left w:val="single" w:sz="12" w:space="0" w:color="auto"/>
            </w:tcBorders>
            <w:shd w:val="clear" w:color="auto" w:fill="F7CAAC" w:themeFill="accent2" w:themeFillTint="66"/>
            <w:vAlign w:val="center"/>
          </w:tcPr>
          <w:p w14:paraId="0F2C0176"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7CAAC" w:themeFill="accent2" w:themeFillTint="66"/>
            <w:vAlign w:val="center"/>
          </w:tcPr>
          <w:p w14:paraId="2640C3FE"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7CAAC" w:themeFill="accent2" w:themeFillTint="66"/>
            <w:vAlign w:val="center"/>
          </w:tcPr>
          <w:p w14:paraId="1DAB9CA0"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tcBorders>
              <w:right w:val="single" w:sz="12" w:space="0" w:color="auto"/>
            </w:tcBorders>
            <w:shd w:val="clear" w:color="auto" w:fill="F7CAAC" w:themeFill="accent2" w:themeFillTint="66"/>
            <w:vAlign w:val="center"/>
          </w:tcPr>
          <w:p w14:paraId="5BA46630"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F024B2" w14:paraId="324D023C" w14:textId="77777777">
        <w:trPr>
          <w:trHeight w:val="567"/>
          <w:jc w:val="center"/>
        </w:trPr>
        <w:tc>
          <w:tcPr>
            <w:tcW w:w="1970" w:type="dxa"/>
            <w:tcBorders>
              <w:left w:val="single" w:sz="12" w:space="0" w:color="auto"/>
            </w:tcBorders>
            <w:vAlign w:val="center"/>
          </w:tcPr>
          <w:p w14:paraId="5A21166B" w14:textId="77777777" w:rsidR="00F024B2" w:rsidRDefault="00F024B2">
            <w:pPr>
              <w:autoSpaceDE w:val="0"/>
              <w:autoSpaceDN w:val="0"/>
              <w:adjustRightInd w:val="0"/>
              <w:spacing w:line="320" w:lineRule="exact"/>
              <w:jc w:val="center"/>
              <w:rPr>
                <w:rFonts w:cstheme="minorHAnsi"/>
                <w:sz w:val="21"/>
                <w:szCs w:val="21"/>
              </w:rPr>
            </w:pPr>
          </w:p>
        </w:tc>
        <w:tc>
          <w:tcPr>
            <w:tcW w:w="2718" w:type="dxa"/>
            <w:gridSpan w:val="2"/>
            <w:vAlign w:val="center"/>
          </w:tcPr>
          <w:p w14:paraId="4265EDAC"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5B5BC16A" w14:textId="77777777" w:rsidR="00F024B2" w:rsidRDefault="00F024B2">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14:paraId="6A17E8DB" w14:textId="77777777" w:rsidR="00F024B2" w:rsidRDefault="00F024B2">
            <w:pPr>
              <w:autoSpaceDE w:val="0"/>
              <w:autoSpaceDN w:val="0"/>
              <w:adjustRightInd w:val="0"/>
              <w:spacing w:line="320" w:lineRule="exact"/>
              <w:jc w:val="center"/>
              <w:rPr>
                <w:rFonts w:cstheme="minorHAnsi"/>
                <w:sz w:val="21"/>
                <w:szCs w:val="21"/>
              </w:rPr>
            </w:pPr>
          </w:p>
        </w:tc>
      </w:tr>
      <w:tr w:rsidR="00F024B2" w14:paraId="45C3F1E9" w14:textId="77777777">
        <w:trPr>
          <w:trHeight w:val="567"/>
          <w:jc w:val="center"/>
        </w:trPr>
        <w:tc>
          <w:tcPr>
            <w:tcW w:w="1970" w:type="dxa"/>
            <w:tcBorders>
              <w:left w:val="single" w:sz="12" w:space="0" w:color="auto"/>
            </w:tcBorders>
            <w:vAlign w:val="center"/>
          </w:tcPr>
          <w:p w14:paraId="4F5B881F" w14:textId="77777777" w:rsidR="00F024B2" w:rsidRDefault="00F024B2">
            <w:pPr>
              <w:autoSpaceDE w:val="0"/>
              <w:autoSpaceDN w:val="0"/>
              <w:adjustRightInd w:val="0"/>
              <w:spacing w:line="320" w:lineRule="exact"/>
              <w:jc w:val="center"/>
              <w:rPr>
                <w:rFonts w:cstheme="minorHAnsi"/>
                <w:sz w:val="21"/>
                <w:szCs w:val="21"/>
              </w:rPr>
            </w:pPr>
          </w:p>
        </w:tc>
        <w:tc>
          <w:tcPr>
            <w:tcW w:w="2718" w:type="dxa"/>
            <w:gridSpan w:val="2"/>
            <w:vAlign w:val="center"/>
          </w:tcPr>
          <w:p w14:paraId="0581DC51"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61EDB4BD" w14:textId="77777777" w:rsidR="00F024B2" w:rsidRDefault="00F024B2">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14:paraId="773BA208" w14:textId="77777777" w:rsidR="00F024B2" w:rsidRDefault="00F024B2">
            <w:pPr>
              <w:autoSpaceDE w:val="0"/>
              <w:autoSpaceDN w:val="0"/>
              <w:adjustRightInd w:val="0"/>
              <w:spacing w:line="320" w:lineRule="exact"/>
              <w:jc w:val="center"/>
              <w:rPr>
                <w:rFonts w:cstheme="minorHAnsi"/>
                <w:sz w:val="21"/>
                <w:szCs w:val="21"/>
              </w:rPr>
            </w:pPr>
          </w:p>
        </w:tc>
      </w:tr>
      <w:tr w:rsidR="00F024B2" w14:paraId="507C5D8C" w14:textId="77777777">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09244BCB"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F024B2" w14:paraId="6F2A6AC5" w14:textId="77777777">
        <w:trPr>
          <w:trHeight w:val="567"/>
          <w:jc w:val="center"/>
        </w:trPr>
        <w:tc>
          <w:tcPr>
            <w:tcW w:w="1970" w:type="dxa"/>
            <w:vMerge w:val="restart"/>
            <w:tcBorders>
              <w:left w:val="single" w:sz="12" w:space="0" w:color="auto"/>
            </w:tcBorders>
            <w:vAlign w:val="center"/>
          </w:tcPr>
          <w:p w14:paraId="4E1DA38B"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14:paraId="6217E39C" w14:textId="77777777" w:rsidR="00F024B2" w:rsidRDefault="00F024B2">
            <w:pPr>
              <w:autoSpaceDE w:val="0"/>
              <w:autoSpaceDN w:val="0"/>
              <w:adjustRightInd w:val="0"/>
              <w:spacing w:line="320" w:lineRule="exact"/>
              <w:jc w:val="center"/>
              <w:rPr>
                <w:rFonts w:cstheme="minorHAnsi"/>
                <w:sz w:val="21"/>
                <w:szCs w:val="21"/>
              </w:rPr>
            </w:pPr>
          </w:p>
        </w:tc>
        <w:tc>
          <w:tcPr>
            <w:tcW w:w="1159" w:type="dxa"/>
            <w:vAlign w:val="center"/>
          </w:tcPr>
          <w:p w14:paraId="4983C8E3"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管理人员</w:t>
            </w:r>
            <w:r>
              <w:rPr>
                <w:rFonts w:cstheme="minorHAnsi"/>
                <w:sz w:val="21"/>
                <w:szCs w:val="21"/>
              </w:rPr>
              <w:br/>
            </w:r>
            <w:r>
              <w:rPr>
                <w:rFonts w:cstheme="minorHAnsi"/>
                <w:sz w:val="21"/>
                <w:szCs w:val="21"/>
              </w:rPr>
              <w:t>数量</w:t>
            </w:r>
          </w:p>
        </w:tc>
        <w:tc>
          <w:tcPr>
            <w:tcW w:w="1701" w:type="dxa"/>
            <w:vAlign w:val="center"/>
          </w:tcPr>
          <w:p w14:paraId="5FBE97E9" w14:textId="77777777" w:rsidR="00F024B2" w:rsidRDefault="00F024B2">
            <w:pPr>
              <w:autoSpaceDE w:val="0"/>
              <w:autoSpaceDN w:val="0"/>
              <w:adjustRightInd w:val="0"/>
              <w:spacing w:line="320" w:lineRule="exact"/>
              <w:jc w:val="center"/>
              <w:rPr>
                <w:rFonts w:cstheme="minorHAnsi"/>
                <w:sz w:val="21"/>
                <w:szCs w:val="21"/>
              </w:rPr>
            </w:pPr>
          </w:p>
        </w:tc>
        <w:tc>
          <w:tcPr>
            <w:tcW w:w="1275" w:type="dxa"/>
            <w:vAlign w:val="center"/>
          </w:tcPr>
          <w:p w14:paraId="2DD6B19E"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专业技术</w:t>
            </w:r>
            <w:r>
              <w:rPr>
                <w:rFonts w:cstheme="minorHAnsi"/>
                <w:sz w:val="21"/>
                <w:szCs w:val="21"/>
              </w:rPr>
              <w:br/>
            </w:r>
            <w:r>
              <w:rPr>
                <w:rFonts w:cstheme="minorHAnsi"/>
                <w:sz w:val="21"/>
                <w:szCs w:val="21"/>
              </w:rPr>
              <w:t>人员数量</w:t>
            </w:r>
          </w:p>
        </w:tc>
        <w:tc>
          <w:tcPr>
            <w:tcW w:w="1516" w:type="dxa"/>
            <w:tcBorders>
              <w:right w:val="single" w:sz="12" w:space="0" w:color="auto"/>
            </w:tcBorders>
            <w:vAlign w:val="center"/>
          </w:tcPr>
          <w:p w14:paraId="2068CA6D" w14:textId="77777777" w:rsidR="00F024B2" w:rsidRDefault="00F024B2">
            <w:pPr>
              <w:autoSpaceDE w:val="0"/>
              <w:autoSpaceDN w:val="0"/>
              <w:adjustRightInd w:val="0"/>
              <w:spacing w:line="320" w:lineRule="exact"/>
              <w:jc w:val="center"/>
              <w:rPr>
                <w:rFonts w:cstheme="minorHAnsi"/>
                <w:bCs/>
                <w:sz w:val="21"/>
                <w:szCs w:val="21"/>
              </w:rPr>
            </w:pPr>
          </w:p>
        </w:tc>
      </w:tr>
      <w:tr w:rsidR="00F024B2" w14:paraId="0F1C4592" w14:textId="77777777">
        <w:trPr>
          <w:trHeight w:val="567"/>
          <w:jc w:val="center"/>
        </w:trPr>
        <w:tc>
          <w:tcPr>
            <w:tcW w:w="1970" w:type="dxa"/>
            <w:vMerge/>
            <w:tcBorders>
              <w:left w:val="single" w:sz="12" w:space="0" w:color="auto"/>
              <w:bottom w:val="single" w:sz="4" w:space="0" w:color="auto"/>
            </w:tcBorders>
            <w:vAlign w:val="center"/>
          </w:tcPr>
          <w:p w14:paraId="494F0A17" w14:textId="77777777" w:rsidR="00F024B2" w:rsidRDefault="00F024B2">
            <w:pPr>
              <w:autoSpaceDE w:val="0"/>
              <w:autoSpaceDN w:val="0"/>
              <w:adjustRightInd w:val="0"/>
              <w:spacing w:line="320" w:lineRule="exact"/>
              <w:jc w:val="center"/>
              <w:rPr>
                <w:rFonts w:cstheme="minorHAnsi"/>
                <w:sz w:val="21"/>
                <w:szCs w:val="21"/>
              </w:rPr>
            </w:pPr>
          </w:p>
        </w:tc>
        <w:tc>
          <w:tcPr>
            <w:tcW w:w="1559" w:type="dxa"/>
            <w:vMerge/>
            <w:tcBorders>
              <w:bottom w:val="single" w:sz="4" w:space="0" w:color="auto"/>
            </w:tcBorders>
            <w:vAlign w:val="center"/>
          </w:tcPr>
          <w:p w14:paraId="7842FE60" w14:textId="77777777" w:rsidR="00F024B2" w:rsidRDefault="00F024B2">
            <w:pPr>
              <w:autoSpaceDE w:val="0"/>
              <w:autoSpaceDN w:val="0"/>
              <w:adjustRightInd w:val="0"/>
              <w:spacing w:line="320" w:lineRule="exact"/>
              <w:jc w:val="center"/>
              <w:rPr>
                <w:rFonts w:cstheme="minorHAnsi"/>
                <w:sz w:val="21"/>
                <w:szCs w:val="21"/>
              </w:rPr>
            </w:pPr>
          </w:p>
        </w:tc>
        <w:tc>
          <w:tcPr>
            <w:tcW w:w="1159" w:type="dxa"/>
            <w:tcBorders>
              <w:bottom w:val="single" w:sz="4" w:space="0" w:color="auto"/>
            </w:tcBorders>
            <w:vAlign w:val="center"/>
          </w:tcPr>
          <w:p w14:paraId="3D25A9E7"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残疾人</w:t>
            </w:r>
            <w:r>
              <w:rPr>
                <w:rFonts w:cstheme="minorHAnsi"/>
                <w:sz w:val="21"/>
                <w:szCs w:val="21"/>
              </w:rPr>
              <w:br/>
            </w:r>
            <w:r>
              <w:rPr>
                <w:rFonts w:cstheme="minorHAnsi"/>
                <w:sz w:val="21"/>
                <w:szCs w:val="21"/>
              </w:rPr>
              <w:t>数量</w:t>
            </w:r>
          </w:p>
        </w:tc>
        <w:tc>
          <w:tcPr>
            <w:tcW w:w="1701" w:type="dxa"/>
            <w:tcBorders>
              <w:bottom w:val="single" w:sz="4" w:space="0" w:color="auto"/>
            </w:tcBorders>
            <w:vAlign w:val="center"/>
          </w:tcPr>
          <w:p w14:paraId="68F3D4AA" w14:textId="77777777" w:rsidR="00F024B2" w:rsidRDefault="00F024B2">
            <w:pPr>
              <w:autoSpaceDE w:val="0"/>
              <w:autoSpaceDN w:val="0"/>
              <w:adjustRightInd w:val="0"/>
              <w:spacing w:line="320" w:lineRule="exact"/>
              <w:jc w:val="center"/>
              <w:rPr>
                <w:rFonts w:cstheme="minorHAnsi"/>
                <w:sz w:val="21"/>
                <w:szCs w:val="21"/>
              </w:rPr>
            </w:pPr>
          </w:p>
        </w:tc>
        <w:tc>
          <w:tcPr>
            <w:tcW w:w="1275" w:type="dxa"/>
            <w:tcBorders>
              <w:bottom w:val="single" w:sz="4" w:space="0" w:color="auto"/>
            </w:tcBorders>
            <w:vAlign w:val="center"/>
          </w:tcPr>
          <w:p w14:paraId="6D325E1D"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少数民族</w:t>
            </w:r>
            <w:r>
              <w:rPr>
                <w:rFonts w:cstheme="minorHAnsi"/>
                <w:sz w:val="21"/>
                <w:szCs w:val="21"/>
              </w:rPr>
              <w:br/>
            </w:r>
            <w:r>
              <w:rPr>
                <w:rFonts w:cstheme="minorHAnsi"/>
                <w:sz w:val="21"/>
                <w:szCs w:val="21"/>
              </w:rPr>
              <w:t>数量</w:t>
            </w:r>
          </w:p>
        </w:tc>
        <w:tc>
          <w:tcPr>
            <w:tcW w:w="1516" w:type="dxa"/>
            <w:tcBorders>
              <w:bottom w:val="single" w:sz="4" w:space="0" w:color="auto"/>
              <w:right w:val="single" w:sz="12" w:space="0" w:color="auto"/>
            </w:tcBorders>
            <w:vAlign w:val="center"/>
          </w:tcPr>
          <w:p w14:paraId="40516F01" w14:textId="77777777" w:rsidR="00F024B2" w:rsidRDefault="00F024B2">
            <w:pPr>
              <w:autoSpaceDE w:val="0"/>
              <w:autoSpaceDN w:val="0"/>
              <w:adjustRightInd w:val="0"/>
              <w:spacing w:line="320" w:lineRule="exact"/>
              <w:jc w:val="center"/>
              <w:rPr>
                <w:rFonts w:cstheme="minorHAnsi"/>
                <w:bCs/>
                <w:sz w:val="21"/>
                <w:szCs w:val="21"/>
              </w:rPr>
            </w:pPr>
          </w:p>
        </w:tc>
      </w:tr>
      <w:tr w:rsidR="00F024B2" w14:paraId="4E3BFC9A" w14:textId="77777777">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AA59B19"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存在直接控股、管理关系的相关服务商</w:t>
            </w:r>
          </w:p>
        </w:tc>
      </w:tr>
      <w:tr w:rsidR="00F024B2" w14:paraId="70539B3F" w14:textId="77777777">
        <w:trPr>
          <w:trHeight w:val="567"/>
          <w:jc w:val="center"/>
        </w:trPr>
        <w:tc>
          <w:tcPr>
            <w:tcW w:w="1970" w:type="dxa"/>
            <w:tcBorders>
              <w:left w:val="single" w:sz="12" w:space="0" w:color="auto"/>
            </w:tcBorders>
            <w:vAlign w:val="center"/>
          </w:tcPr>
          <w:p w14:paraId="6E5676B6" w14:textId="77777777" w:rsidR="00F024B2" w:rsidRDefault="00397193">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sz="12" w:space="0" w:color="auto"/>
            </w:tcBorders>
            <w:vAlign w:val="center"/>
          </w:tcPr>
          <w:p w14:paraId="06150AFF" w14:textId="77777777" w:rsidR="00F024B2" w:rsidRDefault="00397193">
            <w:pPr>
              <w:autoSpaceDE w:val="0"/>
              <w:autoSpaceDN w:val="0"/>
              <w:adjustRightInd w:val="0"/>
              <w:spacing w:line="320" w:lineRule="exact"/>
              <w:jc w:val="center"/>
              <w:rPr>
                <w:rFonts w:cstheme="minorHAnsi"/>
                <w:bCs/>
                <w:sz w:val="21"/>
                <w:szCs w:val="21"/>
              </w:rPr>
            </w:pPr>
            <w:r>
              <w:rPr>
                <w:rFonts w:cstheme="minorHAnsi"/>
                <w:bCs/>
                <w:sz w:val="21"/>
                <w:szCs w:val="21"/>
              </w:rPr>
              <w:t>服务商名称</w:t>
            </w:r>
          </w:p>
        </w:tc>
      </w:tr>
      <w:tr w:rsidR="00F024B2" w14:paraId="3F63E920" w14:textId="77777777">
        <w:trPr>
          <w:trHeight w:val="567"/>
          <w:jc w:val="center"/>
        </w:trPr>
        <w:tc>
          <w:tcPr>
            <w:tcW w:w="1970" w:type="dxa"/>
            <w:tcBorders>
              <w:left w:val="single" w:sz="12" w:space="0" w:color="auto"/>
            </w:tcBorders>
            <w:vAlign w:val="center"/>
          </w:tcPr>
          <w:p w14:paraId="5277AC15" w14:textId="77777777" w:rsidR="00F024B2" w:rsidRDefault="00F024B2">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14:paraId="5411868E" w14:textId="77777777" w:rsidR="00F024B2" w:rsidRDefault="00F024B2">
            <w:pPr>
              <w:autoSpaceDE w:val="0"/>
              <w:autoSpaceDN w:val="0"/>
              <w:adjustRightInd w:val="0"/>
              <w:spacing w:line="320" w:lineRule="exact"/>
              <w:rPr>
                <w:rFonts w:cstheme="minorHAnsi"/>
                <w:bCs/>
                <w:sz w:val="21"/>
                <w:szCs w:val="21"/>
              </w:rPr>
            </w:pPr>
          </w:p>
        </w:tc>
      </w:tr>
      <w:tr w:rsidR="00F024B2" w14:paraId="0B43E648" w14:textId="77777777">
        <w:trPr>
          <w:trHeight w:val="567"/>
          <w:jc w:val="center"/>
        </w:trPr>
        <w:tc>
          <w:tcPr>
            <w:tcW w:w="1970" w:type="dxa"/>
            <w:tcBorders>
              <w:left w:val="single" w:sz="12" w:space="0" w:color="auto"/>
            </w:tcBorders>
            <w:vAlign w:val="center"/>
          </w:tcPr>
          <w:p w14:paraId="76F34DE8" w14:textId="77777777" w:rsidR="00F024B2" w:rsidRDefault="00F024B2">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14:paraId="6F00C2F3" w14:textId="77777777" w:rsidR="00F024B2" w:rsidRDefault="00F024B2">
            <w:pPr>
              <w:autoSpaceDE w:val="0"/>
              <w:autoSpaceDN w:val="0"/>
              <w:adjustRightInd w:val="0"/>
              <w:spacing w:line="320" w:lineRule="exact"/>
              <w:rPr>
                <w:rFonts w:cstheme="minorHAnsi"/>
                <w:bCs/>
                <w:sz w:val="21"/>
                <w:szCs w:val="21"/>
              </w:rPr>
            </w:pPr>
          </w:p>
        </w:tc>
      </w:tr>
      <w:tr w:rsidR="00F024B2" w14:paraId="7DD20313" w14:textId="77777777">
        <w:trPr>
          <w:trHeight w:val="567"/>
          <w:jc w:val="center"/>
        </w:trPr>
        <w:tc>
          <w:tcPr>
            <w:tcW w:w="1970" w:type="dxa"/>
            <w:tcBorders>
              <w:left w:val="single" w:sz="12" w:space="0" w:color="auto"/>
              <w:bottom w:val="single" w:sz="12" w:space="0" w:color="auto"/>
            </w:tcBorders>
            <w:vAlign w:val="center"/>
          </w:tcPr>
          <w:p w14:paraId="46E61154"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sz="12" w:space="0" w:color="auto"/>
              <w:right w:val="single" w:sz="12" w:space="0" w:color="auto"/>
            </w:tcBorders>
            <w:vAlign w:val="center"/>
          </w:tcPr>
          <w:p w14:paraId="03338DB3" w14:textId="77777777" w:rsidR="00F024B2" w:rsidRDefault="00397193">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asciiTheme="minorEastAsia" w:hAnsiTheme="minorEastAsia" w:cstheme="minorHAnsi" w:hint="eastAsia"/>
                <w:color w:val="000000"/>
                <w:sz w:val="21"/>
                <w:szCs w:val="21"/>
              </w:rPr>
              <w:t>“上年度营业收入”；</w:t>
            </w:r>
          </w:p>
          <w:p w14:paraId="6BCFB8C2" w14:textId="77777777" w:rsidR="00F024B2" w:rsidRDefault="00397193">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1AEFD52E" w14:textId="77777777" w:rsidR="00F024B2" w:rsidRDefault="00397193">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7CCCE709" w14:textId="77777777" w:rsidR="00F024B2" w:rsidRDefault="00F024B2">
      <w:pPr>
        <w:rPr>
          <w:rFonts w:ascii="Calibri Light" w:eastAsia="华文仿宋" w:hAnsi="Calibri Light" w:cs="Calibri Light"/>
          <w:color w:val="000000"/>
          <w:sz w:val="28"/>
          <w:szCs w:val="28"/>
        </w:rPr>
      </w:pPr>
    </w:p>
    <w:p w14:paraId="4CFC7143" w14:textId="77777777" w:rsidR="00F024B2" w:rsidRDefault="00F024B2">
      <w:pPr>
        <w:rPr>
          <w:rFonts w:ascii="Calibri Light" w:eastAsia="华文仿宋" w:hAnsi="Calibri Light" w:cs="Calibri Light"/>
          <w:color w:val="000000"/>
          <w:sz w:val="28"/>
          <w:szCs w:val="28"/>
        </w:rPr>
        <w:sectPr w:rsidR="00F024B2" w:rsidSect="0038652F">
          <w:footerReference w:type="even" r:id="rId52"/>
          <w:footerReference w:type="default" r:id="rId53"/>
          <w:pgSz w:w="11906" w:h="16838"/>
          <w:pgMar w:top="1418" w:right="1418" w:bottom="1418" w:left="1588" w:header="851" w:footer="992" w:gutter="0"/>
          <w:cols w:space="425"/>
          <w:docGrid w:linePitch="420"/>
        </w:sectPr>
      </w:pPr>
    </w:p>
    <w:p w14:paraId="0B91F561"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）服务商参加政府采购活动承诺书</w:t>
      </w:r>
    </w:p>
    <w:p w14:paraId="797F3C23" w14:textId="77777777" w:rsidR="00F024B2" w:rsidRDefault="00397193">
      <w:pPr>
        <w:pStyle w:val="aff4"/>
        <w:ind w:firstLine="480"/>
        <w:rPr>
          <w:i/>
          <w:color w:val="7030A0"/>
        </w:rPr>
      </w:pPr>
      <w:r>
        <w:rPr>
          <w:i/>
          <w:color w:val="7030A0"/>
        </w:rPr>
        <w:t>未签署下列承诺书的，将被视为无效投标，其责任由服务商自行承担。</w:t>
      </w:r>
    </w:p>
    <w:p w14:paraId="213309DF" w14:textId="77777777" w:rsidR="00F024B2" w:rsidRDefault="00397193">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3E0E6CE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为保证本采购项目顺利进行，作为投标服务商，现郑重承诺：</w:t>
      </w:r>
    </w:p>
    <w:p w14:paraId="4A75B3C9"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207F113F"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45C54E97"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3D64D33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008C9F0" w14:textId="77777777" w:rsidR="00F024B2" w:rsidRDefault="00F024B2" w:rsidP="0038652F">
      <w:pPr>
        <w:spacing w:line="400" w:lineRule="exact"/>
        <w:ind w:firstLineChars="200" w:firstLine="480"/>
        <w:jc w:val="both"/>
        <w:rPr>
          <w:rFonts w:ascii="Calibri" w:eastAsia="宋体" w:hAnsi="Calibri" w:cstheme="minorHAnsi"/>
          <w:color w:val="000000"/>
          <w:kern w:val="24"/>
        </w:rPr>
      </w:pPr>
    </w:p>
    <w:p w14:paraId="4C37E2EA"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服务商：（</w:t>
      </w:r>
      <w:r>
        <w:rPr>
          <w:rFonts w:ascii="Calibri" w:eastAsia="宋体" w:hAnsi="Calibri" w:cstheme="minorHAnsi"/>
          <w:color w:val="C00000"/>
          <w:kern w:val="24"/>
        </w:rPr>
        <w:t>服务商全称并加盖公章</w:t>
      </w:r>
      <w:r>
        <w:rPr>
          <w:rFonts w:ascii="Calibri" w:eastAsia="宋体" w:hAnsi="Calibri" w:cstheme="minorHAnsi"/>
          <w:color w:val="000000"/>
          <w:kern w:val="24"/>
        </w:rPr>
        <w:t>）</w:t>
      </w:r>
    </w:p>
    <w:p w14:paraId="170905F9"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5036E890" w14:textId="77777777" w:rsidR="00F024B2" w:rsidRDefault="00F024B2">
      <w:pPr>
        <w:ind w:firstLineChars="200" w:firstLine="480"/>
        <w:jc w:val="both"/>
        <w:rPr>
          <w:rFonts w:ascii="Calibri" w:eastAsia="宋体" w:hAnsi="Calibri" w:cstheme="minorHAnsi"/>
          <w:color w:val="000000"/>
          <w:kern w:val="24"/>
        </w:rPr>
      </w:pPr>
    </w:p>
    <w:p w14:paraId="6584C49C" w14:textId="77777777" w:rsidR="00F024B2" w:rsidRDefault="00397193">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31778EE2"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作为参加本次政府采购项目的服务商，我方郑重承诺在参与政府采购活动中遵纪守法、公平竞争、诚实守信，如有违反愿承担一切责任及后果：</w:t>
      </w:r>
    </w:p>
    <w:p w14:paraId="52B13164"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72C0B97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Pr>
          <w:rFonts w:ascii="Calibri" w:eastAsia="宋体" w:hAnsi="Calibri" w:cstheme="minorHAnsi"/>
          <w:color w:val="000000"/>
          <w:kern w:val="24"/>
        </w:rPr>
        <w:t>不</w:t>
      </w:r>
      <w:proofErr w:type="gramEnd"/>
      <w:r>
        <w:rPr>
          <w:rFonts w:ascii="Calibri" w:eastAsia="宋体" w:hAnsi="Calibri" w:cstheme="minorHAnsi"/>
          <w:color w:val="000000"/>
          <w:kern w:val="24"/>
        </w:rPr>
        <w:t>与其他服务商恶意串通，采取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669913C0"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1997AC0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）不采取不正当手段诋毁、排挤其他服务商；</w:t>
      </w:r>
    </w:p>
    <w:p w14:paraId="6AB05FDD"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0B5A85C4"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2ACA79EF"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34B49579"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0ED72005"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6DF42A38"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4B048E58" w14:textId="77777777" w:rsidR="00F024B2" w:rsidRDefault="00F024B2" w:rsidP="0038652F">
      <w:pPr>
        <w:spacing w:line="400" w:lineRule="exact"/>
        <w:ind w:firstLineChars="200" w:firstLine="480"/>
        <w:jc w:val="both"/>
        <w:rPr>
          <w:rFonts w:ascii="Calibri" w:eastAsia="宋体" w:hAnsi="Calibri" w:cstheme="minorHAnsi"/>
          <w:color w:val="000000"/>
          <w:kern w:val="24"/>
        </w:rPr>
      </w:pPr>
    </w:p>
    <w:p w14:paraId="08D5A44F"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服务商：（</w:t>
      </w:r>
      <w:r>
        <w:rPr>
          <w:rFonts w:ascii="Calibri" w:eastAsia="宋体" w:hAnsi="Calibri" w:cstheme="minorHAnsi"/>
          <w:color w:val="C00000"/>
          <w:kern w:val="24"/>
        </w:rPr>
        <w:t>服务商全称并加盖公章</w:t>
      </w:r>
      <w:r>
        <w:rPr>
          <w:rFonts w:ascii="Calibri" w:eastAsia="宋体" w:hAnsi="Calibri" w:cstheme="minorHAnsi"/>
          <w:color w:val="000000"/>
          <w:kern w:val="24"/>
        </w:rPr>
        <w:t>）</w:t>
      </w:r>
    </w:p>
    <w:p w14:paraId="070D121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sectPr w:rsidR="00F024B2" w:rsidSect="0038652F">
      <w:footerReference w:type="even" r:id="rId54"/>
      <w:footerReference w:type="default" r:id="rId55"/>
      <w:pgSz w:w="11906" w:h="16838"/>
      <w:pgMar w:top="1418" w:right="1418" w:bottom="1418" w:left="1588" w:header="851" w:footer="992" w:gutter="0"/>
      <w:cols w:space="425"/>
      <w:docGrid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A42FA" w14:textId="77777777" w:rsidR="00A30C55" w:rsidRDefault="00A30C55">
      <w:r>
        <w:separator/>
      </w:r>
    </w:p>
  </w:endnote>
  <w:endnote w:type="continuationSeparator" w:id="0">
    <w:p w14:paraId="53047C08" w14:textId="77777777" w:rsidR="00A30C55" w:rsidRDefault="00A3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41879" w14:textId="77777777" w:rsidR="007058E6" w:rsidRPr="0038652F" w:rsidRDefault="007058E6" w:rsidP="0038652F">
    <w:pPr>
      <w:pStyle w:val="a8"/>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DA8DD" w14:textId="77777777"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DA59" w14:textId="77777777"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A839" w14:textId="77777777"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ABD4F"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B165C"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3DC2"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B0A3B"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A0A77"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F1694"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5863"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27278" w14:textId="77777777" w:rsidR="007058E6" w:rsidRDefault="007058E6" w:rsidP="0038652F">
    <w:pPr>
      <w:pStyle w:val="a8"/>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A0F8"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10023"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EBF66"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1A63"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D110E"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5F16D"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11AF"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04FB4"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A77E7" w14:textId="77777777" w:rsidR="007058E6" w:rsidRPr="0038652F" w:rsidRDefault="007058E6"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20C0B" w14:textId="206E333E"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5960F" w14:textId="4E9C0C8D"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D92CF" w14:textId="77777777"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0FF6" w14:textId="77777777"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25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3EBEF" w14:textId="77777777"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44163" w14:textId="77777777"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C0287" w14:textId="77777777" w:rsidR="007058E6" w:rsidRPr="0038652F" w:rsidRDefault="007058E6" w:rsidP="0038652F">
    <w:pPr>
      <w:pStyle w:val="a8"/>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26345">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26345">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26345">
      <w:rPr>
        <w:rFonts w:ascii="宋体" w:eastAsia="宋体" w:hAnsi="宋体"/>
        <w:noProof/>
      </w:rPr>
      <w:t>58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429BD" w14:textId="77777777" w:rsidR="00A30C55" w:rsidRDefault="00A30C55">
      <w:r>
        <w:separator/>
      </w:r>
    </w:p>
  </w:footnote>
  <w:footnote w:type="continuationSeparator" w:id="0">
    <w:p w14:paraId="34FFA46F" w14:textId="77777777" w:rsidR="00A30C55" w:rsidRDefault="00A30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9215" w14:textId="5CF07DE9" w:rsidR="007058E6" w:rsidRPr="0038652F" w:rsidRDefault="007058E6" w:rsidP="0038652F">
    <w:pPr>
      <w:pStyle w:val="a9"/>
      <w:pBdr>
        <w:bottom w:val="single" w:sz="4" w:space="1" w:color="auto"/>
      </w:pBdr>
      <w:tabs>
        <w:tab w:val="clear" w:pos="4153"/>
        <w:tab w:val="clear" w:pos="8306"/>
      </w:tabs>
      <w:jc w:val="left"/>
      <w:rPr>
        <w:rFonts w:ascii="宋体" w:eastAsia="宋体" w:hAnsi="宋体"/>
      </w:rPr>
    </w:pPr>
    <w:r>
      <w:rPr>
        <w:rFonts w:ascii="宋体" w:eastAsia="宋体" w:hAnsi="宋体" w:hint="eastAsia"/>
      </w:rPr>
      <w:t>西安铁路职业技术学院港务校区新增物业保洁服务项目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4AFB" w14:textId="77777777" w:rsidR="007058E6" w:rsidRDefault="007058E6" w:rsidP="0038652F">
    <w:pPr>
      <w:pStyle w:val="a9"/>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77BE" w14:textId="641BE632" w:rsidR="007058E6" w:rsidRPr="0038652F" w:rsidRDefault="007058E6" w:rsidP="0038652F">
    <w:pPr>
      <w:pStyle w:val="a9"/>
      <w:pBdr>
        <w:bottom w:val="single" w:sz="4" w:space="1" w:color="auto"/>
      </w:pBdr>
      <w:tabs>
        <w:tab w:val="clear" w:pos="4153"/>
        <w:tab w:val="clear" w:pos="8306"/>
      </w:tabs>
      <w:jc w:val="left"/>
      <w:rPr>
        <w:rFonts w:ascii="宋体" w:eastAsia="宋体" w:hAnsi="宋体"/>
      </w:rPr>
    </w:pPr>
    <w:r>
      <w:rPr>
        <w:rFonts w:ascii="宋体" w:eastAsia="宋体" w:hAnsi="宋体" w:hint="eastAsia"/>
      </w:rPr>
      <w:t>西安铁路职业技术学院港务校区新增物业保洁服务项目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89622" w14:textId="5BC0B34D" w:rsidR="007058E6" w:rsidRPr="0038652F" w:rsidRDefault="007058E6" w:rsidP="0038652F">
    <w:pPr>
      <w:pStyle w:val="a9"/>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西安铁路职业技术学院港务校区新增物业保洁服务项目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0D355D7E"/>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2B13351B"/>
    <w:multiLevelType w:val="multilevel"/>
    <w:tmpl w:val="2B13351B"/>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120"/>
  <w:drawingGridVerticalSpacing w:val="2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18"/>
    <w:rsid w:val="0000159C"/>
    <w:rsid w:val="000019FA"/>
    <w:rsid w:val="00002BB3"/>
    <w:rsid w:val="00003E63"/>
    <w:rsid w:val="00003F53"/>
    <w:rsid w:val="00004F9A"/>
    <w:rsid w:val="0000599C"/>
    <w:rsid w:val="00005E10"/>
    <w:rsid w:val="00006A52"/>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31D"/>
    <w:rsid w:val="00027E6B"/>
    <w:rsid w:val="0003251F"/>
    <w:rsid w:val="00032BB4"/>
    <w:rsid w:val="00033377"/>
    <w:rsid w:val="00033B5A"/>
    <w:rsid w:val="00036E1D"/>
    <w:rsid w:val="00037F2F"/>
    <w:rsid w:val="00037FD3"/>
    <w:rsid w:val="000403A2"/>
    <w:rsid w:val="00040799"/>
    <w:rsid w:val="00040973"/>
    <w:rsid w:val="00042C95"/>
    <w:rsid w:val="00043830"/>
    <w:rsid w:val="000440AF"/>
    <w:rsid w:val="00044F32"/>
    <w:rsid w:val="000457AD"/>
    <w:rsid w:val="00051EF3"/>
    <w:rsid w:val="0005319E"/>
    <w:rsid w:val="00053436"/>
    <w:rsid w:val="000543B4"/>
    <w:rsid w:val="00054879"/>
    <w:rsid w:val="000556F1"/>
    <w:rsid w:val="0005692F"/>
    <w:rsid w:val="00061A13"/>
    <w:rsid w:val="00062D84"/>
    <w:rsid w:val="00063EEF"/>
    <w:rsid w:val="00064071"/>
    <w:rsid w:val="00064386"/>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A0237"/>
    <w:rsid w:val="000A0EFD"/>
    <w:rsid w:val="000A2583"/>
    <w:rsid w:val="000A27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D7803"/>
    <w:rsid w:val="000E3FB5"/>
    <w:rsid w:val="000E5C68"/>
    <w:rsid w:val="000E5DED"/>
    <w:rsid w:val="000E6AE7"/>
    <w:rsid w:val="000F043C"/>
    <w:rsid w:val="000F0C8A"/>
    <w:rsid w:val="000F1841"/>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5F09"/>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3A92"/>
    <w:rsid w:val="001D4171"/>
    <w:rsid w:val="001D576E"/>
    <w:rsid w:val="001D70BC"/>
    <w:rsid w:val="001E08A3"/>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EFE"/>
    <w:rsid w:val="00224257"/>
    <w:rsid w:val="0023070C"/>
    <w:rsid w:val="00230C6A"/>
    <w:rsid w:val="00233D53"/>
    <w:rsid w:val="002345B9"/>
    <w:rsid w:val="00234765"/>
    <w:rsid w:val="00236DC3"/>
    <w:rsid w:val="00237A3F"/>
    <w:rsid w:val="00237C8C"/>
    <w:rsid w:val="00241085"/>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A7C97"/>
    <w:rsid w:val="002B35C4"/>
    <w:rsid w:val="002B36C2"/>
    <w:rsid w:val="002B59BE"/>
    <w:rsid w:val="002B65AB"/>
    <w:rsid w:val="002B696D"/>
    <w:rsid w:val="002C05A3"/>
    <w:rsid w:val="002C0812"/>
    <w:rsid w:val="002C4511"/>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33F9"/>
    <w:rsid w:val="002F7A2D"/>
    <w:rsid w:val="002F7C30"/>
    <w:rsid w:val="002F7D7D"/>
    <w:rsid w:val="00300067"/>
    <w:rsid w:val="00300B27"/>
    <w:rsid w:val="0030123B"/>
    <w:rsid w:val="00301E0D"/>
    <w:rsid w:val="00301FAE"/>
    <w:rsid w:val="003024CF"/>
    <w:rsid w:val="00304ACD"/>
    <w:rsid w:val="00306470"/>
    <w:rsid w:val="00311862"/>
    <w:rsid w:val="00316D60"/>
    <w:rsid w:val="003172BB"/>
    <w:rsid w:val="003204A5"/>
    <w:rsid w:val="00322208"/>
    <w:rsid w:val="0032318D"/>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652F"/>
    <w:rsid w:val="003872CB"/>
    <w:rsid w:val="00387AFC"/>
    <w:rsid w:val="00390290"/>
    <w:rsid w:val="003920AD"/>
    <w:rsid w:val="0039216D"/>
    <w:rsid w:val="00392300"/>
    <w:rsid w:val="003924BB"/>
    <w:rsid w:val="00392EBD"/>
    <w:rsid w:val="00393459"/>
    <w:rsid w:val="003943D1"/>
    <w:rsid w:val="0039449C"/>
    <w:rsid w:val="00394647"/>
    <w:rsid w:val="00395695"/>
    <w:rsid w:val="00397193"/>
    <w:rsid w:val="003A0002"/>
    <w:rsid w:val="003A0295"/>
    <w:rsid w:val="003A0D83"/>
    <w:rsid w:val="003A192D"/>
    <w:rsid w:val="003A2A14"/>
    <w:rsid w:val="003A35C1"/>
    <w:rsid w:val="003B086A"/>
    <w:rsid w:val="003B09A6"/>
    <w:rsid w:val="003B0C9C"/>
    <w:rsid w:val="003B0D75"/>
    <w:rsid w:val="003B2AF6"/>
    <w:rsid w:val="003B3207"/>
    <w:rsid w:val="003B4187"/>
    <w:rsid w:val="003C0C7F"/>
    <w:rsid w:val="003C3325"/>
    <w:rsid w:val="003C4B9D"/>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5837"/>
    <w:rsid w:val="004068A7"/>
    <w:rsid w:val="00406C11"/>
    <w:rsid w:val="00407BBB"/>
    <w:rsid w:val="004106B2"/>
    <w:rsid w:val="00411029"/>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1E07"/>
    <w:rsid w:val="004331BF"/>
    <w:rsid w:val="00433512"/>
    <w:rsid w:val="0043432D"/>
    <w:rsid w:val="004366EB"/>
    <w:rsid w:val="00441D7B"/>
    <w:rsid w:val="00444250"/>
    <w:rsid w:val="00444298"/>
    <w:rsid w:val="004456C5"/>
    <w:rsid w:val="004477B6"/>
    <w:rsid w:val="00454666"/>
    <w:rsid w:val="004547F6"/>
    <w:rsid w:val="00455A56"/>
    <w:rsid w:val="004574A4"/>
    <w:rsid w:val="00463236"/>
    <w:rsid w:val="004657D3"/>
    <w:rsid w:val="00465DEF"/>
    <w:rsid w:val="004664E0"/>
    <w:rsid w:val="0046690A"/>
    <w:rsid w:val="00467350"/>
    <w:rsid w:val="0046782F"/>
    <w:rsid w:val="004713C0"/>
    <w:rsid w:val="00471E1E"/>
    <w:rsid w:val="00471F44"/>
    <w:rsid w:val="0047278F"/>
    <w:rsid w:val="00473462"/>
    <w:rsid w:val="00473CE1"/>
    <w:rsid w:val="0047590B"/>
    <w:rsid w:val="00480370"/>
    <w:rsid w:val="004846F1"/>
    <w:rsid w:val="00490F98"/>
    <w:rsid w:val="00491349"/>
    <w:rsid w:val="00493684"/>
    <w:rsid w:val="00493E48"/>
    <w:rsid w:val="00494EAD"/>
    <w:rsid w:val="00494FA4"/>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6345"/>
    <w:rsid w:val="00527FE5"/>
    <w:rsid w:val="005309DD"/>
    <w:rsid w:val="0053320F"/>
    <w:rsid w:val="005340C0"/>
    <w:rsid w:val="00537136"/>
    <w:rsid w:val="005374E9"/>
    <w:rsid w:val="005406CD"/>
    <w:rsid w:val="00540DF1"/>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806"/>
    <w:rsid w:val="005A1962"/>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5C6"/>
    <w:rsid w:val="005F6909"/>
    <w:rsid w:val="005F6C88"/>
    <w:rsid w:val="005F6D53"/>
    <w:rsid w:val="006022C0"/>
    <w:rsid w:val="00602E42"/>
    <w:rsid w:val="00603657"/>
    <w:rsid w:val="00603BB4"/>
    <w:rsid w:val="0060479B"/>
    <w:rsid w:val="00606A55"/>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1B6F"/>
    <w:rsid w:val="006923BF"/>
    <w:rsid w:val="006933DD"/>
    <w:rsid w:val="00693C80"/>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BA2"/>
    <w:rsid w:val="006E6E8B"/>
    <w:rsid w:val="006E6F0B"/>
    <w:rsid w:val="006E7C76"/>
    <w:rsid w:val="006F04CD"/>
    <w:rsid w:val="006F07C9"/>
    <w:rsid w:val="006F0A6B"/>
    <w:rsid w:val="006F0F75"/>
    <w:rsid w:val="006F199A"/>
    <w:rsid w:val="006F3496"/>
    <w:rsid w:val="006F4633"/>
    <w:rsid w:val="006F5AC8"/>
    <w:rsid w:val="006F5D18"/>
    <w:rsid w:val="006F5F50"/>
    <w:rsid w:val="006F721C"/>
    <w:rsid w:val="006F7A75"/>
    <w:rsid w:val="00703F7A"/>
    <w:rsid w:val="00704214"/>
    <w:rsid w:val="00704218"/>
    <w:rsid w:val="007043D2"/>
    <w:rsid w:val="007058E6"/>
    <w:rsid w:val="00705E70"/>
    <w:rsid w:val="00706102"/>
    <w:rsid w:val="0071023D"/>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410"/>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7616D"/>
    <w:rsid w:val="00781A2A"/>
    <w:rsid w:val="007833C3"/>
    <w:rsid w:val="0079003B"/>
    <w:rsid w:val="0079310A"/>
    <w:rsid w:val="007947D0"/>
    <w:rsid w:val="00794F7E"/>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4285"/>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04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174D4"/>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0D5"/>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54E"/>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37AF0"/>
    <w:rsid w:val="0094003A"/>
    <w:rsid w:val="0094004A"/>
    <w:rsid w:val="00941376"/>
    <w:rsid w:val="00945ED1"/>
    <w:rsid w:val="0094638E"/>
    <w:rsid w:val="00946A82"/>
    <w:rsid w:val="00950052"/>
    <w:rsid w:val="00951071"/>
    <w:rsid w:val="0095333C"/>
    <w:rsid w:val="009544D9"/>
    <w:rsid w:val="00954A25"/>
    <w:rsid w:val="00954F02"/>
    <w:rsid w:val="00955186"/>
    <w:rsid w:val="00955282"/>
    <w:rsid w:val="00956990"/>
    <w:rsid w:val="00956EE8"/>
    <w:rsid w:val="009570F6"/>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911E3"/>
    <w:rsid w:val="00993640"/>
    <w:rsid w:val="00993CBF"/>
    <w:rsid w:val="00994B4C"/>
    <w:rsid w:val="00994E42"/>
    <w:rsid w:val="00995178"/>
    <w:rsid w:val="009960E6"/>
    <w:rsid w:val="0099778A"/>
    <w:rsid w:val="009A04AC"/>
    <w:rsid w:val="009A1C33"/>
    <w:rsid w:val="009A2439"/>
    <w:rsid w:val="009A2BFF"/>
    <w:rsid w:val="009A6D30"/>
    <w:rsid w:val="009A7643"/>
    <w:rsid w:val="009B1BC0"/>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52BF"/>
    <w:rsid w:val="009D57A7"/>
    <w:rsid w:val="009D6255"/>
    <w:rsid w:val="009D6DD3"/>
    <w:rsid w:val="009E36A2"/>
    <w:rsid w:val="009E3F57"/>
    <w:rsid w:val="009E4F8A"/>
    <w:rsid w:val="009E56F0"/>
    <w:rsid w:val="009E5C4B"/>
    <w:rsid w:val="009E6471"/>
    <w:rsid w:val="009E6771"/>
    <w:rsid w:val="009E67E4"/>
    <w:rsid w:val="009E754B"/>
    <w:rsid w:val="009F0511"/>
    <w:rsid w:val="009F092A"/>
    <w:rsid w:val="009F1DBD"/>
    <w:rsid w:val="009F22FE"/>
    <w:rsid w:val="009F750B"/>
    <w:rsid w:val="00A00435"/>
    <w:rsid w:val="00A025E8"/>
    <w:rsid w:val="00A0307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0C55"/>
    <w:rsid w:val="00A31CF8"/>
    <w:rsid w:val="00A32017"/>
    <w:rsid w:val="00A3527C"/>
    <w:rsid w:val="00A36E1D"/>
    <w:rsid w:val="00A37E7E"/>
    <w:rsid w:val="00A4032A"/>
    <w:rsid w:val="00A4098F"/>
    <w:rsid w:val="00A4193A"/>
    <w:rsid w:val="00A421D3"/>
    <w:rsid w:val="00A42D4A"/>
    <w:rsid w:val="00A43CEB"/>
    <w:rsid w:val="00A45C6F"/>
    <w:rsid w:val="00A46D40"/>
    <w:rsid w:val="00A46DCC"/>
    <w:rsid w:val="00A470D4"/>
    <w:rsid w:val="00A5014E"/>
    <w:rsid w:val="00A55DD6"/>
    <w:rsid w:val="00A562E3"/>
    <w:rsid w:val="00A569D3"/>
    <w:rsid w:val="00A6062B"/>
    <w:rsid w:val="00A60D94"/>
    <w:rsid w:val="00A62089"/>
    <w:rsid w:val="00A623FE"/>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81335"/>
    <w:rsid w:val="00A816E2"/>
    <w:rsid w:val="00A81ADF"/>
    <w:rsid w:val="00A86383"/>
    <w:rsid w:val="00A86484"/>
    <w:rsid w:val="00A86960"/>
    <w:rsid w:val="00A91A54"/>
    <w:rsid w:val="00A91B7E"/>
    <w:rsid w:val="00A930F7"/>
    <w:rsid w:val="00A96F13"/>
    <w:rsid w:val="00AA1080"/>
    <w:rsid w:val="00AA16D3"/>
    <w:rsid w:val="00AA18CA"/>
    <w:rsid w:val="00AA241A"/>
    <w:rsid w:val="00AA3063"/>
    <w:rsid w:val="00AA3BFA"/>
    <w:rsid w:val="00AA5A0A"/>
    <w:rsid w:val="00AA5E84"/>
    <w:rsid w:val="00AA6B10"/>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0149"/>
    <w:rsid w:val="00B61F86"/>
    <w:rsid w:val="00B64780"/>
    <w:rsid w:val="00B6494B"/>
    <w:rsid w:val="00B64D7D"/>
    <w:rsid w:val="00B65E8E"/>
    <w:rsid w:val="00B67158"/>
    <w:rsid w:val="00B67926"/>
    <w:rsid w:val="00B679FA"/>
    <w:rsid w:val="00B706F6"/>
    <w:rsid w:val="00B72B4C"/>
    <w:rsid w:val="00B759E9"/>
    <w:rsid w:val="00B75DE1"/>
    <w:rsid w:val="00B76EAC"/>
    <w:rsid w:val="00B81ECA"/>
    <w:rsid w:val="00B838D7"/>
    <w:rsid w:val="00B86A3E"/>
    <w:rsid w:val="00B87DDB"/>
    <w:rsid w:val="00B9113C"/>
    <w:rsid w:val="00B91DE8"/>
    <w:rsid w:val="00B9332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35D0"/>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4A1A"/>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CF7213"/>
    <w:rsid w:val="00D01058"/>
    <w:rsid w:val="00D01136"/>
    <w:rsid w:val="00D03474"/>
    <w:rsid w:val="00D03476"/>
    <w:rsid w:val="00D03C0F"/>
    <w:rsid w:val="00D04AB6"/>
    <w:rsid w:val="00D06998"/>
    <w:rsid w:val="00D06B71"/>
    <w:rsid w:val="00D06DC1"/>
    <w:rsid w:val="00D105D9"/>
    <w:rsid w:val="00D11FB0"/>
    <w:rsid w:val="00D129B0"/>
    <w:rsid w:val="00D1756F"/>
    <w:rsid w:val="00D2065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2633"/>
    <w:rsid w:val="00D4459E"/>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38A5"/>
    <w:rsid w:val="00DB4762"/>
    <w:rsid w:val="00DB630A"/>
    <w:rsid w:val="00DB6473"/>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323"/>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672F0"/>
    <w:rsid w:val="00E71342"/>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0BAA"/>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4B2"/>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569A2"/>
    <w:rsid w:val="00F61629"/>
    <w:rsid w:val="00F61702"/>
    <w:rsid w:val="00F61CB7"/>
    <w:rsid w:val="00F62E71"/>
    <w:rsid w:val="00F630C8"/>
    <w:rsid w:val="00F64C12"/>
    <w:rsid w:val="00F6552D"/>
    <w:rsid w:val="00F667F5"/>
    <w:rsid w:val="00F67278"/>
    <w:rsid w:val="00F70CF9"/>
    <w:rsid w:val="00F710E9"/>
    <w:rsid w:val="00F733F0"/>
    <w:rsid w:val="00F76A72"/>
    <w:rsid w:val="00F77340"/>
    <w:rsid w:val="00F77E5E"/>
    <w:rsid w:val="00F8042D"/>
    <w:rsid w:val="00F81953"/>
    <w:rsid w:val="00F85256"/>
    <w:rsid w:val="00F87572"/>
    <w:rsid w:val="00F87CA2"/>
    <w:rsid w:val="00F91976"/>
    <w:rsid w:val="00F92C8D"/>
    <w:rsid w:val="00F931AD"/>
    <w:rsid w:val="00F95FE5"/>
    <w:rsid w:val="00F9741A"/>
    <w:rsid w:val="00F97D62"/>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11A8"/>
    <w:rsid w:val="00FE3FCF"/>
    <w:rsid w:val="00FE5DA4"/>
    <w:rsid w:val="00FF2E19"/>
    <w:rsid w:val="00FF361C"/>
    <w:rsid w:val="00FF679C"/>
    <w:rsid w:val="00FF756F"/>
    <w:rsid w:val="2C3540A5"/>
    <w:rsid w:val="4561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432F4E-8F3A-49AC-83A8-155AF3A3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sz w:val="24"/>
      <w:szCs w:val="24"/>
    </w:rPr>
  </w:style>
  <w:style w:type="paragraph" w:styleId="1">
    <w:name w:val="heading 1"/>
    <w:basedOn w:val="a"/>
    <w:next w:val="a"/>
    <w:link w:val="1Char"/>
    <w:uiPriority w:val="9"/>
    <w:qFormat/>
    <w:pPr>
      <w:keepNext/>
      <w:numPr>
        <w:numId w:val="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numPr>
        <w:ilvl w:val="2"/>
        <w:numId w:val="1"/>
      </w:numPr>
      <w:spacing w:before="60" w:after="60"/>
      <w:ind w:firstLineChars="200" w:firstLine="20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pPr>
      <w:keepNext/>
      <w:spacing w:before="240" w:after="60"/>
      <w:ind w:left="864" w:hanging="864"/>
      <w:outlineLvl w:val="3"/>
    </w:pPr>
    <w:rPr>
      <w:rFonts w:cstheme="majorBidi"/>
      <w:b/>
      <w:bCs/>
      <w:sz w:val="28"/>
      <w:szCs w:val="28"/>
    </w:rPr>
  </w:style>
  <w:style w:type="paragraph" w:styleId="5">
    <w:name w:val="heading 5"/>
    <w:basedOn w:val="a"/>
    <w:next w:val="a"/>
    <w:link w:val="5Char"/>
    <w:uiPriority w:val="9"/>
    <w:semiHidden/>
    <w:unhideWhenUsed/>
    <w:qFormat/>
    <w:pPr>
      <w:spacing w:before="240" w:after="60"/>
      <w:ind w:left="1008" w:hanging="1008"/>
      <w:outlineLvl w:val="4"/>
    </w:pPr>
    <w:rPr>
      <w:b/>
      <w:bCs/>
      <w:i/>
      <w:iCs/>
      <w:sz w:val="26"/>
      <w:szCs w:val="26"/>
    </w:rPr>
  </w:style>
  <w:style w:type="paragraph" w:styleId="6">
    <w:name w:val="heading 6"/>
    <w:basedOn w:val="a"/>
    <w:next w:val="a"/>
    <w:link w:val="6Char"/>
    <w:uiPriority w:val="9"/>
    <w:semiHidden/>
    <w:unhideWhenUsed/>
    <w:qFormat/>
    <w:pPr>
      <w:spacing w:before="240" w:after="60"/>
      <w:ind w:left="1152" w:hanging="1152"/>
      <w:outlineLvl w:val="5"/>
    </w:pPr>
    <w:rPr>
      <w:rFonts w:cstheme="majorBidi"/>
      <w:b/>
      <w:bCs/>
      <w:sz w:val="22"/>
    </w:rPr>
  </w:style>
  <w:style w:type="paragraph" w:styleId="7">
    <w:name w:val="heading 7"/>
    <w:basedOn w:val="a"/>
    <w:next w:val="a"/>
    <w:link w:val="7Char"/>
    <w:uiPriority w:val="9"/>
    <w:semiHidden/>
    <w:unhideWhenUsed/>
    <w:qFormat/>
    <w:pPr>
      <w:spacing w:before="240" w:after="60"/>
      <w:ind w:left="1296" w:hanging="1296"/>
      <w:outlineLvl w:val="6"/>
    </w:pPr>
  </w:style>
  <w:style w:type="paragraph" w:styleId="8">
    <w:name w:val="heading 8"/>
    <w:basedOn w:val="a"/>
    <w:next w:val="a"/>
    <w:link w:val="8Char"/>
    <w:uiPriority w:val="9"/>
    <w:semiHidden/>
    <w:unhideWhenUsed/>
    <w:qFormat/>
    <w:pPr>
      <w:spacing w:before="240" w:after="60"/>
      <w:ind w:left="1440" w:hanging="1440"/>
      <w:outlineLvl w:val="7"/>
    </w:pPr>
    <w:rPr>
      <w:rFonts w:cstheme="majorBidi"/>
      <w:i/>
      <w:iCs/>
    </w:rPr>
  </w:style>
  <w:style w:type="paragraph" w:styleId="9">
    <w:name w:val="heading 9"/>
    <w:basedOn w:val="a"/>
    <w:next w:val="a"/>
    <w:link w:val="9Char"/>
    <w:uiPriority w:val="9"/>
    <w:semiHidden/>
    <w:unhideWhenUsed/>
    <w:qFormat/>
    <w:pPr>
      <w:spacing w:before="240" w:after="60"/>
      <w:ind w:left="1584" w:hanging="1584"/>
      <w:outlineLvl w:val="8"/>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rPr>
      <w:rFonts w:asciiTheme="majorHAnsi" w:eastAsia="黑体" w:hAnsiTheme="majorHAnsi" w:cstheme="majorBidi"/>
      <w:sz w:val="20"/>
      <w:szCs w:val="20"/>
    </w:rPr>
  </w:style>
  <w:style w:type="paragraph" w:styleId="a4">
    <w:name w:val="Document Map"/>
    <w:basedOn w:val="a"/>
    <w:link w:val="Char"/>
    <w:uiPriority w:val="99"/>
    <w:semiHidden/>
    <w:unhideWhenUsed/>
    <w:pPr>
      <w:spacing w:line="400" w:lineRule="exact"/>
    </w:pPr>
    <w:rPr>
      <w:rFonts w:ascii="宋体" w:eastAsia="宋体" w:hAnsi="Calibri Light" w:cs="Calibri Light"/>
      <w:sz w:val="18"/>
      <w:szCs w:val="18"/>
    </w:rPr>
  </w:style>
  <w:style w:type="paragraph" w:styleId="a5">
    <w:name w:val="annotation text"/>
    <w:basedOn w:val="a"/>
    <w:link w:val="Char0"/>
    <w:uiPriority w:val="99"/>
    <w:unhideWhenUsed/>
    <w:pPr>
      <w:spacing w:line="400" w:lineRule="exact"/>
    </w:pPr>
    <w:rPr>
      <w:rFonts w:ascii="Calibri Light" w:eastAsia="华文仿宋" w:hAnsi="Calibri Light" w:cs="Calibri Light"/>
      <w:sz w:val="28"/>
      <w:szCs w:val="28"/>
    </w:rPr>
  </w:style>
  <w:style w:type="paragraph" w:styleId="a6">
    <w:name w:val="Date"/>
    <w:basedOn w:val="a"/>
    <w:next w:val="a"/>
    <w:link w:val="Char1"/>
    <w:uiPriority w:val="99"/>
    <w:semiHidden/>
    <w:unhideWhenUsed/>
    <w:pPr>
      <w:ind w:leftChars="2500" w:left="100"/>
    </w:pPr>
  </w:style>
  <w:style w:type="paragraph" w:styleId="a7">
    <w:name w:val="Balloon Text"/>
    <w:basedOn w:val="a"/>
    <w:link w:val="Char2"/>
    <w:uiPriority w:val="99"/>
    <w:semiHidden/>
    <w:unhideWhenUsed/>
    <w:rPr>
      <w:sz w:val="18"/>
      <w:szCs w:val="18"/>
    </w:rPr>
  </w:style>
  <w:style w:type="paragraph" w:styleId="a8">
    <w:name w:val="footer"/>
    <w:basedOn w:val="a"/>
    <w:link w:val="Char3"/>
    <w:uiPriority w:val="99"/>
    <w:unhideWhenUsed/>
    <w:qFormat/>
    <w:pPr>
      <w:tabs>
        <w:tab w:val="center" w:pos="4153"/>
        <w:tab w:val="right" w:pos="8306"/>
      </w:tabs>
      <w:snapToGrid w:val="0"/>
      <w:spacing w:line="240" w:lineRule="atLeast"/>
    </w:pPr>
    <w:rPr>
      <w:sz w:val="18"/>
      <w:szCs w:val="18"/>
    </w:rPr>
  </w:style>
  <w:style w:type="paragraph" w:styleId="a9">
    <w:name w:val="header"/>
    <w:basedOn w:val="a"/>
    <w:link w:val="Char4"/>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spacing w:beforeLines="100" w:before="100" w:afterLines="100" w:after="100"/>
    </w:pPr>
    <w:rPr>
      <w:rFonts w:ascii="Calibri" w:eastAsia="宋体" w:hAnsi="Calibri"/>
      <w:kern w:val="32"/>
      <w:sz w:val="32"/>
    </w:rPr>
  </w:style>
  <w:style w:type="paragraph" w:styleId="aa">
    <w:name w:val="Subtitle"/>
    <w:basedOn w:val="a"/>
    <w:next w:val="a"/>
    <w:link w:val="Char5"/>
    <w:uiPriority w:val="11"/>
    <w:qFormat/>
    <w:pPr>
      <w:keepNext/>
      <w:spacing w:beforeLines="50" w:before="50" w:afterLines="50" w:after="50"/>
      <w:jc w:val="center"/>
      <w:outlineLvl w:val="1"/>
    </w:pPr>
    <w:rPr>
      <w:rFonts w:ascii="Calibri" w:eastAsia="黑体" w:hAnsi="Calibri" w:cstheme="majorBidi"/>
      <w:sz w:val="32"/>
    </w:rPr>
  </w:style>
  <w:style w:type="paragraph" w:styleId="ab">
    <w:name w:val="Title"/>
    <w:basedOn w:val="a"/>
    <w:next w:val="a"/>
    <w:link w:val="Char6"/>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c">
    <w:name w:val="annotation subject"/>
    <w:basedOn w:val="a5"/>
    <w:next w:val="a5"/>
    <w:link w:val="Char7"/>
    <w:uiPriority w:val="99"/>
    <w:semiHidden/>
    <w:unhideWhenUsed/>
    <w:rPr>
      <w:b/>
      <w:bCs/>
    </w:rPr>
  </w:style>
  <w:style w:type="table" w:styleId="ad">
    <w:name w:val="Table Grid"/>
    <w:basedOn w:val="a1"/>
    <w:uiPriority w:val="59"/>
    <w:qFormat/>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rPr>
      <w:rFonts w:ascii="Times New Roman" w:eastAsia="宋体" w:hAnsi="Times New Roman" w:cs="Times New Roman"/>
    </w:rPr>
  </w:style>
  <w:style w:type="character" w:styleId="af0">
    <w:name w:val="FollowedHyperlink"/>
    <w:basedOn w:val="a0"/>
    <w:uiPriority w:val="99"/>
    <w:semiHidden/>
    <w:unhideWhenUsed/>
    <w:rPr>
      <w:color w:val="954F72" w:themeColor="followedHyperlink"/>
      <w:u w:val="single"/>
    </w:rPr>
  </w:style>
  <w:style w:type="character" w:styleId="af1">
    <w:name w:val="Emphasis"/>
    <w:basedOn w:val="a0"/>
    <w:uiPriority w:val="20"/>
    <w:qFormat/>
    <w:rPr>
      <w:rFonts w:asciiTheme="minorHAnsi" w:hAnsiTheme="minorHAnsi"/>
      <w:b/>
      <w:i/>
      <w:iCs/>
    </w:rPr>
  </w:style>
  <w:style w:type="character" w:styleId="af2">
    <w:name w:val="Hyperlink"/>
    <w:basedOn w:val="a0"/>
    <w:uiPriority w:val="99"/>
    <w:unhideWhenUsed/>
    <w:rPr>
      <w:color w:val="0563C1" w:themeColor="hyperlink"/>
      <w:u w:val="single"/>
    </w:rPr>
  </w:style>
  <w:style w:type="character" w:styleId="af3">
    <w:name w:val="annotation reference"/>
    <w:basedOn w:val="a0"/>
    <w:uiPriority w:val="99"/>
    <w:semiHidden/>
    <w:unhideWhenUsed/>
    <w:rPr>
      <w:sz w:val="21"/>
      <w:szCs w:val="21"/>
    </w:rPr>
  </w:style>
  <w:style w:type="paragraph" w:customStyle="1" w:styleId="af4">
    <w:name w:val="※封面大标题"/>
    <w:basedOn w:val="a"/>
    <w:next w:val="a"/>
    <w:qFormat/>
    <w:pPr>
      <w:jc w:val="center"/>
    </w:pPr>
    <w:rPr>
      <w:rFonts w:ascii="华文中宋" w:eastAsia="华文中宋" w:hAnsi="华文中宋"/>
      <w:sz w:val="96"/>
      <w:szCs w:val="96"/>
    </w:rPr>
  </w:style>
  <w:style w:type="paragraph" w:customStyle="1" w:styleId="af5">
    <w:name w:val="※封面题颌"/>
    <w:basedOn w:val="a"/>
    <w:next w:val="a"/>
    <w:qFormat/>
    <w:pPr>
      <w:jc w:val="center"/>
    </w:pPr>
    <w:rPr>
      <w:rFonts w:ascii="Calibri Light" w:eastAsia="华文仿宋" w:hAnsi="Calibri Light"/>
      <w:sz w:val="36"/>
      <w:szCs w:val="36"/>
    </w:rPr>
  </w:style>
  <w:style w:type="paragraph" w:customStyle="1" w:styleId="af6">
    <w:name w:val="※封面题眉"/>
    <w:basedOn w:val="a"/>
    <w:next w:val="af4"/>
    <w:qFormat/>
    <w:pPr>
      <w:jc w:val="center"/>
    </w:pPr>
    <w:rPr>
      <w:rFonts w:ascii="华文仿宋" w:eastAsia="华文仿宋" w:hAnsi="华文仿宋"/>
      <w:sz w:val="52"/>
      <w:szCs w:val="28"/>
    </w:rPr>
  </w:style>
  <w:style w:type="paragraph" w:customStyle="1" w:styleId="af7">
    <w:name w:val="※封面题须"/>
    <w:basedOn w:val="a"/>
    <w:qFormat/>
    <w:pPr>
      <w:ind w:leftChars="350" w:left="850" w:rightChars="250" w:right="250" w:hangingChars="500" w:hanging="500"/>
    </w:pPr>
    <w:rPr>
      <w:rFonts w:ascii="Calibri Light" w:eastAsia="华文仿宋" w:hAnsi="Calibri Light"/>
      <w:sz w:val="36"/>
      <w:szCs w:val="36"/>
    </w:rPr>
  </w:style>
  <w:style w:type="paragraph" w:customStyle="1" w:styleId="af8">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9">
    <w:name w:val="※目录（主）"/>
    <w:basedOn w:val="a"/>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a">
    <w:name w:val="※正文"/>
    <w:basedOn w:val="a"/>
    <w:next w:val="a"/>
    <w:qFormat/>
    <w:pPr>
      <w:wordWrap w:val="0"/>
      <w:spacing w:line="400" w:lineRule="exact"/>
    </w:pPr>
    <w:rPr>
      <w:rFonts w:ascii="Calibri Light" w:eastAsia="华文仿宋" w:hAnsi="Calibri Light"/>
      <w:sz w:val="28"/>
      <w:szCs w:val="28"/>
    </w:rPr>
  </w:style>
  <w:style w:type="paragraph" w:customStyle="1" w:styleId="afb">
    <w:name w:val="※小标题 一"/>
    <w:basedOn w:val="afa"/>
    <w:next w:val="afa"/>
    <w:qFormat/>
    <w:pPr>
      <w:spacing w:before="120" w:line="240" w:lineRule="auto"/>
      <w:outlineLvl w:val="2"/>
    </w:pPr>
    <w:rPr>
      <w:b/>
      <w:color w:val="1F3864" w:themeColor="accent5" w:themeShade="80"/>
      <w:sz w:val="32"/>
    </w:rPr>
  </w:style>
  <w:style w:type="paragraph" w:customStyle="1" w:styleId="12">
    <w:name w:val="※小标题（1）"/>
    <w:basedOn w:val="a"/>
    <w:next w:val="afa"/>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c">
    <w:name w:val="※小标题（一）"/>
    <w:basedOn w:val="a"/>
    <w:next w:val="afa"/>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d">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e">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
    <w:name w:val="※页眉"/>
    <w:basedOn w:val="afa"/>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0">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a"/>
    <w:qFormat/>
    <w:pPr>
      <w:ind w:firstLineChars="200" w:firstLine="200"/>
    </w:pPr>
  </w:style>
  <w:style w:type="paragraph" w:customStyle="1" w:styleId="40">
    <w:name w:val="※正文（缩进4）"/>
    <w:basedOn w:val="afa"/>
    <w:qFormat/>
    <w:pPr>
      <w:ind w:firstLineChars="400" w:firstLine="400"/>
    </w:pPr>
  </w:style>
  <w:style w:type="character" w:customStyle="1" w:styleId="1Char">
    <w:name w:val="标题 1 Char"/>
    <w:basedOn w:val="a0"/>
    <w:link w:val="1"/>
    <w:uiPriority w:val="9"/>
    <w:rPr>
      <w:rFonts w:ascii="Calibri" w:eastAsia="黑体" w:hAnsi="Calibri"/>
      <w:bCs/>
      <w:kern w:val="36"/>
      <w:sz w:val="36"/>
      <w:szCs w:val="32"/>
    </w:rPr>
  </w:style>
  <w:style w:type="character" w:customStyle="1" w:styleId="2Char">
    <w:name w:val="标题 2 Char"/>
    <w:basedOn w:val="a0"/>
    <w:link w:val="2"/>
    <w:uiPriority w:val="9"/>
    <w:rPr>
      <w:rFonts w:ascii="Calibri" w:eastAsia="黑体" w:hAnsi="Calibri" w:cstheme="majorBidi"/>
      <w:bCs/>
      <w:iCs/>
      <w:kern w:val="32"/>
      <w:sz w:val="28"/>
      <w:szCs w:val="28"/>
    </w:rPr>
  </w:style>
  <w:style w:type="character" w:customStyle="1" w:styleId="3Char">
    <w:name w:val="标题 3 Char"/>
    <w:basedOn w:val="a0"/>
    <w:link w:val="3"/>
    <w:uiPriority w:val="9"/>
    <w:rPr>
      <w:rFonts w:ascii="Calibri Light" w:eastAsia="宋体" w:hAnsi="Calibri Light"/>
      <w:b/>
      <w:bCs/>
      <w:kern w:val="30"/>
      <w:sz w:val="24"/>
      <w:szCs w:val="26"/>
    </w:rPr>
  </w:style>
  <w:style w:type="character" w:customStyle="1" w:styleId="Char5">
    <w:name w:val="副标题 Char"/>
    <w:basedOn w:val="a0"/>
    <w:link w:val="aa"/>
    <w:uiPriority w:val="11"/>
    <w:rPr>
      <w:rFonts w:ascii="Calibri" w:eastAsia="黑体" w:hAnsi="Calibri" w:cstheme="majorBidi"/>
      <w:sz w:val="32"/>
      <w:szCs w:val="24"/>
    </w:rPr>
  </w:style>
  <w:style w:type="paragraph" w:customStyle="1" w:styleId="aff1">
    <w:name w:val="@新正文"/>
    <w:basedOn w:val="afa"/>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2">
    <w:name w:val="@一级小标题"/>
    <w:basedOn w:val="a"/>
    <w:next w:val="aff1"/>
    <w:qFormat/>
    <w:pPr>
      <w:keepNext/>
      <w:spacing w:before="120" w:after="60"/>
      <w:outlineLvl w:val="2"/>
    </w:pPr>
    <w:rPr>
      <w:rFonts w:ascii="Calibri" w:eastAsia="黑体" w:hAnsi="Calibri"/>
      <w:kern w:val="28"/>
      <w:sz w:val="28"/>
    </w:rPr>
  </w:style>
  <w:style w:type="paragraph" w:customStyle="1" w:styleId="aff3">
    <w:name w:val="@标题"/>
    <w:basedOn w:val="a"/>
    <w:next w:val="aff1"/>
    <w:qFormat/>
    <w:pPr>
      <w:keepNext/>
      <w:spacing w:beforeLines="50" w:before="50" w:afterLines="50" w:after="50"/>
      <w:jc w:val="center"/>
      <w:outlineLvl w:val="1"/>
    </w:pPr>
    <w:rPr>
      <w:rFonts w:ascii="Calibri" w:eastAsia="黑体" w:hAnsi="Calibri"/>
      <w:kern w:val="32"/>
      <w:sz w:val="32"/>
    </w:rPr>
  </w:style>
  <w:style w:type="paragraph" w:customStyle="1" w:styleId="aff4">
    <w:name w:val="@正文"/>
    <w:basedOn w:val="afa"/>
    <w:qFormat/>
    <w:pPr>
      <w:wordWrap/>
      <w:spacing w:line="240" w:lineRule="auto"/>
      <w:ind w:firstLineChars="200" w:firstLine="200"/>
    </w:pPr>
    <w:rPr>
      <w:rFonts w:ascii="Calibri" w:eastAsia="宋体" w:hAnsi="Calibri" w:cstheme="minorHAnsi"/>
      <w:color w:val="000000"/>
      <w:kern w:val="24"/>
      <w:sz w:val="24"/>
      <w:szCs w:val="24"/>
    </w:rPr>
  </w:style>
  <w:style w:type="character" w:customStyle="1" w:styleId="4Char">
    <w:name w:val="标题 4 Char"/>
    <w:basedOn w:val="a0"/>
    <w:link w:val="4"/>
    <w:uiPriority w:val="9"/>
    <w:semiHidden/>
    <w:rPr>
      <w:rFonts w:cstheme="majorBidi"/>
      <w:b/>
      <w:bCs/>
      <w:kern w:val="0"/>
      <w:sz w:val="28"/>
      <w:szCs w:val="28"/>
    </w:rPr>
  </w:style>
  <w:style w:type="character" w:customStyle="1" w:styleId="5Char">
    <w:name w:val="标题 5 Char"/>
    <w:basedOn w:val="a0"/>
    <w:link w:val="5"/>
    <w:uiPriority w:val="9"/>
    <w:semiHidden/>
    <w:rPr>
      <w:rFonts w:cs="Times New Roman"/>
      <w:b/>
      <w:bCs/>
      <w:i/>
      <w:iCs/>
      <w:kern w:val="0"/>
      <w:sz w:val="26"/>
      <w:szCs w:val="26"/>
    </w:rPr>
  </w:style>
  <w:style w:type="character" w:customStyle="1" w:styleId="6Char">
    <w:name w:val="标题 6 Char"/>
    <w:basedOn w:val="a0"/>
    <w:link w:val="6"/>
    <w:uiPriority w:val="9"/>
    <w:semiHidden/>
    <w:rPr>
      <w:rFonts w:cstheme="majorBidi"/>
      <w:b/>
      <w:bCs/>
      <w:kern w:val="0"/>
      <w:sz w:val="22"/>
    </w:rPr>
  </w:style>
  <w:style w:type="character" w:customStyle="1" w:styleId="7Char">
    <w:name w:val="标题 7 Char"/>
    <w:basedOn w:val="a0"/>
    <w:link w:val="7"/>
    <w:uiPriority w:val="9"/>
    <w:semiHidden/>
    <w:rPr>
      <w:rFonts w:cs="Times New Roman"/>
      <w:kern w:val="0"/>
      <w:sz w:val="24"/>
      <w:szCs w:val="24"/>
    </w:rPr>
  </w:style>
  <w:style w:type="character" w:customStyle="1" w:styleId="8Char">
    <w:name w:val="标题 8 Char"/>
    <w:basedOn w:val="a0"/>
    <w:link w:val="8"/>
    <w:uiPriority w:val="9"/>
    <w:semiHidden/>
    <w:rPr>
      <w:rFonts w:cstheme="majorBidi"/>
      <w:i/>
      <w:iCs/>
      <w:kern w:val="0"/>
      <w:sz w:val="24"/>
      <w:szCs w:val="24"/>
    </w:rPr>
  </w:style>
  <w:style w:type="character" w:customStyle="1" w:styleId="9Char">
    <w:name w:val="标题 9 Char"/>
    <w:basedOn w:val="a0"/>
    <w:link w:val="9"/>
    <w:uiPriority w:val="9"/>
    <w:semiHidden/>
    <w:rPr>
      <w:rFonts w:asciiTheme="majorHAnsi" w:eastAsiaTheme="majorEastAsia" w:hAnsiTheme="majorHAnsi" w:cstheme="majorBidi"/>
      <w:kern w:val="0"/>
      <w:sz w:val="22"/>
    </w:rPr>
  </w:style>
  <w:style w:type="character" w:customStyle="1" w:styleId="Char1">
    <w:name w:val="日期 Char"/>
    <w:basedOn w:val="a0"/>
    <w:link w:val="a6"/>
    <w:uiPriority w:val="99"/>
    <w:semiHidden/>
    <w:rPr>
      <w:rFonts w:cs="Times New Roman"/>
      <w:kern w:val="0"/>
      <w:sz w:val="24"/>
      <w:szCs w:val="24"/>
    </w:rPr>
  </w:style>
  <w:style w:type="character" w:customStyle="1" w:styleId="Char4">
    <w:name w:val="页眉 Char"/>
    <w:basedOn w:val="a0"/>
    <w:link w:val="a9"/>
    <w:rPr>
      <w:rFonts w:cs="Times New Roman"/>
      <w:kern w:val="0"/>
      <w:sz w:val="18"/>
      <w:szCs w:val="18"/>
    </w:rPr>
  </w:style>
  <w:style w:type="character" w:customStyle="1" w:styleId="Char3">
    <w:name w:val="页脚 Char"/>
    <w:basedOn w:val="a0"/>
    <w:link w:val="a8"/>
    <w:uiPriority w:val="99"/>
    <w:qFormat/>
    <w:rPr>
      <w:rFonts w:cs="Times New Roman"/>
      <w:kern w:val="0"/>
      <w:sz w:val="18"/>
      <w:szCs w:val="18"/>
    </w:rPr>
  </w:style>
  <w:style w:type="character" w:customStyle="1" w:styleId="Char6">
    <w:name w:val="标题 Char"/>
    <w:basedOn w:val="a0"/>
    <w:link w:val="ab"/>
    <w:uiPriority w:val="10"/>
    <w:rPr>
      <w:rFonts w:asciiTheme="majorHAnsi" w:eastAsiaTheme="majorEastAsia" w:hAnsiTheme="majorHAnsi" w:cstheme="majorBidi"/>
      <w:b/>
      <w:bCs/>
      <w:kern w:val="28"/>
      <w:sz w:val="32"/>
      <w:szCs w:val="32"/>
    </w:rPr>
  </w:style>
  <w:style w:type="paragraph" w:styleId="aff5">
    <w:name w:val="No Spacing"/>
    <w:basedOn w:val="a"/>
    <w:uiPriority w:val="1"/>
    <w:qFormat/>
    <w:rPr>
      <w:szCs w:val="32"/>
    </w:rPr>
  </w:style>
  <w:style w:type="paragraph" w:styleId="aff6">
    <w:name w:val="List Paragraph"/>
    <w:basedOn w:val="a"/>
    <w:qFormat/>
    <w:pPr>
      <w:ind w:left="720"/>
      <w:contextualSpacing/>
    </w:pPr>
  </w:style>
  <w:style w:type="paragraph" w:styleId="aff7">
    <w:name w:val="Quote"/>
    <w:basedOn w:val="a"/>
    <w:next w:val="a"/>
    <w:link w:val="Char8"/>
    <w:uiPriority w:val="29"/>
    <w:qFormat/>
    <w:rPr>
      <w:i/>
    </w:rPr>
  </w:style>
  <w:style w:type="character" w:customStyle="1" w:styleId="Char8">
    <w:name w:val="引用 Char"/>
    <w:basedOn w:val="a0"/>
    <w:link w:val="aff7"/>
    <w:uiPriority w:val="29"/>
    <w:rPr>
      <w:rFonts w:cs="Times New Roman"/>
      <w:i/>
      <w:kern w:val="0"/>
      <w:sz w:val="24"/>
      <w:szCs w:val="24"/>
    </w:rPr>
  </w:style>
  <w:style w:type="paragraph" w:styleId="aff8">
    <w:name w:val="Intense Quote"/>
    <w:basedOn w:val="a"/>
    <w:next w:val="a"/>
    <w:link w:val="Char9"/>
    <w:uiPriority w:val="30"/>
    <w:qFormat/>
    <w:pPr>
      <w:ind w:left="720" w:right="720"/>
    </w:pPr>
    <w:rPr>
      <w:b/>
      <w:i/>
    </w:rPr>
  </w:style>
  <w:style w:type="character" w:customStyle="1" w:styleId="Char9">
    <w:name w:val="明显引用 Char"/>
    <w:basedOn w:val="a0"/>
    <w:link w:val="aff8"/>
    <w:uiPriority w:val="30"/>
    <w:rPr>
      <w:rFonts w:cs="Times New Roman"/>
      <w:b/>
      <w:i/>
      <w:kern w:val="0"/>
      <w:sz w:val="24"/>
    </w:rPr>
  </w:style>
  <w:style w:type="character" w:customStyle="1" w:styleId="13">
    <w:name w:val="不明显强调1"/>
    <w:uiPriority w:val="19"/>
    <w:qFormat/>
    <w:rPr>
      <w:i/>
      <w:color w:val="595959" w:themeColor="text1" w:themeTint="A6"/>
    </w:rPr>
  </w:style>
  <w:style w:type="character" w:customStyle="1" w:styleId="14">
    <w:name w:val="明显强调1"/>
    <w:basedOn w:val="a0"/>
    <w:uiPriority w:val="21"/>
    <w:qFormat/>
    <w:rPr>
      <w:b/>
      <w:i/>
      <w:sz w:val="24"/>
      <w:szCs w:val="24"/>
      <w:u w:val="single"/>
    </w:rPr>
  </w:style>
  <w:style w:type="character" w:customStyle="1" w:styleId="15">
    <w:name w:val="不明显参考1"/>
    <w:basedOn w:val="a0"/>
    <w:uiPriority w:val="31"/>
    <w:qFormat/>
    <w:rPr>
      <w:sz w:val="24"/>
      <w:szCs w:val="24"/>
      <w:u w:val="single"/>
    </w:rPr>
  </w:style>
  <w:style w:type="character" w:customStyle="1" w:styleId="16">
    <w:name w:val="明显参考1"/>
    <w:basedOn w:val="a0"/>
    <w:uiPriority w:val="32"/>
    <w:qFormat/>
    <w:rPr>
      <w:b/>
      <w:sz w:val="24"/>
      <w:u w:val="single"/>
    </w:rPr>
  </w:style>
  <w:style w:type="character" w:customStyle="1" w:styleId="17">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numPr>
        <w:numId w:val="2"/>
      </w:numPr>
      <w:outlineLvl w:val="9"/>
    </w:pPr>
    <w:rPr>
      <w:sz w:val="32"/>
    </w:rPr>
  </w:style>
  <w:style w:type="character" w:customStyle="1" w:styleId="Char2">
    <w:name w:val="批注框文本 Char"/>
    <w:basedOn w:val="a0"/>
    <w:link w:val="a7"/>
    <w:uiPriority w:val="99"/>
    <w:semiHidden/>
    <w:rPr>
      <w:rFonts w:cs="Times New Roman"/>
      <w:kern w:val="0"/>
      <w:sz w:val="18"/>
      <w:szCs w:val="18"/>
    </w:rPr>
  </w:style>
  <w:style w:type="character" w:customStyle="1" w:styleId="Char0">
    <w:name w:val="批注文字 Char"/>
    <w:basedOn w:val="a0"/>
    <w:link w:val="a5"/>
    <w:uiPriority w:val="99"/>
    <w:rPr>
      <w:rFonts w:ascii="Calibri Light" w:eastAsia="华文仿宋" w:hAnsi="Calibri Light" w:cs="Calibri Light"/>
      <w:sz w:val="28"/>
      <w:szCs w:val="28"/>
    </w:rPr>
  </w:style>
  <w:style w:type="table" w:customStyle="1" w:styleId="18">
    <w:name w:val="网格型1"/>
    <w:basedOn w:val="a1"/>
    <w:uiPriority w:val="39"/>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0"/>
    <w:uiPriority w:val="99"/>
    <w:semiHidden/>
    <w:rPr>
      <w:rFonts w:cs="Calibri Light"/>
      <w:sz w:val="18"/>
      <w:szCs w:val="18"/>
    </w:rPr>
  </w:style>
  <w:style w:type="character" w:customStyle="1" w:styleId="Char11">
    <w:name w:val="页脚 Char1"/>
    <w:basedOn w:val="a0"/>
    <w:uiPriority w:val="99"/>
    <w:semiHidden/>
    <w:rPr>
      <w:rFonts w:cs="Calibri Light"/>
      <w:sz w:val="18"/>
      <w:szCs w:val="18"/>
    </w:rPr>
  </w:style>
  <w:style w:type="character" w:customStyle="1" w:styleId="Char7">
    <w:name w:val="批注主题 Char"/>
    <w:basedOn w:val="Char0"/>
    <w:link w:val="ac"/>
    <w:uiPriority w:val="99"/>
    <w:semiHidden/>
    <w:rPr>
      <w:rFonts w:ascii="Calibri Light" w:eastAsia="华文仿宋" w:hAnsi="Calibri Light" w:cs="Calibri Light"/>
      <w:b/>
      <w:bCs/>
      <w:sz w:val="28"/>
      <w:szCs w:val="28"/>
    </w:rPr>
  </w:style>
  <w:style w:type="character" w:customStyle="1" w:styleId="Char">
    <w:name w:val="文档结构图 Char"/>
    <w:basedOn w:val="a0"/>
    <w:link w:val="a4"/>
    <w:uiPriority w:val="99"/>
    <w:semiHidden/>
    <w:rPr>
      <w:rFonts w:ascii="宋体" w:eastAsia="宋体" w:hAnsi="Calibri Light" w:cs="Calibri Light"/>
      <w:sz w:val="18"/>
      <w:szCs w:val="18"/>
    </w:rPr>
  </w:style>
  <w:style w:type="character" w:styleId="aff9">
    <w:name w:val="Placeholder Text"/>
    <w:basedOn w:val="a0"/>
    <w:uiPriority w:val="99"/>
    <w:semiHidden/>
    <w:rPr>
      <w:color w:val="808080"/>
    </w:rPr>
  </w:style>
  <w:style w:type="table" w:customStyle="1" w:styleId="110">
    <w:name w:val="网格型11"/>
    <w:basedOn w:val="a1"/>
    <w:uiPriority w:val="39"/>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autoSpaceDE w:val="0"/>
      <w:autoSpaceDN w:val="0"/>
    </w:pPr>
    <w:rPr>
      <w:rFonts w:ascii="华文仿宋" w:eastAsia="华文仿宋" w:hAnsi="华文仿宋" w:cs="华文仿宋"/>
      <w:sz w:val="22"/>
      <w:lang w:val="zh-CN" w:bidi="zh-CN"/>
    </w:rPr>
  </w:style>
  <w:style w:type="character" w:customStyle="1" w:styleId="NormalCharacter">
    <w:name w:val="NormalCharacter"/>
    <w:qFormat/>
  </w:style>
  <w:style w:type="paragraph" w:customStyle="1" w:styleId="UserStyle6">
    <w:name w:val="UserStyle_6"/>
    <w:basedOn w:val="a"/>
    <w:qFormat/>
    <w:pPr>
      <w:ind w:left="1736"/>
      <w:textAlignment w:val="baseline"/>
    </w:pPr>
    <w:rPr>
      <w:rFonts w:ascii="宋体" w:eastAsia="宋体" w:hAnsi="宋体"/>
      <w:sz w:val="27"/>
      <w:szCs w:val="27"/>
      <w:lang w:eastAsia="en-US"/>
    </w:rPr>
  </w:style>
  <w:style w:type="paragraph" w:customStyle="1" w:styleId="19">
    <w:name w:val="页脚1"/>
    <w:basedOn w:val="a"/>
    <w:next w:val="a8"/>
    <w:uiPriority w:val="99"/>
    <w:pPr>
      <w:tabs>
        <w:tab w:val="center" w:pos="4153"/>
        <w:tab w:val="right" w:pos="8306"/>
      </w:tabs>
      <w:snapToGrid w:val="0"/>
    </w:pPr>
    <w:rPr>
      <w:rFonts w:ascii="Calibri Light" w:eastAsia="华文仿宋" w:hAnsi="Calibri Light"/>
      <w:sz w:val="18"/>
      <w:szCs w:val="28"/>
    </w:rPr>
  </w:style>
  <w:style w:type="paragraph" w:customStyle="1" w:styleId="41">
    <w:name w:val="标题 41"/>
    <w:basedOn w:val="a"/>
    <w:uiPriority w:val="1"/>
    <w:qFormat/>
    <w:pPr>
      <w:widowControl w:val="0"/>
      <w:ind w:left="1745"/>
      <w:outlineLvl w:val="4"/>
    </w:pPr>
    <w:rPr>
      <w:rFonts w:ascii="宋体" w:eastAsia="宋体" w:hAnsi="宋体" w:cstheme="minorBidi"/>
      <w:sz w:val="26"/>
      <w:szCs w:val="26"/>
      <w:lang w:eastAsia="en-US"/>
    </w:rPr>
  </w:style>
  <w:style w:type="paragraph" w:customStyle="1" w:styleId="100">
    <w:name w:val="样式 10 磅"/>
    <w:unhideWhenUsed/>
    <w:qFormat/>
    <w:pPr>
      <w:widowControl w:val="0"/>
      <w:jc w:val="both"/>
    </w:pPr>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www.ccgp-shaanxi.gov.cn/" TargetMode="External"/><Relationship Id="rId39" Type="http://schemas.openxmlformats.org/officeDocument/2006/relationships/footer" Target="footer12.xml"/><Relationship Id="rId21" Type="http://schemas.openxmlformats.org/officeDocument/2006/relationships/hyperlink" Target="http://xaczj.xa.gov.cn/ztzl/zfcg/cgfg/5db90552fd850863a9e4594d.html"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oter" Target="footer23.xml"/><Relationship Id="rId55" Type="http://schemas.openxmlformats.org/officeDocument/2006/relationships/footer" Target="footer28.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www.ccgp-shaanxi.gov.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cgp-shaanxi.gov.cn/zcdservice/zcd/shanxi/article/zcdt/1390497710741917696" TargetMode="External"/><Relationship Id="rId29" Type="http://schemas.openxmlformats.org/officeDocument/2006/relationships/hyperlink" Target="http://sxggzyjy.xa.gov.cn/fwzn/004003/20181115/4d59c184-e8f6-4d5a-a416-c2f6b0601e66.html" TargetMode="External"/><Relationship Id="rId41" Type="http://schemas.openxmlformats.org/officeDocument/2006/relationships/footer" Target="footer14.xml"/><Relationship Id="rId54"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gov.cn/"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3"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reditchina.gov.cn" TargetMode="External"/><Relationship Id="rId28" Type="http://schemas.openxmlformats.org/officeDocument/2006/relationships/hyperlink" Target="http://sxggzyjy.xa.gov.cn/" TargetMode="External"/><Relationship Id="rId36" Type="http://schemas.openxmlformats.org/officeDocument/2006/relationships/footer" Target="footer9.xml"/><Relationship Id="rId49" Type="http://schemas.openxmlformats.org/officeDocument/2006/relationships/footer" Target="footer22.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xaczj.xa.gov.cn/ztzl/zfcg/cgfg/5db9054565cbd804f69e97e0.html" TargetMode="External"/><Relationship Id="rId27" Type="http://schemas.openxmlformats.org/officeDocument/2006/relationships/hyperlink" Target="http://xa.sxggzyjy.cn/" TargetMode="External"/><Relationship Id="rId30" Type="http://schemas.openxmlformats.org/officeDocument/2006/relationships/hyperlink" Target="http://sxggzyjy.xa.gov.cn/fwzn/004003/20200426/bc8b2c1e-abe2-4168-913c-68ff93345faf.html"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4.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60</Pages>
  <Words>18428</Words>
  <Characters>19534</Characters>
  <Application>Microsoft Office Word</Application>
  <DocSecurity>0</DocSecurity>
  <Lines>1149</Lines>
  <Paragraphs>1150</Paragraphs>
  <ScaleCrop>false</ScaleCrop>
  <Company>Lenovo</Company>
  <LinksUpToDate>false</LinksUpToDate>
  <CharactersWithSpaces>36812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39</cp:revision>
  <cp:lastPrinted>2023-11-14T08:11:00Z</cp:lastPrinted>
  <dcterms:created xsi:type="dcterms:W3CDTF">2023-06-01T06:18:00Z</dcterms:created>
  <dcterms:modified xsi:type="dcterms:W3CDTF">2023-11-15T01:43:00Z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