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23" w:rsidRDefault="008941BE">
      <w:pPr>
        <w:pStyle w:val="1"/>
        <w:tabs>
          <w:tab w:val="left" w:pos="0"/>
        </w:tabs>
        <w:autoSpaceDE w:val="0"/>
        <w:autoSpaceDN w:val="0"/>
        <w:adjustRightInd w:val="0"/>
        <w:spacing w:before="0" w:after="0" w:line="560" w:lineRule="exact"/>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关于</w:t>
      </w:r>
      <w:r w:rsidR="006B78F0" w:rsidRPr="006B78F0">
        <w:rPr>
          <w:rFonts w:ascii="方正小标宋简体" w:eastAsia="方正小标宋简体" w:hAnsi="方正小标宋简体" w:cs="方正小标宋简体" w:hint="eastAsia"/>
          <w:b w:val="0"/>
          <w:bCs w:val="0"/>
        </w:rPr>
        <w:t>周至县人民法院秦岭法庭家具采购</w:t>
      </w:r>
      <w:r w:rsidR="00C616B5" w:rsidRPr="00C616B5">
        <w:rPr>
          <w:rFonts w:ascii="方正小标宋简体" w:eastAsia="方正小标宋简体" w:hAnsi="方正小标宋简体" w:cs="方正小标宋简体" w:hint="eastAsia"/>
          <w:b w:val="0"/>
          <w:bCs w:val="0"/>
        </w:rPr>
        <w:t>项目</w:t>
      </w:r>
      <w:r>
        <w:rPr>
          <w:rFonts w:ascii="方正小标宋简体" w:eastAsia="方正小标宋简体" w:hAnsi="方正小标宋简体" w:cs="方正小标宋简体" w:hint="eastAsia"/>
          <w:b w:val="0"/>
          <w:bCs w:val="0"/>
        </w:rPr>
        <w:t>中标结果公告</w:t>
      </w:r>
    </w:p>
    <w:p w:rsidR="00EE5E23" w:rsidRDefault="00EE5E23">
      <w:pPr>
        <w:spacing w:line="560" w:lineRule="exact"/>
        <w:rPr>
          <w:rFonts w:ascii="黑体" w:eastAsia="黑体" w:hAnsi="黑体"/>
          <w:sz w:val="28"/>
          <w:szCs w:val="28"/>
        </w:rPr>
      </w:pPr>
    </w:p>
    <w:p w:rsidR="00EE5E23" w:rsidRDefault="008941BE">
      <w:pPr>
        <w:spacing w:line="560" w:lineRule="exact"/>
        <w:rPr>
          <w:rFonts w:ascii="黑体" w:eastAsia="黑体" w:hAnsi="黑体"/>
          <w:sz w:val="28"/>
          <w:szCs w:val="28"/>
        </w:rPr>
      </w:pPr>
      <w:bookmarkStart w:id="0" w:name="OLE_LINK1"/>
      <w:r>
        <w:rPr>
          <w:rFonts w:ascii="黑体" w:eastAsia="黑体" w:hAnsi="黑体" w:hint="eastAsia"/>
          <w:sz w:val="28"/>
          <w:szCs w:val="28"/>
        </w:rPr>
        <w:t>一、项目编号：</w:t>
      </w:r>
      <w:r w:rsidR="00C616B5" w:rsidRPr="00C616B5">
        <w:rPr>
          <w:rFonts w:ascii="仿宋" w:eastAsia="仿宋" w:hAnsi="仿宋" w:cs="仿宋"/>
          <w:sz w:val="28"/>
          <w:szCs w:val="28"/>
        </w:rPr>
        <w:t>XCZX2023-</w:t>
      </w:r>
      <w:r w:rsidR="006B78F0">
        <w:rPr>
          <w:rFonts w:ascii="仿宋" w:eastAsia="仿宋" w:hAnsi="仿宋" w:cs="仿宋" w:hint="eastAsia"/>
          <w:sz w:val="28"/>
          <w:szCs w:val="28"/>
        </w:rPr>
        <w:t>0111</w:t>
      </w:r>
    </w:p>
    <w:p w:rsidR="00EE5E23" w:rsidRDefault="008941BE">
      <w:pPr>
        <w:spacing w:line="560" w:lineRule="exact"/>
        <w:ind w:firstLineChars="200" w:firstLine="560"/>
        <w:rPr>
          <w:rFonts w:ascii="黑体" w:eastAsia="黑体" w:hAnsi="黑体"/>
          <w:sz w:val="28"/>
          <w:szCs w:val="28"/>
        </w:rPr>
      </w:pPr>
      <w:r>
        <w:rPr>
          <w:rFonts w:ascii="黑体" w:eastAsia="黑体" w:hAnsi="黑体" w:hint="eastAsia"/>
          <w:sz w:val="28"/>
          <w:szCs w:val="28"/>
        </w:rPr>
        <w:t>预算执行书</w:t>
      </w:r>
      <w:r>
        <w:rPr>
          <w:rFonts w:ascii="黑体" w:eastAsia="黑体" w:hAnsi="黑体"/>
          <w:sz w:val="28"/>
          <w:szCs w:val="28"/>
        </w:rPr>
        <w:t>编号：</w:t>
      </w:r>
      <w:r w:rsidR="006B78F0" w:rsidRPr="006B78F0">
        <w:rPr>
          <w:rFonts w:ascii="仿宋" w:eastAsia="仿宋" w:hAnsi="仿宋" w:hint="eastAsia"/>
          <w:sz w:val="28"/>
          <w:szCs w:val="28"/>
        </w:rPr>
        <w:t>ZCSP-西安市-2023-00345</w:t>
      </w:r>
    </w:p>
    <w:p w:rsidR="00EE5E23" w:rsidRDefault="008941BE">
      <w:pPr>
        <w:spacing w:line="560" w:lineRule="exact"/>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6B78F0" w:rsidRPr="006B78F0">
        <w:rPr>
          <w:rFonts w:ascii="仿宋" w:eastAsia="仿宋" w:hAnsi="仿宋" w:cs="仿宋" w:hint="eastAsia"/>
          <w:sz w:val="28"/>
          <w:szCs w:val="28"/>
        </w:rPr>
        <w:t>周至县人民法院秦岭法庭家具采购</w:t>
      </w:r>
    </w:p>
    <w:p w:rsidR="00EE5E23" w:rsidRDefault="008941BE">
      <w:pPr>
        <w:spacing w:line="560" w:lineRule="exact"/>
        <w:rPr>
          <w:rFonts w:ascii="黑体" w:eastAsia="黑体" w:hAnsi="黑体"/>
          <w:sz w:val="28"/>
          <w:szCs w:val="28"/>
        </w:rPr>
      </w:pPr>
      <w:r>
        <w:rPr>
          <w:rFonts w:ascii="黑体" w:eastAsia="黑体" w:hAnsi="黑体" w:hint="eastAsia"/>
          <w:sz w:val="28"/>
          <w:szCs w:val="28"/>
        </w:rPr>
        <w:t>三、中标信息</w:t>
      </w:r>
    </w:p>
    <w:p w:rsidR="00EE5E23" w:rsidRDefault="008941BE">
      <w:pPr>
        <w:spacing w:line="560" w:lineRule="exact"/>
        <w:ind w:firstLineChars="200" w:firstLine="560"/>
        <w:rPr>
          <w:rFonts w:ascii="仿宋" w:eastAsia="仿宋" w:hAnsi="仿宋"/>
          <w:sz w:val="28"/>
          <w:szCs w:val="28"/>
        </w:rPr>
      </w:pPr>
      <w:r>
        <w:rPr>
          <w:rFonts w:ascii="仿宋" w:eastAsia="仿宋" w:hAnsi="仿宋" w:hint="eastAsia"/>
          <w:sz w:val="28"/>
          <w:szCs w:val="28"/>
        </w:rPr>
        <w:t>服务商名称：</w:t>
      </w:r>
      <w:r w:rsidR="006B78F0" w:rsidRPr="006B78F0">
        <w:rPr>
          <w:rFonts w:ascii="仿宋" w:eastAsia="仿宋" w:hAnsi="仿宋" w:cs="仿宋" w:hint="eastAsia"/>
          <w:sz w:val="28"/>
          <w:szCs w:val="28"/>
        </w:rPr>
        <w:t>西安宝石家具有限公司</w:t>
      </w:r>
    </w:p>
    <w:p w:rsidR="006B78F0" w:rsidRDefault="008941BE">
      <w:pPr>
        <w:spacing w:line="560" w:lineRule="exact"/>
        <w:ind w:firstLineChars="200" w:firstLine="560"/>
        <w:rPr>
          <w:rFonts w:ascii="仿宋" w:eastAsia="仿宋" w:hAnsi="仿宋"/>
          <w:sz w:val="28"/>
          <w:szCs w:val="28"/>
        </w:rPr>
      </w:pPr>
      <w:r>
        <w:rPr>
          <w:rFonts w:ascii="仿宋" w:eastAsia="仿宋" w:hAnsi="仿宋" w:hint="eastAsia"/>
          <w:sz w:val="28"/>
          <w:szCs w:val="28"/>
        </w:rPr>
        <w:t>服务商地址：</w:t>
      </w:r>
      <w:r w:rsidR="006B78F0">
        <w:rPr>
          <w:rFonts w:ascii="仿宋" w:eastAsia="仿宋" w:hAnsi="仿宋" w:hint="eastAsia"/>
          <w:sz w:val="28"/>
          <w:szCs w:val="28"/>
        </w:rPr>
        <w:t>西安市</w:t>
      </w:r>
      <w:r w:rsidR="006B78F0">
        <w:rPr>
          <w:rFonts w:ascii="仿宋" w:eastAsia="仿宋" w:hAnsi="仿宋"/>
          <w:sz w:val="28"/>
          <w:szCs w:val="28"/>
        </w:rPr>
        <w:t>高新区高新四路</w:t>
      </w:r>
      <w:r w:rsidR="006B78F0">
        <w:rPr>
          <w:rFonts w:ascii="仿宋" w:eastAsia="仿宋" w:hAnsi="仿宋" w:hint="eastAsia"/>
          <w:sz w:val="28"/>
          <w:szCs w:val="28"/>
        </w:rPr>
        <w:t>3号</w:t>
      </w:r>
      <w:r w:rsidR="006B78F0">
        <w:rPr>
          <w:rFonts w:ascii="仿宋" w:eastAsia="仿宋" w:hAnsi="仿宋"/>
          <w:sz w:val="28"/>
          <w:szCs w:val="28"/>
        </w:rPr>
        <w:t>高科广场</w:t>
      </w:r>
      <w:r w:rsidR="006B78F0">
        <w:rPr>
          <w:rFonts w:ascii="仿宋" w:eastAsia="仿宋" w:hAnsi="仿宋" w:hint="eastAsia"/>
          <w:sz w:val="28"/>
          <w:szCs w:val="28"/>
        </w:rPr>
        <w:t>D座20306房</w:t>
      </w:r>
    </w:p>
    <w:p w:rsidR="006B78F0" w:rsidRDefault="008941BE">
      <w:pPr>
        <w:spacing w:line="560" w:lineRule="exact"/>
        <w:ind w:firstLineChars="200" w:firstLine="560"/>
        <w:rPr>
          <w:rFonts w:ascii="仿宋" w:eastAsia="仿宋" w:hAnsi="仿宋" w:cs="仿宋"/>
          <w:sz w:val="28"/>
          <w:szCs w:val="28"/>
        </w:rPr>
      </w:pPr>
      <w:r>
        <w:rPr>
          <w:rFonts w:ascii="仿宋" w:eastAsia="仿宋" w:hAnsi="仿宋" w:hint="eastAsia"/>
          <w:sz w:val="28"/>
          <w:szCs w:val="28"/>
        </w:rPr>
        <w:t>中标金额：</w:t>
      </w:r>
      <w:r w:rsidR="006B78F0">
        <w:rPr>
          <w:rFonts w:ascii="仿宋" w:eastAsia="仿宋" w:hAnsi="仿宋" w:hint="eastAsia"/>
          <w:sz w:val="28"/>
          <w:szCs w:val="28"/>
        </w:rPr>
        <w:t>584942.00元</w:t>
      </w:r>
    </w:p>
    <w:p w:rsidR="00EE5E23" w:rsidRDefault="006B78F0">
      <w:pPr>
        <w:spacing w:line="560" w:lineRule="exact"/>
        <w:ind w:firstLineChars="200" w:firstLine="560"/>
        <w:rPr>
          <w:rFonts w:ascii="仿宋" w:eastAsia="仿宋" w:hAnsi="仿宋"/>
          <w:sz w:val="28"/>
          <w:szCs w:val="28"/>
        </w:rPr>
      </w:pPr>
      <w:r>
        <w:rPr>
          <w:rFonts w:ascii="仿宋" w:eastAsia="仿宋" w:hAnsi="仿宋" w:hint="eastAsia"/>
          <w:sz w:val="28"/>
          <w:szCs w:val="28"/>
        </w:rPr>
        <w:t>联系人：吴云龙</w:t>
      </w:r>
    </w:p>
    <w:p w:rsidR="00EE5E23" w:rsidRDefault="008941BE">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6B78F0">
        <w:rPr>
          <w:rFonts w:ascii="仿宋" w:eastAsia="仿宋" w:hAnsi="仿宋" w:hint="eastAsia"/>
          <w:sz w:val="28"/>
          <w:szCs w:val="28"/>
        </w:rPr>
        <w:t>1820293</w:t>
      </w:r>
      <w:r w:rsidR="006B78F0">
        <w:rPr>
          <w:rFonts w:ascii="仿宋" w:eastAsia="仿宋" w:hAnsi="仿宋"/>
          <w:sz w:val="28"/>
          <w:szCs w:val="28"/>
        </w:rPr>
        <w:t>5285</w:t>
      </w:r>
    </w:p>
    <w:p w:rsidR="00EE5E23" w:rsidRDefault="008941BE">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c"/>
        <w:tblW w:w="8188" w:type="dxa"/>
        <w:tblLayout w:type="fixed"/>
        <w:tblLook w:val="04A0" w:firstRow="1" w:lastRow="0" w:firstColumn="1" w:lastColumn="0" w:noHBand="0" w:noVBand="1"/>
      </w:tblPr>
      <w:tblGrid>
        <w:gridCol w:w="8188"/>
      </w:tblGrid>
      <w:tr w:rsidR="00EE5E23">
        <w:tc>
          <w:tcPr>
            <w:tcW w:w="8188" w:type="dxa"/>
          </w:tcPr>
          <w:p w:rsidR="00EE5E23" w:rsidRDefault="006B78F0">
            <w:pPr>
              <w:spacing w:line="560" w:lineRule="exact"/>
              <w:jc w:val="center"/>
              <w:rPr>
                <w:rFonts w:ascii="黑体" w:eastAsia="黑体" w:hAnsi="黑体"/>
                <w:kern w:val="0"/>
                <w:sz w:val="28"/>
                <w:szCs w:val="28"/>
              </w:rPr>
            </w:pPr>
            <w:r>
              <w:rPr>
                <w:rFonts w:ascii="黑体" w:eastAsia="黑体" w:hAnsi="黑体" w:hint="eastAsia"/>
                <w:kern w:val="0"/>
                <w:sz w:val="28"/>
                <w:szCs w:val="28"/>
              </w:rPr>
              <w:t>货物类</w:t>
            </w:r>
          </w:p>
        </w:tc>
      </w:tr>
      <w:tr w:rsidR="00EE5E23" w:rsidRPr="00C616B5">
        <w:tc>
          <w:tcPr>
            <w:tcW w:w="8188" w:type="dxa"/>
          </w:tcPr>
          <w:p w:rsidR="00EE5E23" w:rsidRDefault="006B78F0" w:rsidP="008941BE">
            <w:pPr>
              <w:spacing w:line="560" w:lineRule="exact"/>
              <w:rPr>
                <w:rFonts w:ascii="仿宋" w:eastAsia="仿宋" w:hAnsi="仿宋"/>
                <w:kern w:val="0"/>
                <w:sz w:val="28"/>
                <w:szCs w:val="28"/>
              </w:rPr>
            </w:pPr>
            <w:r>
              <w:rPr>
                <w:rFonts w:ascii="仿宋" w:eastAsia="仿宋" w:hAnsi="仿宋" w:hint="eastAsia"/>
                <w:b/>
                <w:bCs/>
                <w:kern w:val="0"/>
                <w:sz w:val="28"/>
                <w:szCs w:val="28"/>
              </w:rPr>
              <w:t>详见附件</w:t>
            </w:r>
          </w:p>
        </w:tc>
      </w:tr>
    </w:tbl>
    <w:p w:rsidR="00EE5E23" w:rsidRDefault="008941BE">
      <w:pPr>
        <w:spacing w:line="560" w:lineRule="exact"/>
        <w:rPr>
          <w:rFonts w:eastAsia="黑体"/>
        </w:rPr>
      </w:pPr>
      <w:r>
        <w:rPr>
          <w:rFonts w:ascii="黑体" w:eastAsia="黑体" w:hAnsi="黑体" w:hint="eastAsia"/>
          <w:sz w:val="28"/>
          <w:szCs w:val="28"/>
        </w:rPr>
        <w:t>五、评审专家名单：</w:t>
      </w:r>
      <w:r w:rsidR="0031030D" w:rsidRPr="0031030D">
        <w:rPr>
          <w:rFonts w:ascii="仿宋" w:eastAsia="仿宋" w:hAnsi="仿宋" w:cs="宋体" w:hint="eastAsia"/>
          <w:bCs/>
          <w:sz w:val="28"/>
          <w:szCs w:val="28"/>
        </w:rPr>
        <w:t>史小娟</w:t>
      </w:r>
      <w:r w:rsidRPr="0031030D">
        <w:rPr>
          <w:rFonts w:ascii="仿宋" w:eastAsia="仿宋" w:hAnsi="仿宋" w:cs="宋体" w:hint="eastAsia"/>
          <w:kern w:val="0"/>
          <w:sz w:val="28"/>
          <w:szCs w:val="28"/>
        </w:rPr>
        <w:t>、</w:t>
      </w:r>
      <w:r w:rsidR="0031030D" w:rsidRPr="0031030D">
        <w:rPr>
          <w:rFonts w:ascii="仿宋" w:eastAsia="仿宋" w:hAnsi="仿宋" w:cs="宋体" w:hint="eastAsia"/>
          <w:kern w:val="0"/>
          <w:sz w:val="28"/>
          <w:szCs w:val="28"/>
        </w:rPr>
        <w:t>王春志</w:t>
      </w:r>
      <w:r w:rsidRPr="0031030D">
        <w:rPr>
          <w:rFonts w:ascii="仿宋" w:eastAsia="仿宋" w:hAnsi="仿宋" w:cs="宋体" w:hint="eastAsia"/>
          <w:kern w:val="0"/>
          <w:sz w:val="28"/>
          <w:szCs w:val="28"/>
        </w:rPr>
        <w:t>、</w:t>
      </w:r>
      <w:r w:rsidR="0031030D" w:rsidRPr="0031030D">
        <w:rPr>
          <w:rFonts w:ascii="仿宋" w:eastAsia="仿宋" w:hAnsi="仿宋" w:cs="宋体" w:hint="eastAsia"/>
          <w:kern w:val="0"/>
          <w:sz w:val="28"/>
          <w:szCs w:val="28"/>
        </w:rPr>
        <w:t>张军旗</w:t>
      </w:r>
      <w:r w:rsidRPr="0031030D">
        <w:rPr>
          <w:rFonts w:ascii="仿宋" w:eastAsia="仿宋" w:hAnsi="仿宋" w:cs="宋体" w:hint="eastAsia"/>
          <w:kern w:val="0"/>
          <w:sz w:val="28"/>
          <w:szCs w:val="28"/>
        </w:rPr>
        <w:t>、</w:t>
      </w:r>
      <w:r w:rsidR="0031030D" w:rsidRPr="0031030D">
        <w:rPr>
          <w:rFonts w:ascii="仿宋" w:eastAsia="仿宋" w:hAnsi="仿宋" w:cs="宋体" w:hint="eastAsia"/>
          <w:kern w:val="0"/>
          <w:sz w:val="28"/>
          <w:szCs w:val="28"/>
        </w:rPr>
        <w:t>雷震</w:t>
      </w:r>
      <w:r w:rsidRPr="0031030D">
        <w:rPr>
          <w:rFonts w:ascii="仿宋" w:eastAsia="仿宋" w:hAnsi="仿宋" w:cs="宋体" w:hint="eastAsia"/>
          <w:kern w:val="0"/>
          <w:sz w:val="28"/>
          <w:szCs w:val="28"/>
        </w:rPr>
        <w:t>、</w:t>
      </w:r>
      <w:r w:rsidR="0031030D" w:rsidRPr="0031030D">
        <w:rPr>
          <w:rFonts w:ascii="仿宋" w:eastAsia="仿宋" w:hAnsi="仿宋" w:cs="宋体" w:hint="eastAsia"/>
          <w:kern w:val="0"/>
          <w:sz w:val="28"/>
          <w:szCs w:val="28"/>
        </w:rPr>
        <w:t>王</w:t>
      </w:r>
      <w:r w:rsidR="0031030D" w:rsidRPr="0031030D">
        <w:rPr>
          <w:rFonts w:ascii="仿宋" w:eastAsia="仿宋" w:hAnsi="仿宋" w:cs="宋体"/>
          <w:kern w:val="0"/>
          <w:sz w:val="28"/>
          <w:szCs w:val="28"/>
        </w:rPr>
        <w:t>维</w:t>
      </w:r>
      <w:r w:rsidR="0031030D" w:rsidRPr="0031030D">
        <w:rPr>
          <w:rFonts w:ascii="仿宋" w:eastAsia="仿宋" w:hAnsi="仿宋" w:cs="宋体" w:hint="eastAsia"/>
          <w:kern w:val="0"/>
          <w:sz w:val="28"/>
          <w:szCs w:val="28"/>
        </w:rPr>
        <w:t>周</w:t>
      </w:r>
      <w:r>
        <w:rPr>
          <w:rFonts w:ascii="仿宋" w:eastAsia="仿宋" w:hAnsi="仿宋" w:cs="宋体" w:hint="eastAsia"/>
          <w:bCs/>
          <w:sz w:val="28"/>
          <w:szCs w:val="28"/>
        </w:rPr>
        <w:t>。</w:t>
      </w:r>
    </w:p>
    <w:p w:rsidR="00EE5E23" w:rsidRDefault="008941BE">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EE5E23" w:rsidRDefault="008941BE">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EE5E23" w:rsidRDefault="008941BE">
      <w:pPr>
        <w:spacing w:line="560" w:lineRule="exact"/>
        <w:ind w:firstLineChars="200" w:firstLine="560"/>
        <w:rPr>
          <w:rFonts w:ascii="仿宋" w:eastAsia="仿宋" w:hAnsi="仿宋" w:cs="宋体"/>
          <w:bCs/>
          <w:sz w:val="28"/>
          <w:szCs w:val="28"/>
        </w:rPr>
      </w:pPr>
      <w:r>
        <w:rPr>
          <w:rFonts w:ascii="仿宋" w:eastAsia="仿宋" w:hAnsi="仿宋" w:cs="宋体" w:hint="eastAsia"/>
          <w:bCs/>
          <w:sz w:val="28"/>
          <w:szCs w:val="28"/>
        </w:rPr>
        <w:t>1</w:t>
      </w:r>
      <w:r w:rsidR="00C616B5">
        <w:rPr>
          <w:rFonts w:ascii="仿宋" w:eastAsia="仿宋" w:hAnsi="仿宋" w:cs="宋体" w:hint="eastAsia"/>
          <w:bCs/>
          <w:sz w:val="28"/>
          <w:szCs w:val="28"/>
        </w:rPr>
        <w:t>、本项目</w:t>
      </w:r>
      <w:r w:rsidR="00C616B5">
        <w:rPr>
          <w:rFonts w:ascii="仿宋" w:eastAsia="仿宋" w:hAnsi="仿宋" w:cs="宋体"/>
          <w:bCs/>
          <w:sz w:val="28"/>
          <w:szCs w:val="28"/>
        </w:rPr>
        <w:t>为专门面向中小企业采购项目</w:t>
      </w:r>
      <w:r w:rsidR="00C616B5">
        <w:rPr>
          <w:rFonts w:ascii="仿宋" w:eastAsia="仿宋" w:hAnsi="仿宋" w:cs="宋体" w:hint="eastAsia"/>
          <w:bCs/>
          <w:sz w:val="28"/>
          <w:szCs w:val="28"/>
        </w:rPr>
        <w:t>，</w:t>
      </w:r>
      <w:r w:rsidR="00C616B5">
        <w:rPr>
          <w:rFonts w:ascii="仿宋" w:eastAsia="仿宋" w:hAnsi="仿宋" w:cs="宋体"/>
          <w:bCs/>
          <w:sz w:val="28"/>
          <w:szCs w:val="28"/>
        </w:rPr>
        <w:t>服务商性质见附件</w:t>
      </w:r>
      <w:r>
        <w:rPr>
          <w:rFonts w:ascii="仿宋" w:eastAsia="仿宋" w:hAnsi="仿宋" w:cs="宋体" w:hint="eastAsia"/>
          <w:bCs/>
          <w:sz w:val="28"/>
          <w:szCs w:val="28"/>
        </w:rPr>
        <w:t>。</w:t>
      </w:r>
    </w:p>
    <w:p w:rsidR="00EE5E23" w:rsidRDefault="008941BE">
      <w:pPr>
        <w:spacing w:line="560" w:lineRule="exact"/>
        <w:ind w:firstLineChars="200" w:firstLine="560"/>
        <w:rPr>
          <w:rFonts w:ascii="仿宋" w:eastAsia="仿宋" w:hAnsi="仿宋" w:cs="宋体"/>
          <w:bCs/>
          <w:sz w:val="28"/>
          <w:szCs w:val="28"/>
        </w:rPr>
      </w:pPr>
      <w:r>
        <w:rPr>
          <w:rFonts w:ascii="仿宋" w:eastAsia="仿宋" w:hAnsi="仿宋" w:cs="宋体" w:hint="eastAsia"/>
          <w:bCs/>
          <w:sz w:val="28"/>
          <w:szCs w:val="28"/>
        </w:rPr>
        <w:t>2、请</w:t>
      </w:r>
      <w:r>
        <w:rPr>
          <w:rFonts w:ascii="仿宋" w:eastAsia="仿宋" w:hAnsi="仿宋" w:cs="宋体"/>
          <w:bCs/>
          <w:sz w:val="28"/>
          <w:szCs w:val="28"/>
        </w:rPr>
        <w:t>中标</w:t>
      </w:r>
      <w:r>
        <w:rPr>
          <w:rFonts w:ascii="仿宋" w:eastAsia="仿宋" w:hAnsi="仿宋" w:cs="宋体" w:hint="eastAsia"/>
          <w:bCs/>
          <w:sz w:val="28"/>
          <w:szCs w:val="28"/>
        </w:rPr>
        <w:t>服务商于本项目公告期届满之日起前往西安市公共资源交易中心八楼领取</w:t>
      </w:r>
      <w:r>
        <w:rPr>
          <w:rFonts w:ascii="仿宋" w:eastAsia="仿宋" w:hAnsi="仿宋" w:cs="宋体"/>
          <w:bCs/>
          <w:sz w:val="28"/>
          <w:szCs w:val="28"/>
        </w:rPr>
        <w:t>中标</w:t>
      </w:r>
      <w:r>
        <w:rPr>
          <w:rFonts w:ascii="仿宋" w:eastAsia="仿宋" w:hAnsi="仿宋" w:cs="宋体" w:hint="eastAsia"/>
          <w:bCs/>
          <w:sz w:val="28"/>
          <w:szCs w:val="28"/>
        </w:rPr>
        <w:t>通知书，同时须提交密封好的纸质投标文件一正两副，内容与电子投标文件完全一致。</w:t>
      </w:r>
    </w:p>
    <w:p w:rsidR="00EE5E23" w:rsidRDefault="008941BE">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EE5E23" w:rsidRDefault="008941BE">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lastRenderedPageBreak/>
        <w:t>1、采购人信息</w:t>
      </w:r>
    </w:p>
    <w:p w:rsidR="00EE5E23" w:rsidRDefault="008941BE">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名称：</w:t>
      </w:r>
      <w:r w:rsidR="006B78F0" w:rsidRPr="006B78F0">
        <w:rPr>
          <w:rFonts w:ascii="仿宋" w:eastAsia="仿宋" w:hAnsi="仿宋" w:hint="eastAsia"/>
          <w:sz w:val="28"/>
          <w:szCs w:val="28"/>
        </w:rPr>
        <w:t>周至县人民法院</w:t>
      </w:r>
    </w:p>
    <w:p w:rsidR="00EE5E23" w:rsidRDefault="008941BE">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地址：</w:t>
      </w:r>
      <w:r w:rsidR="006B78F0" w:rsidRPr="006B78F0">
        <w:rPr>
          <w:rFonts w:ascii="仿宋" w:eastAsia="仿宋" w:hAnsi="仿宋" w:hint="eastAsia"/>
          <w:sz w:val="28"/>
          <w:szCs w:val="28"/>
        </w:rPr>
        <w:t>西安市周至县环城南路西段</w:t>
      </w:r>
    </w:p>
    <w:p w:rsidR="00EE5E23" w:rsidRDefault="008941BE">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6B78F0" w:rsidRPr="006B78F0">
        <w:rPr>
          <w:rFonts w:ascii="仿宋" w:eastAsia="仿宋" w:hAnsi="仿宋"/>
          <w:sz w:val="28"/>
          <w:szCs w:val="28"/>
        </w:rPr>
        <w:t>029-87181050</w:t>
      </w:r>
    </w:p>
    <w:p w:rsidR="00EE5E23" w:rsidRDefault="008941BE">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2、项目</w:t>
      </w:r>
      <w:r>
        <w:rPr>
          <w:rFonts w:ascii="仿宋" w:eastAsia="仿宋" w:hAnsi="仿宋" w:cs="宋体"/>
          <w:b w:val="0"/>
          <w:sz w:val="28"/>
          <w:szCs w:val="28"/>
        </w:rPr>
        <w:t>联系方式</w:t>
      </w:r>
    </w:p>
    <w:p w:rsidR="00EE5E23" w:rsidRDefault="008941BE">
      <w:pPr>
        <w:pStyle w:val="a8"/>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EE5E23" w:rsidRDefault="008941BE">
      <w:pPr>
        <w:spacing w:line="520" w:lineRule="exact"/>
        <w:ind w:firstLineChars="300" w:firstLine="840"/>
        <w:rPr>
          <w:rFonts w:ascii="仿宋" w:eastAsia="仿宋" w:hAnsi="仿宋"/>
          <w:sz w:val="28"/>
          <w:szCs w:val="28"/>
        </w:rPr>
      </w:pPr>
      <w:r>
        <w:rPr>
          <w:rFonts w:ascii="仿宋" w:eastAsia="仿宋" w:hAnsi="仿宋" w:hint="eastAsia"/>
          <w:sz w:val="28"/>
          <w:szCs w:val="28"/>
        </w:rPr>
        <w:t>地　  址：西安市</w:t>
      </w:r>
      <w:r>
        <w:rPr>
          <w:rFonts w:ascii="仿宋" w:eastAsia="仿宋" w:hAnsi="仿宋"/>
          <w:sz w:val="28"/>
          <w:szCs w:val="28"/>
        </w:rPr>
        <w:t>未央区文景北路</w:t>
      </w:r>
      <w:r>
        <w:rPr>
          <w:rFonts w:ascii="仿宋" w:eastAsia="仿宋" w:hAnsi="仿宋" w:hint="eastAsia"/>
          <w:sz w:val="28"/>
          <w:szCs w:val="28"/>
        </w:rPr>
        <w:t>16号白桦林</w:t>
      </w:r>
      <w:r>
        <w:rPr>
          <w:rFonts w:ascii="仿宋" w:eastAsia="仿宋" w:hAnsi="仿宋"/>
          <w:sz w:val="28"/>
          <w:szCs w:val="28"/>
        </w:rPr>
        <w:t>国际B座</w:t>
      </w:r>
    </w:p>
    <w:p w:rsidR="00EE5E23" w:rsidRDefault="008941BE">
      <w:pPr>
        <w:spacing w:line="560" w:lineRule="exact"/>
        <w:ind w:firstLineChars="300" w:firstLine="840"/>
        <w:rPr>
          <w:rFonts w:ascii="仿宋" w:eastAsia="仿宋" w:hAnsi="仿宋"/>
          <w:sz w:val="28"/>
          <w:szCs w:val="28"/>
        </w:rPr>
      </w:pPr>
      <w:r>
        <w:rPr>
          <w:rFonts w:ascii="仿宋" w:eastAsia="仿宋" w:hAnsi="仿宋" w:hint="eastAsia"/>
          <w:sz w:val="28"/>
          <w:szCs w:val="28"/>
        </w:rPr>
        <w:t>电　话：029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80807</w:t>
      </w:r>
    </w:p>
    <w:p w:rsidR="00EE5E23" w:rsidRDefault="008941BE">
      <w:pPr>
        <w:spacing w:line="560" w:lineRule="exact"/>
        <w:rPr>
          <w:rFonts w:ascii="黑体" w:eastAsia="黑体" w:hAnsi="黑体" w:cs="宋体"/>
          <w:kern w:val="0"/>
          <w:sz w:val="28"/>
          <w:szCs w:val="28"/>
        </w:rPr>
      </w:pPr>
      <w:r>
        <w:rPr>
          <w:rFonts w:ascii="黑体" w:eastAsia="黑体" w:hAnsi="黑体" w:cs="宋体" w:hint="eastAsia"/>
          <w:kern w:val="0"/>
          <w:sz w:val="28"/>
          <w:szCs w:val="28"/>
        </w:rPr>
        <w:t>九、附件</w:t>
      </w:r>
    </w:p>
    <w:p w:rsidR="00EE5E23" w:rsidRDefault="00EE5E23">
      <w:pPr>
        <w:pStyle w:val="a0"/>
      </w:pPr>
    </w:p>
    <w:p w:rsidR="00EE5E23" w:rsidRPr="0031030D" w:rsidRDefault="0031030D" w:rsidP="0031030D">
      <w:pPr>
        <w:pStyle w:val="a4"/>
        <w:jc w:val="center"/>
        <w:rPr>
          <w:rFonts w:ascii="仿宋" w:eastAsia="仿宋" w:hAnsi="仿宋"/>
          <w:color w:val="auto"/>
          <w:sz w:val="28"/>
          <w:szCs w:val="28"/>
        </w:rPr>
      </w:pPr>
      <w:r w:rsidRPr="0031030D">
        <w:rPr>
          <w:rFonts w:ascii="仿宋" w:eastAsia="仿宋" w:hAnsi="仿宋" w:hint="eastAsia"/>
          <w:color w:val="auto"/>
          <w:sz w:val="28"/>
          <w:szCs w:val="28"/>
        </w:rPr>
        <w:t>中小企业</w:t>
      </w:r>
      <w:r w:rsidRPr="0031030D">
        <w:rPr>
          <w:rFonts w:ascii="仿宋" w:eastAsia="仿宋" w:hAnsi="仿宋"/>
          <w:color w:val="auto"/>
          <w:sz w:val="28"/>
          <w:szCs w:val="28"/>
        </w:rPr>
        <w:t>声明函</w:t>
      </w:r>
    </w:p>
    <w:p w:rsidR="008941BE" w:rsidRDefault="006B78F0">
      <w:pPr>
        <w:spacing w:line="560" w:lineRule="exact"/>
        <w:ind w:firstLineChars="1400" w:firstLine="3920"/>
        <w:rPr>
          <w:rFonts w:ascii="仿宋" w:eastAsia="仿宋" w:hAnsi="仿宋"/>
          <w:sz w:val="28"/>
          <w:szCs w:val="28"/>
        </w:rPr>
      </w:pPr>
      <w:r>
        <w:rPr>
          <w:rFonts w:ascii="仿宋" w:eastAsia="仿宋" w:hAnsi="仿宋"/>
          <w:noProof/>
          <w:sz w:val="28"/>
          <w:szCs w:val="28"/>
        </w:rPr>
        <w:drawing>
          <wp:anchor distT="0" distB="0" distL="114300" distR="114300" simplePos="0" relativeHeight="251659776" behindDoc="0" locked="0" layoutInCell="1" allowOverlap="1">
            <wp:simplePos x="0" y="0"/>
            <wp:positionH relativeFrom="column">
              <wp:posOffset>699770</wp:posOffset>
            </wp:positionH>
            <wp:positionV relativeFrom="paragraph">
              <wp:posOffset>158064</wp:posOffset>
            </wp:positionV>
            <wp:extent cx="3869741" cy="3708774"/>
            <wp:effectExtent l="0" t="0" r="0" b="0"/>
            <wp:wrapNone/>
            <wp:docPr id="2" name="图片 2" descr="C:\Users\admin\Desktop\b398a97c7f6ae01a6539beafb337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b398a97c7f6ae01a6539beafb337de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9741" cy="37087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54288A" w:rsidRDefault="0054288A">
      <w:pPr>
        <w:spacing w:line="560" w:lineRule="exact"/>
        <w:ind w:firstLineChars="1400" w:firstLine="3920"/>
        <w:rPr>
          <w:rFonts w:ascii="仿宋" w:eastAsia="仿宋" w:hAnsi="仿宋"/>
          <w:sz w:val="28"/>
          <w:szCs w:val="28"/>
        </w:rPr>
      </w:pPr>
    </w:p>
    <w:p w:rsidR="00C616B5" w:rsidRDefault="00C616B5" w:rsidP="00C616B5">
      <w:pPr>
        <w:pStyle w:val="a0"/>
      </w:pPr>
    </w:p>
    <w:p w:rsidR="00C616B5" w:rsidRDefault="00C616B5" w:rsidP="00C616B5">
      <w:pPr>
        <w:pStyle w:val="a4"/>
      </w:pPr>
    </w:p>
    <w:p w:rsidR="00C616B5" w:rsidRDefault="00C616B5" w:rsidP="00C616B5"/>
    <w:p w:rsidR="00C616B5" w:rsidRDefault="00C616B5" w:rsidP="00C616B5">
      <w:pPr>
        <w:pStyle w:val="a0"/>
        <w:rPr>
          <w:rFonts w:hint="eastAsia"/>
        </w:rPr>
      </w:pPr>
    </w:p>
    <w:p w:rsidR="00C616B5" w:rsidRDefault="00C616B5" w:rsidP="00C616B5">
      <w:pPr>
        <w:pStyle w:val="a4"/>
      </w:pPr>
    </w:p>
    <w:p w:rsidR="00E7156C" w:rsidRDefault="00E7156C" w:rsidP="00E7156C">
      <w:pPr>
        <w:pStyle w:val="a4"/>
        <w:rPr>
          <w:rFonts w:ascii="仿宋" w:eastAsia="仿宋" w:hAnsi="仿宋"/>
          <w:color w:val="auto"/>
          <w:sz w:val="28"/>
          <w:szCs w:val="28"/>
        </w:rPr>
      </w:pPr>
    </w:p>
    <w:p w:rsidR="00C616B5" w:rsidRPr="0031030D" w:rsidRDefault="0031030D" w:rsidP="00E7156C">
      <w:pPr>
        <w:pStyle w:val="a4"/>
        <w:jc w:val="center"/>
        <w:rPr>
          <w:rFonts w:ascii="仿宋" w:eastAsia="仿宋" w:hAnsi="仿宋"/>
          <w:color w:val="auto"/>
          <w:sz w:val="28"/>
          <w:szCs w:val="28"/>
        </w:rPr>
      </w:pPr>
      <w:r w:rsidRPr="0031030D">
        <w:rPr>
          <w:rFonts w:ascii="仿宋" w:eastAsia="仿宋" w:hAnsi="仿宋" w:hint="eastAsia"/>
          <w:color w:val="auto"/>
          <w:sz w:val="28"/>
          <w:szCs w:val="28"/>
        </w:rPr>
        <w:lastRenderedPageBreak/>
        <w:t>分项报价表</w:t>
      </w:r>
    </w:p>
    <w:p w:rsidR="00C616B5" w:rsidRPr="00E7156C" w:rsidRDefault="00C616B5" w:rsidP="00C616B5"/>
    <w:tbl>
      <w:tblPr>
        <w:tblW w:w="8447" w:type="dxa"/>
        <w:tblLayout w:type="fixed"/>
        <w:tblLook w:val="04A0" w:firstRow="1" w:lastRow="0" w:firstColumn="1" w:lastColumn="0" w:noHBand="0" w:noVBand="1"/>
      </w:tblPr>
      <w:tblGrid>
        <w:gridCol w:w="392"/>
        <w:gridCol w:w="1134"/>
        <w:gridCol w:w="1417"/>
        <w:gridCol w:w="1226"/>
        <w:gridCol w:w="929"/>
        <w:gridCol w:w="680"/>
        <w:gridCol w:w="1305"/>
        <w:gridCol w:w="1364"/>
      </w:tblGrid>
      <w:tr w:rsidR="00E7156C" w:rsidRPr="00E7156C" w:rsidTr="00E7156C">
        <w:trPr>
          <w:trHeight w:val="600"/>
        </w:trPr>
        <w:tc>
          <w:tcPr>
            <w:tcW w:w="39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7156C" w:rsidRPr="00E7156C" w:rsidRDefault="00E7156C" w:rsidP="00E7156C">
            <w:pPr>
              <w:widowControl/>
              <w:jc w:val="center"/>
              <w:rPr>
                <w:rFonts w:ascii="宋体" w:eastAsia="宋体" w:hAnsi="宋体" w:cs="宋体"/>
                <w:color w:val="000000"/>
                <w:kern w:val="0"/>
                <w:sz w:val="22"/>
                <w:szCs w:val="22"/>
              </w:rPr>
            </w:pPr>
            <w:r w:rsidRPr="00E7156C">
              <w:rPr>
                <w:rFonts w:ascii="宋体" w:eastAsia="宋体" w:hAnsi="宋体" w:cs="宋体" w:hint="eastAsia"/>
                <w:color w:val="000000"/>
                <w:kern w:val="0"/>
                <w:sz w:val="22"/>
                <w:szCs w:val="22"/>
              </w:rPr>
              <w:t>序号</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标的名称</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品牌和型号</w:t>
            </w:r>
          </w:p>
        </w:tc>
        <w:tc>
          <w:tcPr>
            <w:tcW w:w="1226" w:type="dxa"/>
            <w:tcBorders>
              <w:top w:val="single" w:sz="4" w:space="0" w:color="auto"/>
              <w:left w:val="nil"/>
              <w:bottom w:val="single" w:sz="4" w:space="0" w:color="auto"/>
              <w:right w:val="single" w:sz="4" w:space="0" w:color="auto"/>
            </w:tcBorders>
            <w:shd w:val="clear" w:color="000000" w:fill="D9D9D9"/>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制造商</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规格</w:t>
            </w:r>
          </w:p>
        </w:tc>
        <w:tc>
          <w:tcPr>
            <w:tcW w:w="680" w:type="dxa"/>
            <w:tcBorders>
              <w:top w:val="single" w:sz="4" w:space="0" w:color="auto"/>
              <w:left w:val="nil"/>
              <w:bottom w:val="single" w:sz="4" w:space="0" w:color="auto"/>
              <w:right w:val="single" w:sz="4" w:space="0" w:color="auto"/>
            </w:tcBorders>
            <w:shd w:val="clear" w:color="000000" w:fill="D9D9D9"/>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数量</w:t>
            </w:r>
          </w:p>
        </w:tc>
        <w:tc>
          <w:tcPr>
            <w:tcW w:w="1305" w:type="dxa"/>
            <w:tcBorders>
              <w:top w:val="single" w:sz="4" w:space="0" w:color="auto"/>
              <w:left w:val="nil"/>
              <w:bottom w:val="single" w:sz="4" w:space="0" w:color="auto"/>
              <w:right w:val="single" w:sz="4" w:space="0" w:color="auto"/>
            </w:tcBorders>
            <w:shd w:val="clear" w:color="000000" w:fill="D9D9D9"/>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单价</w:t>
            </w:r>
          </w:p>
        </w:tc>
        <w:tc>
          <w:tcPr>
            <w:tcW w:w="1364" w:type="dxa"/>
            <w:tcBorders>
              <w:top w:val="single" w:sz="4" w:space="0" w:color="auto"/>
              <w:left w:val="nil"/>
              <w:bottom w:val="single" w:sz="4" w:space="0" w:color="auto"/>
              <w:right w:val="single" w:sz="4" w:space="0" w:color="auto"/>
            </w:tcBorders>
            <w:shd w:val="clear" w:color="000000" w:fill="D9D9D9"/>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总价</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办公桌</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1600mm*800mm*760mm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27</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¥1,352.00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¥36,504.00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办公椅</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520mm*560mm*850mm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61</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¥750.00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¥45,750.00</w:t>
            </w:r>
          </w:p>
        </w:tc>
      </w:tr>
      <w:tr w:rsidR="00E7156C" w:rsidRPr="00E7156C" w:rsidTr="00E7156C">
        <w:trPr>
          <w:trHeight w:val="72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储物柜</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20门（450mm*450mm）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¥4,280.00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¥4,280.00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休息床</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1000mm*400mm*2000mm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¥2,100.00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¥2,100.00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资料柜</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800mm*400mm*2000mm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¥1,485.00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¥2,970.00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办公桌</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1200mm*450mm*750mm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¥850.00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法官台</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 xml:space="preserve">4500mm*880mm*900mm </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¥9,750.00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¥29,250.00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书记员桌</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2200mm*800mm*760mm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¥5,738.00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¥17,214.00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9</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当事人桌</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2400mm*700mm*760mm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¥5,950.00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¥35,700.00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主法官椅</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w:t>
            </w:r>
            <w:r w:rsidRPr="00E7156C">
              <w:rPr>
                <w:rFonts w:ascii="宋体" w:eastAsia="宋体" w:hAnsi="宋体" w:cs="宋体" w:hint="eastAsia"/>
                <w:color w:val="000000"/>
                <w:kern w:val="0"/>
                <w:sz w:val="22"/>
                <w:szCs w:val="22"/>
              </w:rPr>
              <w:lastRenderedPageBreak/>
              <w:t>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lastRenderedPageBreak/>
              <w:t>680mm*600mm*1700mm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¥3,535.00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¥10,605.00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11</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副法官椅</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680mm*600mm*1600mm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¥3,435.00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¥20,610.00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12</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书记员椅</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550mm*530mm*1160mm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15</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¥2,150.00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¥32,250.00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13</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旁听席隔断</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1000mm*950mm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24</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¥1,100.00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¥26,400.00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14</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旁听椅</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中心距580mm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89</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¥1,150.00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¥102,350.00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调解室沙发</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1130mm*880mm*900mm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¥2,135.00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¥6,405.00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16</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调解室茶几</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1100mm*500mm*500mm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¥1,350.00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¥2,700.00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17</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调解室茶几</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600mm*600mm*500mm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¥1,300.00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18</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文件资料柜</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900mm*400mm*2000mm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¥1,350.00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¥43,200.00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19</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小会议桌</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2400mm*1200mm*750mm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¥2,750.00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¥11,000.00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沙发</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1130mm*880mm*900mm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¥2,100.00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¥16,800.00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lastRenderedPageBreak/>
              <w:t>21</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茶几</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600mm*400mm*560mm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10</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¥950.00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¥9,500.00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22</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茶水柜</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800mm*400mm*820mm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¥915.00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¥2,745.00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23</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会议桌</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4500mm*2000mm*750mm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¥8,953.00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¥8,953.00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24</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会议椅</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620mm*680mm*1030mm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¥1,300.00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¥28,600.00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25</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办公桌</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1600mm*800mm*760mm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¥2,455.00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¥4,910.00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26</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文件柜</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1350mm*400mm*2000mm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¥2,550.00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¥5,100.00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27</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沙发</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2050mm*910mm*910mm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¥2,588.00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¥5,176.00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28</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茶几</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1200mm*600mm*480mm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¥750.00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¥1,500.00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29</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桌子</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直径1800mm*760mm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¥1,650.00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¥3,300.00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30</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椅子</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520mm*560mm*850mm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20</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¥550.00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¥11,000.00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31</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床</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1000mm*500mm*2000mm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¥2,100.00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¥25,200.00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lastRenderedPageBreak/>
              <w:t>32</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衣柜</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800mm*500mm*2000mm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12</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¥1,485.00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¥17,820.00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33</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防爆柜</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400mm*800mm*1800mm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6</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¥1,750.00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¥10,500.00</w:t>
            </w:r>
          </w:p>
        </w:tc>
      </w:tr>
      <w:tr w:rsidR="00E7156C" w:rsidRPr="00E7156C" w:rsidTr="00E7156C">
        <w:trPr>
          <w:trHeight w:val="7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34</w:t>
            </w:r>
          </w:p>
        </w:tc>
        <w:tc>
          <w:tcPr>
            <w:tcW w:w="113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资料柜</w:t>
            </w:r>
          </w:p>
        </w:tc>
        <w:tc>
          <w:tcPr>
            <w:tcW w:w="1417"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URMOR   优茂</w:t>
            </w:r>
          </w:p>
        </w:tc>
        <w:tc>
          <w:tcPr>
            <w:tcW w:w="1226"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中山市优冠家具制造有限公司</w:t>
            </w:r>
          </w:p>
        </w:tc>
        <w:tc>
          <w:tcPr>
            <w:tcW w:w="929"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1600mm*750mm*390mm</w:t>
            </w:r>
          </w:p>
        </w:tc>
        <w:tc>
          <w:tcPr>
            <w:tcW w:w="680"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1</w:t>
            </w:r>
          </w:p>
        </w:tc>
        <w:tc>
          <w:tcPr>
            <w:tcW w:w="1305"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¥2,400.00</w:t>
            </w:r>
          </w:p>
        </w:tc>
        <w:tc>
          <w:tcPr>
            <w:tcW w:w="1364" w:type="dxa"/>
            <w:tcBorders>
              <w:top w:val="nil"/>
              <w:left w:val="nil"/>
              <w:bottom w:val="single" w:sz="4" w:space="0" w:color="auto"/>
              <w:right w:val="single" w:sz="4" w:space="0" w:color="auto"/>
            </w:tcBorders>
            <w:shd w:val="clear" w:color="auto" w:fill="auto"/>
            <w:vAlign w:val="center"/>
            <w:hideMark/>
          </w:tcPr>
          <w:p w:rsidR="00E7156C" w:rsidRPr="00E7156C" w:rsidRDefault="00E7156C" w:rsidP="00E7156C">
            <w:pPr>
              <w:widowControl/>
              <w:jc w:val="center"/>
              <w:rPr>
                <w:rFonts w:ascii="宋体" w:eastAsia="宋体" w:hAnsi="宋体" w:cs="宋体" w:hint="eastAsia"/>
                <w:color w:val="000000"/>
                <w:kern w:val="0"/>
                <w:sz w:val="22"/>
                <w:szCs w:val="22"/>
              </w:rPr>
            </w:pPr>
            <w:r w:rsidRPr="00E7156C">
              <w:rPr>
                <w:rFonts w:ascii="宋体" w:eastAsia="宋体" w:hAnsi="宋体" w:cs="宋体" w:hint="eastAsia"/>
                <w:color w:val="000000"/>
                <w:kern w:val="0"/>
                <w:sz w:val="22"/>
                <w:szCs w:val="22"/>
              </w:rPr>
              <w:t>¥2,400.00</w:t>
            </w:r>
          </w:p>
        </w:tc>
      </w:tr>
      <w:tr w:rsidR="00E7156C" w:rsidRPr="00E7156C" w:rsidTr="00E7156C">
        <w:trPr>
          <w:trHeight w:val="540"/>
        </w:trPr>
        <w:tc>
          <w:tcPr>
            <w:tcW w:w="70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C" w:rsidRPr="00E7156C" w:rsidRDefault="00E7156C" w:rsidP="00E7156C">
            <w:pPr>
              <w:widowControl/>
              <w:jc w:val="center"/>
              <w:rPr>
                <w:rFonts w:ascii="宋体" w:eastAsia="宋体" w:hAnsi="宋体" w:cs="宋体" w:hint="eastAsia"/>
                <w:b/>
                <w:bCs/>
                <w:color w:val="000000"/>
                <w:kern w:val="0"/>
                <w:sz w:val="22"/>
                <w:szCs w:val="22"/>
              </w:rPr>
            </w:pPr>
            <w:r w:rsidRPr="00E7156C">
              <w:rPr>
                <w:rFonts w:ascii="宋体" w:eastAsia="宋体" w:hAnsi="宋体" w:cs="宋体" w:hint="eastAsia"/>
                <w:b/>
                <w:bCs/>
                <w:color w:val="000000"/>
                <w:kern w:val="0"/>
                <w:sz w:val="22"/>
                <w:szCs w:val="22"/>
              </w:rPr>
              <w:t>合计</w:t>
            </w:r>
          </w:p>
        </w:tc>
        <w:tc>
          <w:tcPr>
            <w:tcW w:w="1364" w:type="dxa"/>
            <w:tcBorders>
              <w:top w:val="nil"/>
              <w:left w:val="nil"/>
              <w:bottom w:val="single" w:sz="4" w:space="0" w:color="auto"/>
              <w:right w:val="single" w:sz="4" w:space="0" w:color="auto"/>
            </w:tcBorders>
            <w:shd w:val="clear" w:color="auto" w:fill="auto"/>
            <w:noWrap/>
            <w:vAlign w:val="center"/>
            <w:hideMark/>
          </w:tcPr>
          <w:p w:rsidR="00E7156C" w:rsidRPr="00E7156C" w:rsidRDefault="00E7156C" w:rsidP="00E7156C">
            <w:pPr>
              <w:widowControl/>
              <w:jc w:val="center"/>
              <w:rPr>
                <w:rFonts w:ascii="宋体" w:eastAsia="宋体" w:hAnsi="宋体" w:cs="宋体" w:hint="eastAsia"/>
                <w:b/>
                <w:bCs/>
                <w:color w:val="000000"/>
                <w:kern w:val="0"/>
                <w:sz w:val="22"/>
                <w:szCs w:val="22"/>
              </w:rPr>
            </w:pPr>
            <w:r w:rsidRPr="00E7156C">
              <w:rPr>
                <w:rFonts w:ascii="宋体" w:eastAsia="宋体" w:hAnsi="宋体" w:cs="宋体" w:hint="eastAsia"/>
                <w:b/>
                <w:bCs/>
                <w:color w:val="000000"/>
                <w:kern w:val="0"/>
                <w:sz w:val="22"/>
                <w:szCs w:val="22"/>
              </w:rPr>
              <w:t>¥584,942.00</w:t>
            </w:r>
          </w:p>
        </w:tc>
      </w:tr>
    </w:tbl>
    <w:p w:rsidR="00C616B5" w:rsidRDefault="00C616B5" w:rsidP="00C616B5">
      <w:pPr>
        <w:pStyle w:val="a0"/>
      </w:pPr>
    </w:p>
    <w:p w:rsidR="00C616B5" w:rsidRPr="00C616B5" w:rsidRDefault="00C616B5" w:rsidP="00C616B5">
      <w:pPr>
        <w:rPr>
          <w:rFonts w:hint="eastAsia"/>
        </w:rPr>
      </w:pPr>
      <w:bookmarkStart w:id="1" w:name="_GoBack"/>
      <w:bookmarkEnd w:id="1"/>
    </w:p>
    <w:p w:rsidR="00EE5E23" w:rsidRDefault="0054288A">
      <w:pPr>
        <w:spacing w:line="560" w:lineRule="exact"/>
        <w:ind w:firstLineChars="1400" w:firstLine="3920"/>
        <w:rPr>
          <w:rFonts w:ascii="仿宋" w:eastAsia="仿宋" w:hAnsi="仿宋"/>
          <w:sz w:val="28"/>
          <w:szCs w:val="28"/>
        </w:rPr>
      </w:pPr>
      <w:r>
        <w:rPr>
          <w:rFonts w:ascii="仿宋" w:eastAsia="仿宋" w:hAnsi="仿宋" w:hint="eastAsia"/>
          <w:sz w:val="28"/>
          <w:szCs w:val="28"/>
        </w:rPr>
        <w:t xml:space="preserve">  </w:t>
      </w:r>
      <w:r w:rsidR="008941BE">
        <w:rPr>
          <w:rFonts w:ascii="仿宋" w:eastAsia="仿宋" w:hAnsi="仿宋" w:hint="eastAsia"/>
          <w:sz w:val="28"/>
          <w:szCs w:val="28"/>
        </w:rPr>
        <w:t>西安市市级单位政府采购中心</w:t>
      </w:r>
    </w:p>
    <w:p w:rsidR="00EE5E23" w:rsidRDefault="0054288A">
      <w:pPr>
        <w:spacing w:line="560" w:lineRule="exact"/>
        <w:ind w:firstLineChars="1600" w:firstLine="4480"/>
        <w:rPr>
          <w:rFonts w:ascii="仿宋" w:eastAsia="仿宋" w:hAnsi="仿宋"/>
          <w:sz w:val="28"/>
          <w:szCs w:val="28"/>
        </w:rPr>
      </w:pPr>
      <w:r>
        <w:rPr>
          <w:rFonts w:ascii="仿宋" w:eastAsia="仿宋" w:hAnsi="仿宋" w:hint="eastAsia"/>
          <w:sz w:val="28"/>
          <w:szCs w:val="28"/>
        </w:rPr>
        <w:t xml:space="preserve">   </w:t>
      </w:r>
      <w:r w:rsidR="000F7D8A">
        <w:rPr>
          <w:rFonts w:ascii="仿宋" w:eastAsia="仿宋" w:hAnsi="仿宋" w:hint="eastAsia"/>
          <w:sz w:val="28"/>
          <w:szCs w:val="28"/>
        </w:rPr>
        <w:t>2023</w:t>
      </w:r>
      <w:r w:rsidR="008941BE">
        <w:rPr>
          <w:rFonts w:ascii="仿宋" w:eastAsia="仿宋" w:hAnsi="仿宋" w:hint="eastAsia"/>
          <w:sz w:val="28"/>
          <w:szCs w:val="28"/>
        </w:rPr>
        <w:t>年</w:t>
      </w:r>
      <w:r w:rsidR="006B78F0">
        <w:rPr>
          <w:rFonts w:ascii="仿宋" w:eastAsia="仿宋" w:hAnsi="仿宋" w:hint="eastAsia"/>
          <w:sz w:val="28"/>
          <w:szCs w:val="28"/>
        </w:rPr>
        <w:t>9</w:t>
      </w:r>
      <w:r w:rsidR="008941BE">
        <w:rPr>
          <w:rFonts w:ascii="仿宋" w:eastAsia="仿宋" w:hAnsi="仿宋" w:hint="eastAsia"/>
          <w:sz w:val="28"/>
          <w:szCs w:val="28"/>
        </w:rPr>
        <w:t>月</w:t>
      </w:r>
      <w:r w:rsidR="006B78F0">
        <w:rPr>
          <w:rFonts w:ascii="仿宋" w:eastAsia="仿宋" w:hAnsi="仿宋" w:hint="eastAsia"/>
          <w:sz w:val="28"/>
          <w:szCs w:val="28"/>
        </w:rPr>
        <w:t>7</w:t>
      </w:r>
      <w:r w:rsidR="008941BE">
        <w:rPr>
          <w:rFonts w:ascii="仿宋" w:eastAsia="仿宋" w:hAnsi="仿宋" w:hint="eastAsia"/>
          <w:sz w:val="28"/>
          <w:szCs w:val="28"/>
        </w:rPr>
        <w:t>日</w:t>
      </w:r>
      <w:bookmarkEnd w:id="0"/>
    </w:p>
    <w:sectPr w:rsidR="00EE5E23" w:rsidSect="00EE5E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C7" w:rsidRDefault="00691EC7" w:rsidP="00691EC7">
      <w:r>
        <w:separator/>
      </w:r>
    </w:p>
  </w:endnote>
  <w:endnote w:type="continuationSeparator" w:id="0">
    <w:p w:rsidR="00691EC7" w:rsidRDefault="00691EC7" w:rsidP="0069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C7" w:rsidRDefault="00691EC7" w:rsidP="00691EC7">
      <w:r>
        <w:separator/>
      </w:r>
    </w:p>
  </w:footnote>
  <w:footnote w:type="continuationSeparator" w:id="0">
    <w:p w:rsidR="00691EC7" w:rsidRDefault="00691EC7" w:rsidP="00691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51AD40E1"/>
    <w:rsid w:val="00031375"/>
    <w:rsid w:val="00092099"/>
    <w:rsid w:val="000A100E"/>
    <w:rsid w:val="000B623F"/>
    <w:rsid w:val="000F7D8A"/>
    <w:rsid w:val="00105567"/>
    <w:rsid w:val="00124ECB"/>
    <w:rsid w:val="00155F16"/>
    <w:rsid w:val="001703BB"/>
    <w:rsid w:val="001934ED"/>
    <w:rsid w:val="001A4715"/>
    <w:rsid w:val="0022395E"/>
    <w:rsid w:val="002845ED"/>
    <w:rsid w:val="002B2993"/>
    <w:rsid w:val="0031030D"/>
    <w:rsid w:val="00320011"/>
    <w:rsid w:val="00345C19"/>
    <w:rsid w:val="0034769F"/>
    <w:rsid w:val="00417D8B"/>
    <w:rsid w:val="00437E09"/>
    <w:rsid w:val="00456682"/>
    <w:rsid w:val="004D3974"/>
    <w:rsid w:val="004E18E2"/>
    <w:rsid w:val="004E342D"/>
    <w:rsid w:val="004F0135"/>
    <w:rsid w:val="00500693"/>
    <w:rsid w:val="00542404"/>
    <w:rsid w:val="0054288A"/>
    <w:rsid w:val="0056631F"/>
    <w:rsid w:val="0059678E"/>
    <w:rsid w:val="005972C7"/>
    <w:rsid w:val="005E479F"/>
    <w:rsid w:val="00631B11"/>
    <w:rsid w:val="006424C1"/>
    <w:rsid w:val="00656976"/>
    <w:rsid w:val="00672C16"/>
    <w:rsid w:val="00691EC7"/>
    <w:rsid w:val="006B78F0"/>
    <w:rsid w:val="006D550B"/>
    <w:rsid w:val="006D7A17"/>
    <w:rsid w:val="007175C9"/>
    <w:rsid w:val="007A1176"/>
    <w:rsid w:val="007C2C56"/>
    <w:rsid w:val="008475B0"/>
    <w:rsid w:val="008941BE"/>
    <w:rsid w:val="00951614"/>
    <w:rsid w:val="00A279CA"/>
    <w:rsid w:val="00A27C31"/>
    <w:rsid w:val="00A45534"/>
    <w:rsid w:val="00A52D31"/>
    <w:rsid w:val="00A77E04"/>
    <w:rsid w:val="00AB1E1F"/>
    <w:rsid w:val="00AF27D6"/>
    <w:rsid w:val="00B01AC3"/>
    <w:rsid w:val="00B10DE4"/>
    <w:rsid w:val="00B310DE"/>
    <w:rsid w:val="00B36E28"/>
    <w:rsid w:val="00B61B62"/>
    <w:rsid w:val="00B71FDF"/>
    <w:rsid w:val="00B75054"/>
    <w:rsid w:val="00BC34A7"/>
    <w:rsid w:val="00C1287C"/>
    <w:rsid w:val="00C47260"/>
    <w:rsid w:val="00C50EE7"/>
    <w:rsid w:val="00C616B5"/>
    <w:rsid w:val="00C6331E"/>
    <w:rsid w:val="00CA203C"/>
    <w:rsid w:val="00CD52E2"/>
    <w:rsid w:val="00DA3968"/>
    <w:rsid w:val="00E04089"/>
    <w:rsid w:val="00E06575"/>
    <w:rsid w:val="00E7156C"/>
    <w:rsid w:val="00EB6ED8"/>
    <w:rsid w:val="00EE5E23"/>
    <w:rsid w:val="00EE7BD8"/>
    <w:rsid w:val="00F04388"/>
    <w:rsid w:val="00F172CE"/>
    <w:rsid w:val="00F22DAF"/>
    <w:rsid w:val="00F22E8C"/>
    <w:rsid w:val="00F4333F"/>
    <w:rsid w:val="00F62C2B"/>
    <w:rsid w:val="00F823FE"/>
    <w:rsid w:val="00FA1A0D"/>
    <w:rsid w:val="01761C20"/>
    <w:rsid w:val="02594470"/>
    <w:rsid w:val="027A328B"/>
    <w:rsid w:val="02D66C25"/>
    <w:rsid w:val="06FE33BB"/>
    <w:rsid w:val="0BBE21CB"/>
    <w:rsid w:val="0D076B43"/>
    <w:rsid w:val="0DC657BC"/>
    <w:rsid w:val="0E19425F"/>
    <w:rsid w:val="0ECC5A03"/>
    <w:rsid w:val="10556DDD"/>
    <w:rsid w:val="124D380F"/>
    <w:rsid w:val="15E2543F"/>
    <w:rsid w:val="160A36CA"/>
    <w:rsid w:val="16AB188F"/>
    <w:rsid w:val="17352863"/>
    <w:rsid w:val="184428C5"/>
    <w:rsid w:val="19C13271"/>
    <w:rsid w:val="1B5D0A32"/>
    <w:rsid w:val="1C5247FD"/>
    <w:rsid w:val="215649D6"/>
    <w:rsid w:val="23D65617"/>
    <w:rsid w:val="275D4FB2"/>
    <w:rsid w:val="279369D8"/>
    <w:rsid w:val="29CE2CD8"/>
    <w:rsid w:val="2ADE03A2"/>
    <w:rsid w:val="2B2712A8"/>
    <w:rsid w:val="2C735A5B"/>
    <w:rsid w:val="2DD01EDD"/>
    <w:rsid w:val="2F7F046E"/>
    <w:rsid w:val="30C73379"/>
    <w:rsid w:val="321B7840"/>
    <w:rsid w:val="34870B12"/>
    <w:rsid w:val="34BF2648"/>
    <w:rsid w:val="35571981"/>
    <w:rsid w:val="36280C33"/>
    <w:rsid w:val="367037E8"/>
    <w:rsid w:val="380076CB"/>
    <w:rsid w:val="38E3340E"/>
    <w:rsid w:val="39DD4B18"/>
    <w:rsid w:val="3ACE7298"/>
    <w:rsid w:val="3BD85376"/>
    <w:rsid w:val="3CA509D1"/>
    <w:rsid w:val="3D4F5AFF"/>
    <w:rsid w:val="3D981808"/>
    <w:rsid w:val="3E2801ED"/>
    <w:rsid w:val="3E4F3FEA"/>
    <w:rsid w:val="3EE22EC7"/>
    <w:rsid w:val="415B4AF4"/>
    <w:rsid w:val="42F9559B"/>
    <w:rsid w:val="455206AF"/>
    <w:rsid w:val="4695042E"/>
    <w:rsid w:val="47B376D9"/>
    <w:rsid w:val="48D00D75"/>
    <w:rsid w:val="4A6C67E4"/>
    <w:rsid w:val="4B05779A"/>
    <w:rsid w:val="4BF758D5"/>
    <w:rsid w:val="4C415585"/>
    <w:rsid w:val="4F902E07"/>
    <w:rsid w:val="518E47E7"/>
    <w:rsid w:val="51AD40E1"/>
    <w:rsid w:val="51FB77F1"/>
    <w:rsid w:val="52CE57CC"/>
    <w:rsid w:val="52F62BE0"/>
    <w:rsid w:val="559C5D60"/>
    <w:rsid w:val="58B73D45"/>
    <w:rsid w:val="598E735F"/>
    <w:rsid w:val="5B2353A2"/>
    <w:rsid w:val="5EA61684"/>
    <w:rsid w:val="5EF73CDF"/>
    <w:rsid w:val="62553C0B"/>
    <w:rsid w:val="631636F6"/>
    <w:rsid w:val="63171C5D"/>
    <w:rsid w:val="646C2A6F"/>
    <w:rsid w:val="64B0077A"/>
    <w:rsid w:val="663E4C0D"/>
    <w:rsid w:val="67F03715"/>
    <w:rsid w:val="692E02A7"/>
    <w:rsid w:val="6A69121E"/>
    <w:rsid w:val="6AA475EE"/>
    <w:rsid w:val="6F5350E8"/>
    <w:rsid w:val="6FA536A0"/>
    <w:rsid w:val="7455495E"/>
    <w:rsid w:val="75B1391E"/>
    <w:rsid w:val="769431A0"/>
    <w:rsid w:val="77505052"/>
    <w:rsid w:val="78BC3F0C"/>
    <w:rsid w:val="7B5457D1"/>
    <w:rsid w:val="7CCA1777"/>
    <w:rsid w:val="7D796D44"/>
    <w:rsid w:val="7EAB0251"/>
    <w:rsid w:val="7F097E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CF396"/>
  <w15:docId w15:val="{D1147256-373A-4D88-8E16-E67AE193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E5E23"/>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EE5E2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EE5E23"/>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4"/>
    <w:link w:val="a5"/>
    <w:qFormat/>
    <w:rsid w:val="00EE5E23"/>
    <w:pPr>
      <w:tabs>
        <w:tab w:val="center" w:pos="4153"/>
        <w:tab w:val="right" w:pos="8306"/>
      </w:tabs>
      <w:snapToGrid w:val="0"/>
      <w:jc w:val="left"/>
    </w:pPr>
    <w:rPr>
      <w:sz w:val="18"/>
      <w:szCs w:val="18"/>
    </w:rPr>
  </w:style>
  <w:style w:type="paragraph" w:styleId="a4">
    <w:name w:val="Body Text"/>
    <w:basedOn w:val="a"/>
    <w:next w:val="a"/>
    <w:qFormat/>
    <w:rsid w:val="00EE5E23"/>
    <w:rPr>
      <w:color w:val="993300"/>
      <w:sz w:val="24"/>
    </w:rPr>
  </w:style>
  <w:style w:type="paragraph" w:styleId="a6">
    <w:name w:val="Document Map"/>
    <w:basedOn w:val="a"/>
    <w:link w:val="a7"/>
    <w:qFormat/>
    <w:rsid w:val="00EE5E23"/>
    <w:rPr>
      <w:rFonts w:ascii="宋体" w:eastAsia="宋体"/>
      <w:sz w:val="18"/>
      <w:szCs w:val="18"/>
    </w:rPr>
  </w:style>
  <w:style w:type="paragraph" w:styleId="a8">
    <w:name w:val="Plain Text"/>
    <w:basedOn w:val="a"/>
    <w:link w:val="a9"/>
    <w:qFormat/>
    <w:rsid w:val="00EE5E23"/>
    <w:rPr>
      <w:rFonts w:ascii="宋体" w:hAnsi="Courier New"/>
      <w:szCs w:val="22"/>
    </w:rPr>
  </w:style>
  <w:style w:type="paragraph" w:styleId="aa">
    <w:name w:val="header"/>
    <w:basedOn w:val="a"/>
    <w:link w:val="ab"/>
    <w:qFormat/>
    <w:rsid w:val="00EE5E23"/>
    <w:pPr>
      <w:pBdr>
        <w:bottom w:val="single" w:sz="6" w:space="1" w:color="auto"/>
      </w:pBdr>
      <w:tabs>
        <w:tab w:val="center" w:pos="4153"/>
        <w:tab w:val="right" w:pos="8306"/>
      </w:tabs>
      <w:snapToGrid w:val="0"/>
      <w:jc w:val="center"/>
    </w:pPr>
    <w:rPr>
      <w:sz w:val="18"/>
      <w:szCs w:val="18"/>
    </w:rPr>
  </w:style>
  <w:style w:type="table" w:styleId="ac">
    <w:name w:val="Table Grid"/>
    <w:basedOn w:val="a2"/>
    <w:qFormat/>
    <w:rsid w:val="00EE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qFormat/>
    <w:rsid w:val="00EE5E23"/>
    <w:rPr>
      <w:b/>
      <w:bCs/>
    </w:rPr>
  </w:style>
  <w:style w:type="character" w:styleId="ae">
    <w:name w:val="FollowedHyperlink"/>
    <w:basedOn w:val="a1"/>
    <w:qFormat/>
    <w:rsid w:val="00EE5E23"/>
    <w:rPr>
      <w:color w:val="800080"/>
      <w:u w:val="none"/>
    </w:rPr>
  </w:style>
  <w:style w:type="character" w:styleId="af">
    <w:name w:val="Emphasis"/>
    <w:basedOn w:val="a1"/>
    <w:qFormat/>
    <w:rsid w:val="00EE5E23"/>
    <w:rPr>
      <w:b/>
      <w:bCs/>
    </w:rPr>
  </w:style>
  <w:style w:type="character" w:styleId="HTML">
    <w:name w:val="HTML Definition"/>
    <w:basedOn w:val="a1"/>
    <w:qFormat/>
    <w:rsid w:val="00EE5E23"/>
  </w:style>
  <w:style w:type="character" w:styleId="HTML0">
    <w:name w:val="HTML Typewriter"/>
    <w:basedOn w:val="a1"/>
    <w:qFormat/>
    <w:rsid w:val="00EE5E23"/>
    <w:rPr>
      <w:rFonts w:ascii="monospace" w:eastAsia="monospace" w:hAnsi="monospace" w:cs="monospace" w:hint="default"/>
      <w:sz w:val="16"/>
      <w:szCs w:val="16"/>
    </w:rPr>
  </w:style>
  <w:style w:type="character" w:styleId="HTML1">
    <w:name w:val="HTML Acronym"/>
    <w:basedOn w:val="a1"/>
    <w:qFormat/>
    <w:rsid w:val="00EE5E23"/>
    <w:rPr>
      <w:bdr w:val="none" w:sz="0" w:space="0" w:color="auto"/>
    </w:rPr>
  </w:style>
  <w:style w:type="character" w:styleId="HTML2">
    <w:name w:val="HTML Variable"/>
    <w:basedOn w:val="a1"/>
    <w:qFormat/>
    <w:rsid w:val="00EE5E23"/>
  </w:style>
  <w:style w:type="character" w:styleId="af0">
    <w:name w:val="Hyperlink"/>
    <w:basedOn w:val="a1"/>
    <w:qFormat/>
    <w:rsid w:val="00EE5E23"/>
    <w:rPr>
      <w:color w:val="0000FF"/>
      <w:u w:val="none"/>
    </w:rPr>
  </w:style>
  <w:style w:type="character" w:styleId="HTML3">
    <w:name w:val="HTML Code"/>
    <w:basedOn w:val="a1"/>
    <w:qFormat/>
    <w:rsid w:val="00EE5E23"/>
    <w:rPr>
      <w:rFonts w:ascii="monospace" w:eastAsia="monospace" w:hAnsi="monospace" w:cs="monospace" w:hint="default"/>
      <w:sz w:val="20"/>
    </w:rPr>
  </w:style>
  <w:style w:type="character" w:styleId="HTML4">
    <w:name w:val="HTML Cite"/>
    <w:basedOn w:val="a1"/>
    <w:qFormat/>
    <w:rsid w:val="00EE5E23"/>
  </w:style>
  <w:style w:type="character" w:styleId="HTML5">
    <w:name w:val="HTML Keyboard"/>
    <w:basedOn w:val="a1"/>
    <w:qFormat/>
    <w:rsid w:val="00EE5E23"/>
    <w:rPr>
      <w:rFonts w:ascii="monospace" w:eastAsia="monospace" w:hAnsi="monospace" w:cs="monospace" w:hint="default"/>
      <w:sz w:val="20"/>
    </w:rPr>
  </w:style>
  <w:style w:type="character" w:styleId="HTML6">
    <w:name w:val="HTML Sample"/>
    <w:basedOn w:val="a1"/>
    <w:qFormat/>
    <w:rsid w:val="00EE5E23"/>
    <w:rPr>
      <w:rFonts w:ascii="monospace" w:eastAsia="monospace" w:hAnsi="monospace" w:cs="monospace"/>
    </w:rPr>
  </w:style>
  <w:style w:type="character" w:customStyle="1" w:styleId="10">
    <w:name w:val="标题 1 字符"/>
    <w:basedOn w:val="a1"/>
    <w:link w:val="1"/>
    <w:uiPriority w:val="9"/>
    <w:qFormat/>
    <w:rsid w:val="00EE5E23"/>
    <w:rPr>
      <w:rFonts w:ascii="Times New Roman" w:eastAsia="宋体" w:hAnsi="Times New Roman" w:cs="Times New Roman"/>
      <w:b/>
      <w:bCs/>
      <w:kern w:val="44"/>
      <w:sz w:val="44"/>
      <w:szCs w:val="44"/>
    </w:rPr>
  </w:style>
  <w:style w:type="character" w:customStyle="1" w:styleId="20">
    <w:name w:val="标题 2 字符"/>
    <w:basedOn w:val="a1"/>
    <w:link w:val="2"/>
    <w:qFormat/>
    <w:rsid w:val="00EE5E23"/>
    <w:rPr>
      <w:rFonts w:ascii="Arial" w:eastAsia="黑体" w:hAnsi="Arial" w:cs="Arial"/>
      <w:b/>
      <w:bCs/>
      <w:kern w:val="2"/>
      <w:sz w:val="32"/>
      <w:szCs w:val="32"/>
    </w:rPr>
  </w:style>
  <w:style w:type="character" w:customStyle="1" w:styleId="a9">
    <w:name w:val="纯文本 字符"/>
    <w:basedOn w:val="a1"/>
    <w:link w:val="a8"/>
    <w:qFormat/>
    <w:rsid w:val="00EE5E23"/>
    <w:rPr>
      <w:rFonts w:ascii="宋体" w:hAnsi="Courier New"/>
      <w:kern w:val="2"/>
      <w:sz w:val="21"/>
      <w:szCs w:val="22"/>
    </w:rPr>
  </w:style>
  <w:style w:type="paragraph" w:styleId="af1">
    <w:name w:val="List Paragraph"/>
    <w:basedOn w:val="a"/>
    <w:uiPriority w:val="99"/>
    <w:qFormat/>
    <w:rsid w:val="00EE5E23"/>
    <w:pPr>
      <w:ind w:firstLineChars="200" w:firstLine="420"/>
    </w:pPr>
  </w:style>
  <w:style w:type="character" w:customStyle="1" w:styleId="ab">
    <w:name w:val="页眉 字符"/>
    <w:basedOn w:val="a1"/>
    <w:link w:val="aa"/>
    <w:qFormat/>
    <w:rsid w:val="00EE5E23"/>
    <w:rPr>
      <w:kern w:val="2"/>
      <w:sz w:val="18"/>
      <w:szCs w:val="18"/>
    </w:rPr>
  </w:style>
  <w:style w:type="character" w:customStyle="1" w:styleId="a5">
    <w:name w:val="页脚 字符"/>
    <w:basedOn w:val="a1"/>
    <w:link w:val="a0"/>
    <w:qFormat/>
    <w:rsid w:val="00EE5E23"/>
    <w:rPr>
      <w:kern w:val="2"/>
      <w:sz w:val="18"/>
      <w:szCs w:val="18"/>
    </w:rPr>
  </w:style>
  <w:style w:type="paragraph" w:customStyle="1" w:styleId="4">
    <w:name w:val="※正文（缩进4）"/>
    <w:basedOn w:val="af2"/>
    <w:qFormat/>
    <w:rsid w:val="00EE5E23"/>
    <w:pPr>
      <w:ind w:firstLineChars="400" w:firstLine="400"/>
    </w:pPr>
  </w:style>
  <w:style w:type="paragraph" w:customStyle="1" w:styleId="af2">
    <w:name w:val="※正文"/>
    <w:basedOn w:val="a"/>
    <w:next w:val="a"/>
    <w:qFormat/>
    <w:rsid w:val="00EE5E23"/>
    <w:pPr>
      <w:wordWrap w:val="0"/>
    </w:pPr>
  </w:style>
  <w:style w:type="character" w:customStyle="1" w:styleId="a7">
    <w:name w:val="文档结构图 字符"/>
    <w:basedOn w:val="a1"/>
    <w:link w:val="a6"/>
    <w:qFormat/>
    <w:rsid w:val="00EE5E23"/>
    <w:rPr>
      <w:rFonts w:ascii="宋体" w:hAnsiTheme="minorHAnsi" w:cstheme="minorBidi"/>
      <w:kern w:val="2"/>
      <w:sz w:val="18"/>
      <w:szCs w:val="18"/>
    </w:rPr>
  </w:style>
  <w:style w:type="paragraph" w:styleId="af3">
    <w:name w:val="Balloon Text"/>
    <w:basedOn w:val="a"/>
    <w:link w:val="af4"/>
    <w:rsid w:val="008941BE"/>
    <w:rPr>
      <w:sz w:val="18"/>
      <w:szCs w:val="18"/>
    </w:rPr>
  </w:style>
  <w:style w:type="character" w:customStyle="1" w:styleId="af4">
    <w:name w:val="批注框文本 字符"/>
    <w:basedOn w:val="a1"/>
    <w:link w:val="af3"/>
    <w:rsid w:val="008941B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667462">
      <w:bodyDiv w:val="1"/>
      <w:marLeft w:val="0"/>
      <w:marRight w:val="0"/>
      <w:marTop w:val="0"/>
      <w:marBottom w:val="0"/>
      <w:divBdr>
        <w:top w:val="none" w:sz="0" w:space="0" w:color="auto"/>
        <w:left w:val="none" w:sz="0" w:space="0" w:color="auto"/>
        <w:bottom w:val="none" w:sz="0" w:space="0" w:color="auto"/>
        <w:right w:val="none" w:sz="0" w:space="0" w:color="auto"/>
      </w:divBdr>
    </w:div>
    <w:div w:id="1681933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6</Pages>
  <Words>472</Words>
  <Characters>2694</Characters>
  <Application>Microsoft Office Word</Application>
  <DocSecurity>0</DocSecurity>
  <Lines>22</Lines>
  <Paragraphs>6</Paragraphs>
  <ScaleCrop>false</ScaleCrop>
  <Company>Lenovo</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趋之若鹜</dc:creator>
  <cp:lastModifiedBy>赵妮妮</cp:lastModifiedBy>
  <cp:revision>73</cp:revision>
  <cp:lastPrinted>2022-06-07T08:18:00Z</cp:lastPrinted>
  <dcterms:created xsi:type="dcterms:W3CDTF">2020-03-26T02:26:00Z</dcterms:created>
  <dcterms:modified xsi:type="dcterms:W3CDTF">2023-09-07T01:04:00Z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78BA2B8E82074C6397D257EA695FED67</vt:lpwstr>
  </property>
</Properties>
</file>