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lang w:eastAsia="zh-CN"/>
        </w:rPr>
        <w:t>一包（西安莱贝仪器设备有限公司）</w:t>
      </w:r>
      <w:r>
        <w:drawing>
          <wp:inline distT="0" distB="0" distL="114300" distR="114300">
            <wp:extent cx="5273040" cy="340233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二包（西安普罗德电子科技有限公司 </w:t>
      </w:r>
    </w:p>
    <w:p>
      <w:pPr>
        <w:jc w:val="center"/>
      </w:pPr>
      <w:r>
        <w:rPr>
          <w:rFonts w:hint="eastAsia"/>
          <w:lang w:eastAsia="zh-CN"/>
        </w:rPr>
        <w:t>）</w:t>
      </w:r>
      <w:r>
        <w:drawing>
          <wp:inline distT="0" distB="0" distL="114300" distR="114300">
            <wp:extent cx="4600575" cy="6038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0575" cy="2247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lang w:eastAsia="zh-CN"/>
        </w:rPr>
        <w:t>三包（西安晟悦恬电子智能科技有限公司）</w:t>
      </w:r>
      <w:r>
        <w:drawing>
          <wp:inline distT="0" distB="0" distL="114300" distR="114300">
            <wp:extent cx="5271135" cy="1887855"/>
            <wp:effectExtent l="0" t="0" r="571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四包（西安中盛圣远科技有限公司）</w:t>
      </w:r>
      <w:r>
        <w:drawing>
          <wp:inline distT="0" distB="0" distL="114300" distR="114300">
            <wp:extent cx="5270500" cy="970915"/>
            <wp:effectExtent l="0" t="0" r="635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WY2MjhkMDY3ZmVmNjVmNTNmYjBkMDhkYTE4YWMifQ=="/>
  </w:docVars>
  <w:rsids>
    <w:rsidRoot w:val="00000000"/>
    <w:rsid w:val="1A5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dcterms:modified xsi:type="dcterms:W3CDTF">2023-09-25T01:27:38Z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C2C43DDCD24C4DD8871F3A21E222DFB6_12</vt:lpwstr>
  </property>
</Properties>
</file>