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pageBreakBefore/>
        <w:rPr>
          <w:rFonts w:ascii="宋体" w:hAnsi="宋体" w:cs="宋体"/>
        </w:rPr>
      </w:pPr>
      <w:bookmarkStart w:id="1" w:name="_GoBack"/>
      <w:bookmarkEnd w:id="1"/>
      <w:bookmarkStart w:id="0" w:name="_Toc1976"/>
      <w:r>
        <w:t>合同</w:t>
      </w:r>
      <w:r>
        <w:rPr>
          <w:rFonts w:hint="eastAsia"/>
        </w:rPr>
        <w:t>主要</w:t>
      </w:r>
      <w:r>
        <w:t>条款</w:t>
      </w:r>
      <w:bookmarkEnd w:id="0"/>
    </w:p>
    <w:p>
      <w:pPr>
        <w:jc w:val="center"/>
        <w:rPr>
          <w:rFonts w:ascii="宋体" w:hAnsi="宋体" w:cs="宋体"/>
          <w:szCs w:val="21"/>
        </w:rPr>
      </w:pPr>
      <w:r>
        <w:rPr>
          <w:rFonts w:hint="eastAsia" w:ascii="宋体" w:hAnsi="宋体" w:cs="宋体"/>
          <w:szCs w:val="21"/>
        </w:rPr>
        <w:t>政府采购合同格式</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政府采购合同编号：</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签订地点：</w:t>
      </w:r>
    </w:p>
    <w:p>
      <w:pPr>
        <w:adjustRightInd w:val="0"/>
        <w:snapToGrid w:val="0"/>
        <w:spacing w:line="360" w:lineRule="auto"/>
        <w:ind w:firstLine="640"/>
        <w:jc w:val="left"/>
        <w:rPr>
          <w:rFonts w:ascii="宋体" w:hAnsi="宋体" w:cs="宋体"/>
          <w:sz w:val="24"/>
          <w:szCs w:val="24"/>
        </w:rPr>
      </w:pPr>
      <w:r>
        <w:rPr>
          <w:rFonts w:hint="eastAsia" w:ascii="宋体" w:hAnsi="宋体" w:cs="宋体"/>
          <w:sz w:val="24"/>
          <w:szCs w:val="24"/>
          <w:u w:val="single"/>
        </w:rPr>
        <w:t xml:space="preserve">    (需方名称</w:t>
      </w:r>
      <w:r>
        <w:rPr>
          <w:rFonts w:hint="eastAsia" w:ascii="宋体" w:hAnsi="宋体" w:cs="宋体"/>
          <w:sz w:val="24"/>
          <w:szCs w:val="24"/>
        </w:rPr>
        <w:t>) （以下简称需方）和</w:t>
      </w:r>
      <w:r>
        <w:rPr>
          <w:rFonts w:hint="eastAsia" w:ascii="宋体" w:hAnsi="宋体" w:cs="宋体"/>
          <w:sz w:val="24"/>
          <w:szCs w:val="24"/>
          <w:u w:val="single"/>
        </w:rPr>
        <w:t xml:space="preserve">   (供方名称)    </w:t>
      </w:r>
      <w:r>
        <w:rPr>
          <w:rFonts w:hint="eastAsia" w:ascii="宋体" w:hAnsi="宋体" w:cs="宋体"/>
          <w:sz w:val="24"/>
          <w:szCs w:val="24"/>
        </w:rPr>
        <w:t xml:space="preserve"> （以下简称供方）根据《中华人民共和国民法典》和有关法律法规，遵循平等、自愿、公平和诚实信用原则，同意按照下面的条款和条件订立本政府采购合同，共同信守。</w:t>
      </w:r>
    </w:p>
    <w:p>
      <w:pPr>
        <w:adjustRightInd w:val="0"/>
        <w:snapToGrid w:val="0"/>
        <w:spacing w:line="360" w:lineRule="auto"/>
        <w:ind w:firstLine="482" w:firstLineChars="200"/>
        <w:jc w:val="left"/>
        <w:rPr>
          <w:rFonts w:ascii="宋体" w:hAnsi="宋体" w:cs="宋体"/>
          <w:b/>
          <w:sz w:val="24"/>
          <w:szCs w:val="24"/>
        </w:rPr>
      </w:pPr>
      <w:r>
        <w:rPr>
          <w:rFonts w:hint="eastAsia" w:ascii="宋体" w:hAnsi="宋体" w:cs="宋体"/>
          <w:b/>
          <w:sz w:val="24"/>
          <w:szCs w:val="24"/>
        </w:rPr>
        <w:t>一、合同价款</w:t>
      </w:r>
    </w:p>
    <w:p>
      <w:pPr>
        <w:pStyle w:val="2"/>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固定总价：不受市场价变化或实际工作量变化的影响，如需调整将在补充协议条款中具体明确。</w:t>
      </w:r>
    </w:p>
    <w:p>
      <w:pPr>
        <w:spacing w:line="360" w:lineRule="auto"/>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固定单价(适用于采购数量不定的情形)</w:t>
      </w:r>
    </w:p>
    <w:p>
      <w:pPr>
        <w:adjustRightInd w:val="0"/>
        <w:snapToGrid w:val="0"/>
        <w:spacing w:line="360" w:lineRule="auto"/>
        <w:ind w:firstLine="505"/>
        <w:jc w:val="left"/>
        <w:rPr>
          <w:rFonts w:ascii="宋体" w:hAnsi="宋体" w:cs="宋体"/>
          <w:b/>
          <w:sz w:val="24"/>
          <w:szCs w:val="24"/>
        </w:rPr>
      </w:pPr>
      <w:r>
        <w:rPr>
          <w:rFonts w:hint="eastAsia" w:ascii="宋体" w:hAnsi="宋体" w:cs="宋体"/>
          <w:sz w:val="24"/>
          <w:szCs w:val="24"/>
        </w:rPr>
        <w:t>□其他:</w:t>
      </w:r>
    </w:p>
    <w:p>
      <w:pPr>
        <w:adjustRightInd w:val="0"/>
        <w:snapToGrid w:val="0"/>
        <w:spacing w:line="360" w:lineRule="auto"/>
        <w:ind w:firstLine="505"/>
        <w:jc w:val="left"/>
        <w:rPr>
          <w:rFonts w:ascii="宋体" w:hAnsi="宋体" w:cs="宋体"/>
          <w:b/>
          <w:sz w:val="24"/>
          <w:szCs w:val="24"/>
        </w:rPr>
      </w:pPr>
      <w:r>
        <w:rPr>
          <w:rFonts w:hint="eastAsia" w:ascii="宋体" w:hAnsi="宋体" w:cs="宋体"/>
          <w:b/>
          <w:sz w:val="24"/>
          <w:szCs w:val="24"/>
        </w:rPr>
        <w:t>二、政府采购合同的组成</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本政府采购合同所附下列文件是构成本政府采购合同不可分割的部分：</w:t>
      </w:r>
    </w:p>
    <w:p>
      <w:pPr>
        <w:adjustRightInd w:val="0"/>
        <w:snapToGrid w:val="0"/>
        <w:spacing w:line="360" w:lineRule="auto"/>
        <w:ind w:firstLine="480" w:firstLineChars="200"/>
        <w:jc w:val="both"/>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竞争性磋商文件</w:t>
      </w:r>
      <w:r>
        <w:rPr>
          <w:rFonts w:hint="eastAsia" w:ascii="宋体" w:hAnsi="宋体" w:cs="宋体"/>
          <w:sz w:val="24"/>
          <w:szCs w:val="24"/>
        </w:rPr>
        <w:t>（</w:t>
      </w:r>
      <w:r>
        <w:rPr>
          <w:rFonts w:hint="eastAsia" w:ascii="宋体" w:hAnsi="宋体" w:cs="宋体"/>
          <w:sz w:val="24"/>
          <w:szCs w:val="24"/>
          <w:lang w:eastAsia="zh-CN"/>
        </w:rPr>
        <w:t>项目</w:t>
      </w:r>
      <w:r>
        <w:rPr>
          <w:rFonts w:hint="eastAsia" w:ascii="宋体" w:hAnsi="宋体" w:cs="宋体"/>
          <w:sz w:val="24"/>
          <w:szCs w:val="24"/>
        </w:rPr>
        <w:t>编号</w:t>
      </w:r>
      <w:r>
        <w:rPr>
          <w:rFonts w:hint="eastAsia" w:ascii="宋体" w:hAnsi="宋体" w:cs="宋体"/>
          <w:sz w:val="24"/>
          <w:szCs w:val="24"/>
          <w:lang w:val="en-US" w:eastAsia="zh-CN"/>
        </w:rPr>
        <w:t xml:space="preserve">          （第X包）</w:t>
      </w:r>
      <w:r>
        <w:rPr>
          <w:rFonts w:hint="eastAsia" w:ascii="宋体" w:hAnsi="宋体" w:cs="宋体"/>
          <w:sz w:val="24"/>
          <w:szCs w:val="24"/>
        </w:rPr>
        <w:t>）；</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项目</w:t>
      </w:r>
      <w:r>
        <w:rPr>
          <w:rFonts w:hint="eastAsia" w:ascii="宋体" w:hAnsi="宋体" w:cs="宋体"/>
          <w:sz w:val="24"/>
          <w:szCs w:val="24"/>
        </w:rPr>
        <w:t>更正公告、变更公告；</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成交</w:t>
      </w:r>
      <w:r>
        <w:rPr>
          <w:rFonts w:hint="eastAsia" w:ascii="宋体" w:hAnsi="宋体" w:cs="宋体"/>
          <w:sz w:val="24"/>
          <w:szCs w:val="24"/>
        </w:rPr>
        <w:t>供应商提交的</w:t>
      </w:r>
      <w:r>
        <w:rPr>
          <w:rFonts w:hint="eastAsia" w:ascii="宋体" w:hAnsi="宋体" w:cs="宋体"/>
          <w:sz w:val="24"/>
          <w:szCs w:val="24"/>
          <w:lang w:val="en-US" w:eastAsia="zh-CN"/>
        </w:rPr>
        <w:t>响应</w:t>
      </w:r>
      <w:r>
        <w:rPr>
          <w:rFonts w:hint="eastAsia" w:ascii="宋体" w:hAnsi="宋体" w:cs="宋体"/>
          <w:sz w:val="24"/>
          <w:szCs w:val="24"/>
        </w:rPr>
        <w:t>文件；</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4.政府采购合同条款；</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r>
        <w:rPr>
          <w:rFonts w:hint="eastAsia" w:ascii="宋体" w:hAnsi="宋体" w:cs="宋体"/>
          <w:sz w:val="24"/>
          <w:szCs w:val="24"/>
          <w:lang w:eastAsia="zh-CN"/>
        </w:rPr>
        <w:t>成交</w:t>
      </w:r>
      <w:r>
        <w:rPr>
          <w:rFonts w:hint="eastAsia" w:ascii="宋体" w:hAnsi="宋体" w:cs="宋体"/>
          <w:sz w:val="24"/>
          <w:szCs w:val="24"/>
        </w:rPr>
        <w:t>通知书；</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6.政府采购合同的其它附件。</w:t>
      </w:r>
    </w:p>
    <w:p>
      <w:pPr>
        <w:adjustRightInd w:val="0"/>
        <w:snapToGrid w:val="0"/>
        <w:spacing w:line="360" w:lineRule="auto"/>
        <w:jc w:val="left"/>
        <w:rPr>
          <w:rFonts w:ascii="宋体" w:hAnsi="宋体" w:cs="宋体"/>
          <w:b/>
          <w:color w:val="FF0000"/>
          <w:sz w:val="24"/>
          <w:szCs w:val="24"/>
        </w:rPr>
      </w:pPr>
      <w:r>
        <w:rPr>
          <w:rFonts w:hint="eastAsia" w:ascii="宋体" w:hAnsi="宋体" w:cs="宋体"/>
          <w:b/>
          <w:sz w:val="24"/>
          <w:szCs w:val="24"/>
        </w:rPr>
        <w:t>　　三、政府采购合同范围和条件</w:t>
      </w:r>
    </w:p>
    <w:p>
      <w:pPr>
        <w:adjustRightInd w:val="0"/>
        <w:snapToGrid w:val="0"/>
        <w:spacing w:line="360" w:lineRule="auto"/>
        <w:jc w:val="left"/>
        <w:rPr>
          <w:rFonts w:ascii="宋体" w:hAnsi="宋体" w:cs="宋体"/>
          <w:color w:val="FF0000"/>
          <w:sz w:val="24"/>
          <w:szCs w:val="24"/>
        </w:rPr>
      </w:pPr>
      <w:r>
        <w:rPr>
          <w:rFonts w:hint="eastAsia" w:ascii="宋体" w:hAnsi="宋体" w:cs="宋体"/>
          <w:sz w:val="24"/>
          <w:szCs w:val="24"/>
        </w:rPr>
        <w:t xml:space="preserve">    本政府采购合同的范围和条件与上述政府采购合同文件的规定相一致。</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四、政府采购合同标的</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本政府采购合同的标的为政府采购合同服务清单(同</w:t>
      </w:r>
      <w:r>
        <w:rPr>
          <w:rFonts w:hint="eastAsia" w:ascii="宋体" w:hAnsi="宋体" w:cs="宋体"/>
          <w:sz w:val="24"/>
          <w:szCs w:val="24"/>
          <w:lang w:val="en-US" w:eastAsia="zh-CN"/>
        </w:rPr>
        <w:t>响应</w:t>
      </w:r>
      <w:r>
        <w:rPr>
          <w:rFonts w:hint="eastAsia" w:ascii="宋体" w:hAnsi="宋体" w:cs="宋体"/>
          <w:sz w:val="24"/>
          <w:szCs w:val="24"/>
        </w:rPr>
        <w:t>文件中</w:t>
      </w:r>
      <w:r>
        <w:rPr>
          <w:rFonts w:hint="eastAsia" w:ascii="宋体" w:hAnsi="宋体" w:cs="宋体"/>
          <w:sz w:val="24"/>
          <w:szCs w:val="24"/>
          <w:lang w:val="en-US" w:eastAsia="zh-CN"/>
        </w:rPr>
        <w:t>响应</w:t>
      </w:r>
      <w:r>
        <w:rPr>
          <w:rFonts w:hint="eastAsia" w:ascii="宋体" w:hAnsi="宋体" w:cs="宋体"/>
          <w:sz w:val="24"/>
          <w:szCs w:val="24"/>
        </w:rPr>
        <w:t>服务价格明细表)中所列相关服务。</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五、政府采购合同金额</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根据上述政府采购合同文件要求，政府采购合同的总金额为人民币</w:t>
      </w:r>
      <w:r>
        <w:rPr>
          <w:rFonts w:hint="eastAsia" w:ascii="宋体" w:hAnsi="宋体" w:cs="宋体"/>
          <w:sz w:val="24"/>
          <w:szCs w:val="24"/>
          <w:u w:val="single"/>
        </w:rPr>
        <w:t xml:space="preserve">  （大写）                </w:t>
      </w:r>
      <w:r>
        <w:rPr>
          <w:rFonts w:hint="eastAsia" w:ascii="宋体" w:hAnsi="宋体" w:cs="宋体"/>
          <w:sz w:val="24"/>
          <w:szCs w:val="24"/>
        </w:rPr>
        <w:t xml:space="preserve"> 元。</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六、款项支付</w:t>
      </w:r>
    </w:p>
    <w:p>
      <w:pPr>
        <w:numPr>
          <w:ilvl w:val="0"/>
          <w:numId w:val="0"/>
        </w:numPr>
        <w:spacing w:line="360" w:lineRule="auto"/>
        <w:ind w:left="430" w:leftChars="0" w:right="57" w:rightChars="27"/>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付款方式：合同签订后</w:t>
      </w:r>
      <w:r>
        <w:rPr>
          <w:rFonts w:hint="eastAsia" w:ascii="宋体" w:hAnsi="宋体" w:eastAsia="宋体" w:cs="宋体"/>
          <w:color w:val="auto"/>
          <w:sz w:val="24"/>
          <w:szCs w:val="24"/>
          <w:highlight w:val="none"/>
          <w:lang w:val="en-US" w:eastAsia="zh-CN"/>
        </w:rPr>
        <w:t>支付预算金额的80%，剩余预算金额于检测任务结束并验收后付清。</w:t>
      </w:r>
    </w:p>
    <w:p>
      <w:pPr>
        <w:numPr>
          <w:ilvl w:val="0"/>
          <w:numId w:val="0"/>
        </w:numPr>
        <w:spacing w:line="360" w:lineRule="auto"/>
        <w:ind w:left="430" w:leftChars="0" w:right="57" w:rightChars="27"/>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（2）结算方式：以单项最终成交价格为准，据实结算，预算金额结算完毕为止。</w:t>
      </w:r>
    </w:p>
    <w:p>
      <w:pPr>
        <w:numPr>
          <w:ilvl w:val="0"/>
          <w:numId w:val="0"/>
        </w:numPr>
        <w:spacing w:line="360" w:lineRule="auto"/>
        <w:ind w:left="430" w:leftChars="0" w:right="57" w:rightChars="27"/>
        <w:rPr>
          <w:rFonts w:ascii="宋体" w:hAnsi="宋体" w:cs="宋体"/>
          <w:sz w:val="24"/>
          <w:szCs w:val="24"/>
          <w:highlight w:val="yellow"/>
        </w:rPr>
      </w:pPr>
      <w:r>
        <w:rPr>
          <w:rFonts w:hint="eastAsia" w:ascii="宋体" w:hAnsi="宋体" w:eastAsia="宋体" w:cs="宋体"/>
          <w:color w:val="auto"/>
          <w:sz w:val="24"/>
          <w:szCs w:val="24"/>
          <w:highlight w:val="none"/>
          <w:lang w:val="en-US" w:eastAsia="zh-CN"/>
        </w:rPr>
        <w:t>（3）支付方式：银行转账，付款前，供应商必须开具相应金额发票给采购人。</w:t>
      </w:r>
    </w:p>
    <w:p>
      <w:pPr>
        <w:adjustRightInd w:val="0"/>
        <w:snapToGrid w:val="0"/>
        <w:spacing w:line="360" w:lineRule="auto"/>
        <w:jc w:val="left"/>
        <w:rPr>
          <w:rFonts w:ascii="宋体" w:hAnsi="宋体" w:cs="宋体"/>
          <w:sz w:val="24"/>
          <w:szCs w:val="24"/>
        </w:rPr>
      </w:pPr>
      <w:r>
        <w:rPr>
          <w:rFonts w:hint="eastAsia" w:ascii="宋体" w:hAnsi="宋体" w:cs="宋体"/>
          <w:b/>
          <w:sz w:val="24"/>
          <w:szCs w:val="24"/>
        </w:rPr>
        <w:t>　　七、服务时间和服务地点</w:t>
      </w:r>
    </w:p>
    <w:p>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1.服务时间</w:t>
      </w:r>
      <w:r>
        <w:rPr>
          <w:rFonts w:hint="eastAsia" w:ascii="宋体" w:hAnsi="宋体" w:cs="宋体"/>
          <w:sz w:val="24"/>
          <w:szCs w:val="24"/>
          <w:u w:val="single"/>
        </w:rPr>
        <w:t xml:space="preserve">：        </w:t>
      </w:r>
    </w:p>
    <w:p>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2.服务地点</w:t>
      </w:r>
      <w:r>
        <w:rPr>
          <w:rFonts w:hint="eastAsia" w:ascii="宋体" w:hAnsi="宋体" w:cs="宋体"/>
          <w:sz w:val="24"/>
          <w:szCs w:val="24"/>
          <w:u w:val="single"/>
        </w:rPr>
        <w:t xml:space="preserve">：        </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八、验收要求</w:t>
      </w:r>
    </w:p>
    <w:p>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供方完全履行合同义务后，需方或需方的最终用户按照上述政府采购合同文件列明的标准进行验收，验收不合格的，供方需按照第九条的约定承担相应违约责任。</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九、违约责任</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1.供方逾期提供服务的，每逾期一天向需方支付合同金额</w:t>
      </w:r>
      <w:r>
        <w:rPr>
          <w:rFonts w:hint="eastAsia" w:ascii="宋体" w:hAnsi="宋体" w:cs="宋体"/>
          <w:sz w:val="24"/>
          <w:szCs w:val="24"/>
          <w:u w:val="single"/>
        </w:rPr>
        <w:t xml:space="preserve">   </w:t>
      </w:r>
      <w:r>
        <w:rPr>
          <w:rFonts w:hint="eastAsia" w:ascii="宋体" w:hAnsi="宋体" w:cs="宋体"/>
          <w:sz w:val="24"/>
          <w:szCs w:val="24"/>
        </w:rPr>
        <w:t>%的违约金，逾期日的，需方有权单方面解除本协议。</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2.供方提供的服务不符合约定的，需方有权向供方书面提出整改意见，供方需无条件整改至符合约定，自需方向供方提出书面意见之日起日内，供方仍未整改或整改后服务仍不符合约定的，需方有权单方面解除本协议。</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3.需方逾期付款的，每逾期一天向供方支付逾期金额</w:t>
      </w:r>
      <w:r>
        <w:rPr>
          <w:rFonts w:hint="eastAsia" w:ascii="宋体" w:hAnsi="宋体" w:cs="宋体"/>
          <w:sz w:val="24"/>
          <w:szCs w:val="24"/>
          <w:u w:val="single"/>
        </w:rPr>
        <w:t xml:space="preserve">    </w:t>
      </w:r>
      <w:r>
        <w:rPr>
          <w:rFonts w:hint="eastAsia" w:ascii="宋体" w:hAnsi="宋体" w:cs="宋体"/>
          <w:sz w:val="24"/>
          <w:szCs w:val="24"/>
        </w:rPr>
        <w:t>%的违约金，逾期日的，供方有权单方面解除本协议。</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十、争议解决</w:t>
      </w:r>
    </w:p>
    <w:p>
      <w:pPr>
        <w:spacing w:line="360" w:lineRule="auto"/>
        <w:jc w:val="left"/>
        <w:rPr>
          <w:rFonts w:ascii="宋体" w:hAnsi="宋体" w:cs="宋体"/>
          <w:sz w:val="24"/>
          <w:szCs w:val="24"/>
        </w:rPr>
      </w:pPr>
      <w:r>
        <w:rPr>
          <w:rFonts w:hint="eastAsia" w:ascii="宋体" w:hAnsi="宋体" w:cs="宋体"/>
          <w:sz w:val="24"/>
          <w:szCs w:val="24"/>
        </w:rPr>
        <w:t xml:space="preserve">   双方因履行本协议而产生的争议，应友好协商解决，协商不成的，任何一方可通过以下选定途径解决争议。</w:t>
      </w:r>
    </w:p>
    <w:p>
      <w:pPr>
        <w:ind w:firstLine="240" w:firstLineChars="100"/>
        <w:jc w:val="left"/>
        <w:rPr>
          <w:rFonts w:ascii="宋体" w:hAnsi="宋体" w:cs="宋体"/>
          <w:sz w:val="24"/>
          <w:szCs w:val="24"/>
        </w:rPr>
      </w:pPr>
      <w:r>
        <w:rPr>
          <w:rFonts w:hint="eastAsia" w:ascii="宋体" w:hAnsi="宋体" w:cs="宋体"/>
          <w:sz w:val="24"/>
          <w:szCs w:val="24"/>
        </w:rPr>
        <w:t>☑向需方有管辖权的人民法院提起诉讼</w:t>
      </w:r>
    </w:p>
    <w:p>
      <w:pPr>
        <w:ind w:firstLine="240" w:firstLineChars="100"/>
        <w:jc w:val="left"/>
        <w:rPr>
          <w:rFonts w:ascii="宋体" w:hAnsi="宋体" w:cs="宋体"/>
          <w:sz w:val="24"/>
          <w:szCs w:val="24"/>
        </w:rPr>
      </w:pPr>
      <w:r>
        <w:rPr>
          <w:rFonts w:hint="eastAsia" w:ascii="宋体" w:hAnsi="宋体" w:cs="宋体"/>
          <w:sz w:val="24"/>
          <w:szCs w:val="24"/>
        </w:rPr>
        <w:t>□向西安仲裁委员会提请仲裁</w:t>
      </w:r>
    </w:p>
    <w:p>
      <w:pPr>
        <w:adjustRightInd w:val="0"/>
        <w:snapToGrid w:val="0"/>
        <w:ind w:firstLine="240" w:firstLineChars="100"/>
        <w:jc w:val="left"/>
        <w:rPr>
          <w:rFonts w:ascii="宋体" w:hAnsi="宋体" w:cs="宋体"/>
          <w:sz w:val="24"/>
          <w:szCs w:val="24"/>
        </w:rPr>
      </w:pPr>
      <w:r>
        <w:rPr>
          <w:rFonts w:hint="eastAsia" w:ascii="宋体" w:hAnsi="宋体" w:cs="宋体"/>
          <w:sz w:val="24"/>
          <w:szCs w:val="24"/>
        </w:rPr>
        <w:t>□由供应商做出选择。</w:t>
      </w: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十一、合同生效</w:t>
      </w:r>
    </w:p>
    <w:p>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本政府采购合同经双方授权代表签字盖章后生效。</w:t>
      </w:r>
    </w:p>
    <w:p>
      <w:pPr>
        <w:adjustRightInd w:val="0"/>
        <w:snapToGrid w:val="0"/>
        <w:spacing w:line="360" w:lineRule="auto"/>
        <w:ind w:firstLine="480" w:firstLineChars="200"/>
        <w:jc w:val="left"/>
        <w:rPr>
          <w:rFonts w:ascii="宋体" w:hAnsi="宋体" w:cs="宋体"/>
          <w:sz w:val="24"/>
          <w:szCs w:val="24"/>
        </w:rPr>
      </w:pP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需方（公章）:                     供方(公章):</w:t>
      </w:r>
    </w:p>
    <w:p>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法定代表人或授权代表人(签字):     法定代表人或授权代表人(签字):</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地址：                            地址：</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联系人：                          联系人：</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电话：                            电话：</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传真：                            传真：</w:t>
      </w:r>
    </w:p>
    <w:p>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邮编：                            邮编：</w:t>
      </w:r>
    </w:p>
    <w:p>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日期：</w:t>
      </w:r>
      <w:r>
        <w:rPr>
          <w:rFonts w:hint="eastAsia" w:ascii="宋体" w:hAnsi="宋体" w:cs="宋体"/>
          <w:sz w:val="24"/>
          <w:szCs w:val="24"/>
          <w:u w:val="single"/>
        </w:rPr>
        <w:t xml:space="preserve">      年      月      日</w:t>
      </w:r>
      <w:r>
        <w:rPr>
          <w:rFonts w:hint="eastAsia" w:ascii="宋体" w:hAnsi="宋体" w:cs="宋体"/>
          <w:sz w:val="24"/>
          <w:szCs w:val="24"/>
        </w:rPr>
        <w:t xml:space="preserve">    日期：</w:t>
      </w:r>
      <w:r>
        <w:rPr>
          <w:rFonts w:hint="eastAsia" w:ascii="宋体" w:hAnsi="宋体" w:cs="宋体"/>
          <w:sz w:val="24"/>
          <w:szCs w:val="24"/>
          <w:u w:val="single"/>
        </w:rPr>
        <w:t xml:space="preserve">       年      月     日</w:t>
      </w:r>
    </w:p>
    <w:p>
      <w:pPr>
        <w:outlineLvl w:val="9"/>
        <w:rPr>
          <w:rFonts w:hint="eastAsia" w:ascii="宋体" w:hAnsi="宋体" w:cs="宋体"/>
          <w:sz w:val="24"/>
          <w:szCs w:val="24"/>
          <w:u w:val="single"/>
        </w:rPr>
      </w:pPr>
    </w:p>
    <w:p>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鉴证方（公章）：陕西万泽招标有限公司</w:t>
      </w:r>
    </w:p>
    <w:p>
      <w:r>
        <w:rPr>
          <w:rFonts w:hint="eastAsia" w:ascii="宋体" w:hAnsi="宋体" w:eastAsia="宋体" w:cs="宋体"/>
          <w:sz w:val="24"/>
          <w:szCs w:val="24"/>
        </w:rPr>
        <w:t>法定代表人或授权代表人(签字)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NThjOWQ1YTdlYmRiZjExMTEwY2Q3YTRkNmI4YjIifQ=="/>
  </w:docVars>
  <w:rsids>
    <w:rsidRoot w:val="0AAB5962"/>
    <w:rsid w:val="0AAB5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2023-08-09T13:31:00Z</dcterms:created>
  <dc:creator>鱼鱼鱼</dc:creator>
  <cp:lastModifiedBy>鱼鱼鱼</cp:lastModifiedBy>
  <dcterms:modified xsi:type="dcterms:W3CDTF">2023-08-09T13:32:09Z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71EF4CE2CF2144E7A14E19AF3BEDBC1E_11</vt:lpwstr>
  </property>
</Properties>
</file>