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00" w:lineRule="exact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承诺文件</w:t>
      </w:r>
    </w:p>
    <w:p>
      <w:pPr>
        <w:pStyle w:val="4"/>
        <w:spacing w:before="240" w:beforeLines="100" w:after="120" w:afterLines="50" w:line="360" w:lineRule="auto"/>
        <w:jc w:val="center"/>
        <w:rPr>
          <w:rFonts w:ascii="黑体" w:hAnsi="黑体" w:eastAsia="黑体"/>
          <w:b w:val="0"/>
          <w:sz w:val="36"/>
          <w:szCs w:val="36"/>
        </w:rPr>
      </w:pPr>
      <w:r>
        <w:rPr>
          <w:rFonts w:hint="eastAsia"/>
          <w:b w:val="0"/>
          <w:sz w:val="36"/>
          <w:szCs w:val="36"/>
        </w:rPr>
        <w:t xml:space="preserve"> </w:t>
      </w:r>
      <w:r>
        <w:rPr>
          <w:rFonts w:hint="eastAsia" w:ascii="黑体" w:hAnsi="黑体" w:eastAsia="黑体"/>
          <w:b w:val="0"/>
          <w:sz w:val="36"/>
          <w:szCs w:val="36"/>
        </w:rPr>
        <w:t>1.质量安全责任承诺书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为保证本采购项目顺利进行，作为投标人，现郑重承诺：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ascii="宋体" w:hAnsi="宋体"/>
          <w:szCs w:val="21"/>
        </w:rPr>
        <w:t>我方所投产品的生产（包括设计、制造、安装、改造、维修等）、投入使用的材料等均完全符合国家现行质量、安全、环保标准和要求。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ascii="宋体" w:hAnsi="宋体"/>
          <w:szCs w:val="21"/>
        </w:rPr>
        <w:t>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对于因产品生产质量以及储存、运输、安装调试、服务、施工等过程中产生的任何安全事故，我方承担全部责任。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ascii="宋体" w:hAnsi="宋体"/>
          <w:szCs w:val="21"/>
        </w:rPr>
        <w:t>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szCs w:val="21"/>
        </w:rPr>
        <w:t>（供应商名称，盖单位章）</w:t>
      </w:r>
    </w:p>
    <w:p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</w:p>
    <w:p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期：</w:t>
      </w:r>
      <w:r>
        <w:rPr>
          <w:rFonts w:hint="eastAsia" w:ascii="宋体" w:hAnsi="宋体"/>
          <w:bCs/>
          <w:szCs w:val="21"/>
        </w:rPr>
        <w:t>20</w:t>
      </w:r>
      <w:r>
        <w:rPr>
          <w:rFonts w:hint="eastAsia" w:ascii="宋体" w:hAnsi="宋体"/>
          <w:bCs/>
          <w:szCs w:val="21"/>
          <w:u w:val="single"/>
        </w:rPr>
        <w:t xml:space="preserve"> 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>
      <w:pPr>
        <w:adjustRightInd w:val="0"/>
        <w:spacing w:line="400" w:lineRule="exact"/>
        <w:jc w:val="left"/>
        <w:rPr>
          <w:rFonts w:hint="eastAsia"/>
          <w:b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说明：供应商未签署承诺书的，</w:t>
      </w:r>
      <w:r>
        <w:rPr>
          <w:rFonts w:hint="eastAsia" w:ascii="宋体" w:hAnsi="宋体"/>
          <w:b/>
          <w:szCs w:val="21"/>
        </w:rPr>
        <w:t>其响应文件无效</w:t>
      </w:r>
      <w:r>
        <w:rPr>
          <w:rFonts w:hint="eastAsia" w:ascii="宋体" w:hAnsi="宋体"/>
          <w:szCs w:val="21"/>
        </w:rPr>
        <w:t>，责任由供应商自行承担。</w:t>
      </w:r>
    </w:p>
    <w:p>
      <w:pPr>
        <w:rPr>
          <w:rFonts w:ascii="黑体" w:hAnsi="黑体" w:eastAsia="黑体"/>
          <w:b w:val="0"/>
          <w:sz w:val="36"/>
          <w:szCs w:val="36"/>
        </w:rPr>
      </w:pPr>
      <w:r>
        <w:rPr>
          <w:rFonts w:hint="eastAsia" w:ascii="黑体" w:hAnsi="黑体" w:eastAsia="黑体"/>
          <w:b w:val="0"/>
          <w:sz w:val="36"/>
          <w:szCs w:val="36"/>
        </w:rPr>
        <w:br w:type="page"/>
      </w:r>
    </w:p>
    <w:p>
      <w:pPr>
        <w:pStyle w:val="4"/>
        <w:spacing w:before="0" w:after="360" w:afterLines="150" w:line="240" w:lineRule="auto"/>
        <w:jc w:val="center"/>
        <w:rPr>
          <w:rFonts w:ascii="黑体" w:hAnsi="黑体" w:eastAsia="黑体"/>
          <w:b w:val="0"/>
          <w:sz w:val="36"/>
          <w:szCs w:val="36"/>
        </w:rPr>
      </w:pPr>
      <w:r>
        <w:rPr>
          <w:rFonts w:hint="eastAsia" w:ascii="黑体" w:hAnsi="黑体" w:eastAsia="黑体"/>
          <w:b w:val="0"/>
          <w:sz w:val="36"/>
          <w:szCs w:val="36"/>
        </w:rPr>
        <w:t>2.参加政府采购活动行为自律承诺书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作为参加本次政府采购项目的投标人，我方郑重承诺在参与政府采购活动中遵纪守法、公平竞争、诚实守信，如有违反愿承担一切责任及后果：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不与采购人、采购代理机构、政府采购评审专家恶意串通，不向其行贿或提供其他不正当利益；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不与其他投标人恶意串通，采取“围标、串标、陪标”等商业欺诈手段谋取中标、成交；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不提供虚假或无效证明文件（包括但不限于资格证明文件、合同及验收文件、检验检测报告、从业人员资格证书、机构或所投产品的各类认证证书等）或虚假材料谋取中标；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不采取不正当手段诋毁、排挤其他供应商；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不以不正当理由拒不与采购人签订政府采购合同，或逾期签订政府采购合同，或不按照采购文件确定的事项签订政府采购合同；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不以不正当理由拒绝履行合同义务，不会擅自变更、中止或者终止政府采购合同或将政府采购合同转包；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不在提供商品、服务或工程施工过程中提供假冒伪劣产品，损害采购人的合法权益或公共利益；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不采取捏造事实、提供虚假材料或者以非法手段取得证明材料进行质疑和投诉；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不发生其他有悖于政府采购公开、公平、公正和诚信原则的行为。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尊重和接受政府采购监督管理部门的监督和采购人、采购代理机构的政府采购工作要求，愿意承担因违约行为给采购人造成的损失。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ascii="宋体" w:hAnsi="宋体"/>
          <w:szCs w:val="21"/>
        </w:rPr>
        <w:t>（供应商名称、加盖单位章）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日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期：</w:t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日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ascii="宋体" w:hAnsi="宋体"/>
          <w:szCs w:val="21"/>
        </w:rPr>
        <w:br w:type="page"/>
      </w:r>
      <w:r>
        <w:rPr>
          <w:rFonts w:hint="eastAsia" w:ascii="黑体" w:hAnsi="黑体" w:eastAsia="黑体"/>
          <w:sz w:val="36"/>
          <w:szCs w:val="36"/>
        </w:rPr>
        <w:t>3.其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他承诺</w:t>
      </w:r>
    </w:p>
    <w:p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>
      <w:pPr>
        <w:adjustRightInd w:val="0"/>
        <w:spacing w:line="400" w:lineRule="exact"/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格式自定。投标人根据磋商文件要求和采购需求，作出质保期服务计划等承诺。</w:t>
      </w:r>
    </w:p>
    <w:p>
      <w:pPr>
        <w:adjustRightInd w:val="0"/>
        <w:spacing w:line="400" w:lineRule="exact"/>
        <w:jc w:val="center"/>
        <w:rPr>
          <w:rFonts w:hint="eastAsia" w:ascii="黑体" w:eastAsia="黑体"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AE049B"/>
    <w:multiLevelType w:val="multilevel"/>
    <w:tmpl w:val="E4AE049B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pStyle w:val="4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zNDBkNDgwOTVmY2I2NGJiZjY3ZmIxMzRhMTA0M2UifQ=="/>
  </w:docVars>
  <w:rsids>
    <w:rsidRoot w:val="6F0E2DA8"/>
    <w:rsid w:val="0BAF7556"/>
    <w:rsid w:val="18876BCE"/>
    <w:rsid w:val="1F1978D8"/>
    <w:rsid w:val="218F5590"/>
    <w:rsid w:val="31130176"/>
    <w:rsid w:val="318123B0"/>
    <w:rsid w:val="32100D0D"/>
    <w:rsid w:val="3CEC7A5F"/>
    <w:rsid w:val="3E24017F"/>
    <w:rsid w:val="48F549A5"/>
    <w:rsid w:val="4CBD45F6"/>
    <w:rsid w:val="4CD51CE6"/>
    <w:rsid w:val="4E4E2252"/>
    <w:rsid w:val="581E5B47"/>
    <w:rsid w:val="5C5D6916"/>
    <w:rsid w:val="5E6006BB"/>
    <w:rsid w:val="655B6A95"/>
    <w:rsid w:val="6F0E2DA8"/>
    <w:rsid w:val="73DF5F35"/>
    <w:rsid w:val="79F0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numPr>
        <w:ilvl w:val="0"/>
        <w:numId w:val="1"/>
      </w:numPr>
      <w:spacing w:line="360" w:lineRule="auto"/>
      <w:jc w:val="center"/>
      <w:outlineLvl w:val="0"/>
    </w:pPr>
    <w:rPr>
      <w:rFonts w:ascii="黑体" w:hAnsi="黑体" w:eastAsia="宋体" w:cs="宋体"/>
      <w:b/>
      <w:bCs/>
      <w:sz w:val="36"/>
      <w:szCs w:val="20"/>
      <w:lang w:val="zh-CN" w:bidi="zh-CN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260" w:beforeLines="0" w:after="260" w:afterLines="0" w:line="360" w:lineRule="auto"/>
      <w:outlineLvl w:val="1"/>
    </w:pPr>
    <w:rPr>
      <w:rFonts w:ascii="仿宋" w:hAnsi="仿宋" w:eastAsia="宋体" w:cs="仿宋"/>
      <w:b/>
      <w:bCs/>
      <w:sz w:val="32"/>
      <w:szCs w:val="32"/>
      <w:lang w:val="zh-CN" w:bidi="zh-CN"/>
    </w:rPr>
  </w:style>
  <w:style w:type="paragraph" w:styleId="4">
    <w:name w:val="heading 3"/>
    <w:basedOn w:val="1"/>
    <w:next w:val="5"/>
    <w:link w:val="12"/>
    <w:semiHidden/>
    <w:unhideWhenUsed/>
    <w:qFormat/>
    <w:uiPriority w:val="0"/>
    <w:pPr>
      <w:keepNext/>
      <w:keepLines/>
      <w:widowControl/>
      <w:numPr>
        <w:ilvl w:val="2"/>
        <w:numId w:val="1"/>
      </w:numPr>
      <w:spacing w:before="120" w:beforeLines="0" w:after="120" w:afterLines="0" w:line="360" w:lineRule="auto"/>
      <w:jc w:val="center"/>
      <w:outlineLvl w:val="2"/>
    </w:pPr>
    <w:rPr>
      <w:rFonts w:ascii="仿宋" w:hAnsi="仿宋" w:eastAsia="宋体" w:cs="仿宋"/>
      <w:b/>
      <w:bCs/>
      <w:sz w:val="30"/>
      <w:szCs w:val="20"/>
      <w:lang w:val="zh-CN" w:bidi="zh-CN"/>
    </w:rPr>
  </w:style>
  <w:style w:type="paragraph" w:styleId="6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60" w:lineRule="auto"/>
      <w:outlineLvl w:val="3"/>
    </w:pPr>
    <w:rPr>
      <w:rFonts w:ascii="仿宋" w:hAnsi="仿宋" w:cs="仿宋"/>
      <w:sz w:val="24"/>
      <w:szCs w:val="24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rFonts w:ascii="宋体" w:hAnsi="宋体" w:cs="宋体"/>
      <w:b/>
      <w:sz w:val="21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iPriority w:val="0"/>
    <w:pPr>
      <w:ind w:firstLine="420"/>
    </w:pPr>
    <w:rPr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Char"/>
    <w:link w:val="3"/>
    <w:qFormat/>
    <w:uiPriority w:val="0"/>
    <w:rPr>
      <w:rFonts w:ascii="仿宋" w:hAnsi="仿宋" w:eastAsia="宋体" w:cs="仿宋"/>
      <w:b/>
      <w:bCs/>
      <w:sz w:val="32"/>
      <w:szCs w:val="32"/>
      <w:lang w:val="zh-CN" w:bidi="zh-CN"/>
    </w:rPr>
  </w:style>
  <w:style w:type="character" w:customStyle="1" w:styleId="12">
    <w:name w:val="标题 3 Char"/>
    <w:link w:val="4"/>
    <w:qFormat/>
    <w:uiPriority w:val="0"/>
    <w:rPr>
      <w:rFonts w:ascii="仿宋" w:hAnsi="仿宋" w:eastAsia="宋体" w:cs="仿宋"/>
      <w:b/>
      <w:bCs/>
      <w:kern w:val="0"/>
      <w:sz w:val="30"/>
      <w:szCs w:val="20"/>
      <w:lang w:val="zh-CN" w:bidi="zh-CN"/>
    </w:rPr>
  </w:style>
  <w:style w:type="character" w:customStyle="1" w:styleId="13">
    <w:name w:val="标题 4 Char"/>
    <w:link w:val="6"/>
    <w:qFormat/>
    <w:uiPriority w:val="0"/>
    <w:rPr>
      <w:rFonts w:ascii="仿宋" w:hAnsi="仿宋" w:eastAsia="仿宋" w:cs="仿宋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2023-11-30T07:54:00Z</dcterms:created>
  <dc:creator>张民</dc:creator>
  <cp:lastModifiedBy>张民</cp:lastModifiedBy>
  <dcterms:modified xsi:type="dcterms:W3CDTF">2023-11-30T08:02:23Z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70404082598F4DF4A8EBE4EED88A457C_11</vt:lpwstr>
  </property>
</Properties>
</file>