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bookmarkStart w:id="0" w:name="_Toc31597"/>
      <w:bookmarkStart w:id="1" w:name="_Toc26962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磋商方案说明书</w:t>
      </w:r>
      <w:bookmarkEnd w:id="0"/>
      <w:bookmarkEnd w:id="1"/>
    </w:p>
    <w:p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供应商按磋商文件的要求，依据评审方法附件2“</w:t>
      </w:r>
      <w:r>
        <w:rPr>
          <w:rFonts w:hint="eastAsia" w:ascii="仿宋" w:hAnsi="仿宋" w:eastAsia="仿宋" w:cs="仿宋"/>
          <w:b/>
          <w:spacing w:val="4"/>
          <w:sz w:val="24"/>
          <w:szCs w:val="24"/>
        </w:rPr>
        <w:t>评标因素及权重分值表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相关内容编写，格式自拟，评标因素及权重分值表要求内容，在磋商方案说明书中必须逐项对应编制。</w:t>
      </w:r>
    </w:p>
    <w:p>
      <w:pPr>
        <w:spacing w:line="440" w:lineRule="exact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440" w:lineRule="exact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38" w:leftChars="0" w:right="0" w:rightChars="0" w:firstLine="42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日</w:t>
      </w:r>
    </w:p>
    <w:p>
      <w:r>
        <w:br w:type="page"/>
      </w:r>
    </w:p>
    <w:p>
      <w:pPr>
        <w:spacing w:after="12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附表1：</w:t>
      </w:r>
    </w:p>
    <w:p>
      <w:pPr>
        <w:spacing w:after="120"/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服务应答表</w:t>
      </w:r>
    </w:p>
    <w:p>
      <w:pPr>
        <w:spacing w:after="120"/>
        <w:ind w:firstLine="120" w:firstLineChars="5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>
      <w:pPr>
        <w:spacing w:after="120"/>
        <w:ind w:firstLine="120" w:firstLineChars="5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项目名称：</w:t>
      </w:r>
    </w:p>
    <w:p>
      <w:pPr>
        <w:spacing w:after="120"/>
        <w:ind w:firstLine="120" w:firstLineChars="5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项目编号： </w:t>
      </w:r>
    </w:p>
    <w:tbl>
      <w:tblPr>
        <w:tblStyle w:val="10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文件要求</w:t>
            </w: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的应答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noWrap w:val="0"/>
            <w:vAlign w:val="center"/>
          </w:tcPr>
          <w:p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519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393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spacing w:after="120"/>
        <w:ind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38" w:leftChars="0" w:right="0" w:rightChars="0" w:firstLine="420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left"/>
        <w:textAlignment w:val="auto"/>
        <w:outlineLvl w:val="9"/>
        <w:rPr>
          <w:rFonts w:hint="eastAsia" w:ascii="仿宋" w:hAnsi="仿宋" w:eastAsia="仿宋" w:cs="仿宋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0" w:firstLine="420" w:firstLineChars="0"/>
        <w:jc w:val="both"/>
        <w:textAlignment w:val="auto"/>
        <w:outlineLvl w:val="1"/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pacing w:val="6"/>
          <w:kern w:val="0"/>
          <w:sz w:val="24"/>
          <w:szCs w:val="24"/>
          <w:lang w:val="en-US" w:eastAsia="zh-CN" w:bidi="ar-SA"/>
        </w:rPr>
        <w:t>日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600" w:leftChars="57" w:hanging="480" w:hanging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、供应商</w:t>
      </w:r>
      <w:r>
        <w:rPr>
          <w:rFonts w:hint="eastAsia" w:ascii="仿宋" w:hAnsi="仿宋" w:eastAsia="仿宋" w:cs="仿宋"/>
          <w:sz w:val="24"/>
          <w:szCs w:val="24"/>
        </w:rPr>
        <w:t>必须将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磋商文件</w:t>
      </w:r>
      <w:r>
        <w:rPr>
          <w:rFonts w:hint="eastAsia" w:ascii="仿宋" w:hAnsi="仿宋" w:eastAsia="仿宋" w:cs="仿宋"/>
          <w:sz w:val="24"/>
          <w:szCs w:val="24"/>
        </w:rPr>
        <w:t>中第四章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内容及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</w:rPr>
        <w:t>要求的全部内容和标准要求事项列入此表。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720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按照服务要求的顺序对应填写。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720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必须据实填写，不得虚假填写，否则将取消其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</w:rPr>
        <w:t>资格。</w:t>
      </w:r>
    </w:p>
    <w:p/>
    <w:p>
      <w:r>
        <w:br w:type="page"/>
      </w:r>
    </w:p>
    <w:p>
      <w:pPr>
        <w:spacing w:after="120"/>
        <w:rPr>
          <w:rFonts w:hint="eastAsia" w:ascii="仿宋" w:hAnsi="仿宋" w:eastAsia="仿宋" w:cs="仿宋"/>
          <w:sz w:val="30"/>
          <w:szCs w:val="30"/>
        </w:rPr>
      </w:pPr>
      <w:bookmarkStart w:id="2" w:name="_Toc225415860"/>
      <w:bookmarkStart w:id="3" w:name="_Toc225412373"/>
      <w:bookmarkStart w:id="4" w:name="_Toc225410807"/>
      <w:bookmarkStart w:id="5" w:name="_Toc225415659"/>
      <w:bookmarkStart w:id="6" w:name="_Toc225567481"/>
      <w:bookmarkStart w:id="7" w:name="_Toc341541375"/>
      <w:bookmarkStart w:id="8" w:name="_Toc225416061"/>
      <w:bookmarkStart w:id="9" w:name="_Toc225566701"/>
      <w:bookmarkStart w:id="10" w:name="_Toc396304713"/>
      <w:bookmarkStart w:id="11" w:name="_Toc225410181"/>
      <w:bookmarkStart w:id="12" w:name="_Toc225409965"/>
      <w:bookmarkStart w:id="13" w:name="_Toc225566882"/>
      <w:bookmarkStart w:id="14" w:name="_Toc225412171"/>
      <w:r>
        <w:rPr>
          <w:rFonts w:hint="eastAsia" w:ascii="仿宋" w:hAnsi="仿宋" w:eastAsia="仿宋" w:cs="仿宋"/>
          <w:b/>
          <w:sz w:val="30"/>
          <w:szCs w:val="30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</w:rPr>
      </w:pPr>
      <w:bookmarkStart w:id="15" w:name="_Toc396304714"/>
      <w:bookmarkStart w:id="16" w:name="_Toc426457710"/>
      <w:bookmarkStart w:id="17" w:name="_Toc403077652"/>
      <w:r>
        <w:rPr>
          <w:rFonts w:hint="eastAsia" w:ascii="仿宋" w:hAnsi="仿宋" w:eastAsia="仿宋" w:cs="仿宋"/>
          <w:color w:val="auto"/>
          <w:sz w:val="28"/>
          <w:szCs w:val="28"/>
        </w:rPr>
        <w:t>本项目拟投入人员汇总表</w:t>
      </w:r>
      <w:bookmarkEnd w:id="15"/>
      <w:bookmarkEnd w:id="16"/>
      <w:bookmarkEnd w:id="17"/>
    </w:p>
    <w:tbl>
      <w:tblPr>
        <w:tblStyle w:val="10"/>
        <w:tblW w:w="909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720"/>
        <w:gridCol w:w="876"/>
        <w:gridCol w:w="1356"/>
        <w:gridCol w:w="771"/>
        <w:gridCol w:w="1523"/>
        <w:gridCol w:w="900"/>
        <w:gridCol w:w="1342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pStyle w:val="14"/>
              <w:ind w:left="238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pStyle w:val="14"/>
              <w:ind w:left="149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center"/>
          </w:tcPr>
          <w:p>
            <w:pPr>
              <w:pStyle w:val="14"/>
              <w:ind w:left="226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top"/>
          </w:tcPr>
          <w:p>
            <w:pPr>
              <w:pStyle w:val="14"/>
              <w:spacing w:before="92"/>
              <w:ind w:right="197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           执业或职业资格证明</w:t>
            </w:r>
          </w:p>
        </w:tc>
        <w:tc>
          <w:tcPr>
            <w:tcW w:w="708" w:type="dxa"/>
            <w:vMerge w:val="restart"/>
            <w:noWrap w:val="0"/>
            <w:vAlign w:val="top"/>
          </w:tcPr>
          <w:p>
            <w:pPr>
              <w:pStyle w:val="14"/>
              <w:spacing w:before="2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4"/>
              <w:ind w:left="142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spacing w:before="9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spacing w:before="9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级别</w:t>
            </w: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spacing w:before="9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证号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spacing w:before="9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spacing w:before="9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岗位情况</w:t>
            </w:r>
          </w:p>
        </w:tc>
        <w:tc>
          <w:tcPr>
            <w:tcW w:w="70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6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3"/>
        <w:numPr>
          <w:ilvl w:val="0"/>
          <w:numId w:val="0"/>
        </w:numPr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pStyle w:val="15"/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240" w:lineRule="auto"/>
        <w:ind w:left="-420" w:leftChars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注：“岗位情况”须注明该人在本单位是在岗、返聘还是外聘。</w:t>
      </w:r>
    </w:p>
    <w:p>
      <w:pPr>
        <w:pStyle w:val="8"/>
        <w:rPr>
          <w:rFonts w:hint="eastAsia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6"/>
          <w:kern w:val="0"/>
          <w:sz w:val="30"/>
          <w:szCs w:val="30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color w:val="auto"/>
          <w:sz w:val="28"/>
          <w:szCs w:val="28"/>
        </w:rPr>
        <w:t>（二） 本项目拟投入主要人员简历表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18" w:name="_Toc396304716"/>
      <w:bookmarkStart w:id="19" w:name="_Toc403077654"/>
      <w:bookmarkStart w:id="20" w:name="_Toc426457712"/>
      <w:r>
        <w:rPr>
          <w:rFonts w:hint="eastAsia" w:ascii="仿宋" w:hAnsi="仿宋" w:eastAsia="仿宋" w:cs="仿宋"/>
          <w:color w:val="auto"/>
          <w:sz w:val="24"/>
          <w:szCs w:val="24"/>
        </w:rPr>
        <w:t>本项目拟投入主要人员简历表</w:t>
      </w:r>
      <w:bookmarkEnd w:id="18"/>
      <w:bookmarkEnd w:id="19"/>
      <w:bookmarkEnd w:id="20"/>
    </w:p>
    <w:tbl>
      <w:tblPr>
        <w:tblStyle w:val="10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035"/>
        <w:gridCol w:w="1134"/>
        <w:gridCol w:w="1275"/>
        <w:gridCol w:w="1843"/>
        <w:gridCol w:w="2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spacing w:before="124"/>
              <w:ind w:right="15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1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14"/>
              <w:spacing w:before="124"/>
              <w:ind w:right="33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1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spacing w:before="124"/>
              <w:ind w:right="2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spacing w:before="125"/>
              <w:ind w:right="15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1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14"/>
              <w:spacing w:before="125"/>
              <w:ind w:right="33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1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spacing w:before="125"/>
              <w:ind w:right="2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拟在项目任职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spacing w:before="125"/>
              <w:ind w:left="192" w:right="20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spacing w:before="124"/>
              <w:ind w:right="15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毕业学校</w:t>
            </w:r>
          </w:p>
        </w:tc>
        <w:tc>
          <w:tcPr>
            <w:tcW w:w="7570" w:type="dxa"/>
            <w:gridSpan w:val="5"/>
            <w:noWrap w:val="0"/>
            <w:vAlign w:val="top"/>
          </w:tcPr>
          <w:p>
            <w:pPr>
              <w:pStyle w:val="14"/>
              <w:tabs>
                <w:tab w:val="left" w:pos="3677"/>
                <w:tab w:val="left" w:pos="5357"/>
              </w:tabs>
              <w:spacing w:before="124"/>
              <w:ind w:left="94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年毕业于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839" w:type="dxa"/>
            <w:gridSpan w:val="6"/>
            <w:noWrap w:val="0"/>
            <w:vAlign w:val="top"/>
          </w:tcPr>
          <w:p>
            <w:pPr>
              <w:pStyle w:val="14"/>
              <w:spacing w:before="124"/>
              <w:ind w:right="368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69" w:type="dxa"/>
            <w:noWrap w:val="0"/>
            <w:vAlign w:val="center"/>
          </w:tcPr>
          <w:p>
            <w:pPr>
              <w:pStyle w:val="14"/>
              <w:spacing w:before="125"/>
              <w:ind w:left="161" w:right="15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>
            <w:pPr>
              <w:pStyle w:val="14"/>
              <w:spacing w:before="12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参加过的类似项目名称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pStyle w:val="14"/>
              <w:spacing w:before="125"/>
              <w:ind w:right="23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项目概况说明</w:t>
            </w:r>
          </w:p>
        </w:tc>
        <w:tc>
          <w:tcPr>
            <w:tcW w:w="2283" w:type="dxa"/>
            <w:noWrap w:val="0"/>
            <w:vAlign w:val="center"/>
          </w:tcPr>
          <w:p>
            <w:pPr>
              <w:pStyle w:val="14"/>
              <w:spacing w:before="125"/>
              <w:ind w:right="20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发包人及联系电话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44" w:type="dxa"/>
            <w:gridSpan w:val="3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3" w:type="dxa"/>
            <w:noWrap w:val="0"/>
            <w:vAlign w:val="top"/>
          </w:tcPr>
          <w:p>
            <w:pPr>
              <w:pStyle w:val="14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3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b/>
          <w:bCs/>
          <w:spacing w:val="6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表后附身份证、毕业证、职称证、执业资格证、获奖证书（如果有）复印件。</w:t>
      </w:r>
    </w:p>
    <w:p/>
    <w:p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9EB2"/>
    <w:multiLevelType w:val="singleLevel"/>
    <w:tmpl w:val="C34C9EB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YmE4MzUzOWNlMzU4N2UwNDc2NWY1NDIzMzIyNDcifQ=="/>
  </w:docVars>
  <w:rsids>
    <w:rsidRoot w:val="42407CE8"/>
    <w:rsid w:val="141A4184"/>
    <w:rsid w:val="27C10AB3"/>
    <w:rsid w:val="42407CE8"/>
    <w:rsid w:val="43782A6B"/>
    <w:rsid w:val="4ADE1094"/>
    <w:rsid w:val="54067044"/>
    <w:rsid w:val="6FA12E2F"/>
    <w:rsid w:val="703227F8"/>
    <w:rsid w:val="7CD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spacing w:before="61" w:line="360" w:lineRule="auto"/>
      <w:jc w:val="center"/>
      <w:outlineLvl w:val="0"/>
    </w:pPr>
    <w:rPr>
      <w:rFonts w:ascii="宋体" w:hAnsi="宋体" w:eastAsia="宋体" w:cs="宋体"/>
      <w:bCs/>
      <w:snapToGrid w:val="0"/>
      <w:color w:val="000000"/>
      <w:kern w:val="0"/>
      <w:sz w:val="32"/>
      <w:szCs w:val="28"/>
      <w:lang w:eastAsia="en-US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qFormat/>
    <w:uiPriority w:val="99"/>
    <w:pPr>
      <w:ind w:firstLine="420" w:firstLineChars="100"/>
    </w:pPr>
    <w:rPr>
      <w:rFonts w:ascii="宋体"/>
    </w:rPr>
  </w:style>
  <w:style w:type="paragraph" w:styleId="9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customStyle="1" w:styleId="12">
    <w:name w:val="标题 1 Char"/>
    <w:link w:val="2"/>
    <w:qFormat/>
    <w:uiPriority w:val="0"/>
    <w:rPr>
      <w:rFonts w:ascii="宋体" w:hAnsi="宋体" w:eastAsia="宋体" w:cs="宋体"/>
      <w:snapToGrid w:val="0"/>
      <w:color w:val="000000"/>
      <w:kern w:val="0"/>
      <w:sz w:val="36"/>
      <w:lang w:eastAsia="en-US"/>
    </w:rPr>
  </w:style>
  <w:style w:type="paragraph" w:customStyle="1" w:styleId="13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15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2023-12-26T03:16:00Z</dcterms:created>
  <dc:creator>tetete特特</dc:creator>
  <cp:lastModifiedBy>tetete特特</cp:lastModifiedBy>
  <dcterms:modified xsi:type="dcterms:W3CDTF">2023-12-26T04:56:42Z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EE10BA496931485E8BFFCDCB0421FEC4_11</vt:lpwstr>
  </property>
</Properties>
</file>