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widowControl w:val="0"/>
        <w:numPr>
          <w:ilvl w:val="1"/>
          <w:numId w:val="0"/>
        </w:numPr>
        <w:spacing w:before="260" w:after="260" w:line="413" w:lineRule="auto"/>
        <w:ind w:left="420" w:leftChars="200" w:firstLine="0" w:firstLineChars="0"/>
        <w:jc w:val="center"/>
        <w:outlineLvl w:val="1"/>
        <w:rPr>
          <w:rFonts w:hint="eastAsia" w:ascii="宋体" w:hAnsi="宋体" w:eastAsia="宋体" w:cs="宋体"/>
          <w:b/>
          <w:kern w:val="2"/>
          <w:sz w:val="28"/>
          <w:szCs w:val="24"/>
          <w:lang w:val="zh-CN" w:eastAsia="zh-CN" w:bidi="ar-SA"/>
        </w:rPr>
      </w:pPr>
      <w:r>
        <w:rPr>
          <w:rFonts w:hint="eastAsia" w:ascii="宋体" w:hAnsi="宋体" w:cs="宋体"/>
          <w:b/>
          <w:kern w:val="2"/>
          <w:sz w:val="28"/>
          <w:szCs w:val="24"/>
          <w:lang w:val="en-US" w:eastAsia="zh-CN" w:bidi="ar-SA"/>
        </w:rPr>
        <w:t>磋商</w:t>
      </w:r>
      <w:r>
        <w:rPr>
          <w:rFonts w:hint="eastAsia" w:ascii="宋体" w:hAnsi="宋体" w:eastAsia="宋体" w:cs="宋体"/>
          <w:b/>
          <w:kern w:val="2"/>
          <w:sz w:val="28"/>
          <w:szCs w:val="24"/>
          <w:lang w:val="zh-CN" w:eastAsia="zh-CN" w:bidi="ar-SA"/>
        </w:rPr>
        <w:t>报价一览表</w:t>
      </w:r>
    </w:p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     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单位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：元</w:t>
      </w:r>
    </w:p>
    <w:tbl>
      <w:tblPr>
        <w:tblStyle w:val="6"/>
        <w:tblW w:w="823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7"/>
        <w:gridCol w:w="64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采购项目名称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采购项目编号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7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3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报价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  <w:p>
            <w:pPr>
              <w:widowControl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  <w:p>
            <w:pPr>
              <w:widowControl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小写：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服务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7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备注</w:t>
            </w:r>
          </w:p>
        </w:tc>
        <w:tc>
          <w:tcPr>
            <w:tcW w:w="64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表内报价以元为单位，精确到小数点后两位。</w:t>
            </w:r>
          </w:p>
        </w:tc>
      </w:tr>
    </w:tbl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                                                                 </w:t>
      </w:r>
    </w:p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全称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（公章）</w:t>
      </w:r>
    </w:p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</w:rPr>
        <w:t>或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（签字）</w:t>
      </w:r>
    </w:p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 xml:space="preserve">                  </w:t>
      </w:r>
    </w:p>
    <w:p>
      <w:pPr>
        <w:widowControl/>
        <w:spacing w:line="360" w:lineRule="auto"/>
        <w:ind w:firstLine="6000" w:firstLineChars="2500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年       月      日</w:t>
      </w:r>
    </w:p>
    <w:p>
      <w:pPr>
        <w:widowControl/>
        <w:ind w:firstLine="482"/>
        <w:rPr>
          <w:rFonts w:hint="eastAsia" w:ascii="宋体" w:hAnsi="宋体" w:eastAsia="宋体" w:cs="宋体"/>
          <w:b/>
          <w:bCs/>
          <w:kern w:val="0"/>
        </w:rPr>
        <w:sectPr>
          <w:pgSz w:w="11906" w:h="16838"/>
          <w:pgMar w:top="1440" w:right="896" w:bottom="1440" w:left="1236" w:header="851" w:footer="992" w:gutter="0"/>
          <w:cols w:space="720" w:num="1"/>
          <w:docGrid w:linePitch="312" w:charSpace="0"/>
        </w:sectPr>
      </w:pPr>
    </w:p>
    <w:p>
      <w:pPr>
        <w:widowControl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/>
        </w:rPr>
        <w:t>分项报价</w:t>
      </w: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表</w:t>
      </w:r>
    </w:p>
    <w:p>
      <w:pPr>
        <w:widowControl/>
        <w:spacing w:line="360" w:lineRule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                      第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页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，共  页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357"/>
        <w:gridCol w:w="904"/>
        <w:gridCol w:w="839"/>
        <w:gridCol w:w="1783"/>
        <w:gridCol w:w="1495"/>
        <w:gridCol w:w="13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exact"/>
        </w:trPr>
        <w:tc>
          <w:tcPr>
            <w:tcW w:w="449" w:type="pc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序号</w:t>
            </w:r>
          </w:p>
        </w:tc>
        <w:tc>
          <w:tcPr>
            <w:tcW w:w="79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服务内容</w:t>
            </w:r>
          </w:p>
        </w:tc>
        <w:tc>
          <w:tcPr>
            <w:tcW w:w="530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数量</w:t>
            </w:r>
          </w:p>
        </w:tc>
        <w:tc>
          <w:tcPr>
            <w:tcW w:w="492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单位</w:t>
            </w:r>
          </w:p>
        </w:tc>
        <w:tc>
          <w:tcPr>
            <w:tcW w:w="1046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 xml:space="preserve">单价 （元） </w:t>
            </w:r>
          </w:p>
        </w:tc>
        <w:tc>
          <w:tcPr>
            <w:tcW w:w="877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总价 （元）</w:t>
            </w:r>
          </w:p>
        </w:tc>
        <w:tc>
          <w:tcPr>
            <w:tcW w:w="808" w:type="pc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44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</w:t>
            </w: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afterLines="50" w:line="360" w:lineRule="auto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4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</w:t>
            </w: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afterLines="50" w:line="360" w:lineRule="auto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4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3</w:t>
            </w: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afterLines="50" w:line="360" w:lineRule="auto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4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4</w:t>
            </w: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afterLines="50" w:line="360" w:lineRule="auto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4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5</w:t>
            </w: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afterLines="50" w:line="360" w:lineRule="auto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4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6</w:t>
            </w: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afterLines="50" w:line="360" w:lineRule="auto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exact"/>
        </w:trPr>
        <w:tc>
          <w:tcPr>
            <w:tcW w:w="44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...</w:t>
            </w: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10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240" w:firstLineChars="10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</w:p>
        </w:tc>
        <w:tc>
          <w:tcPr>
            <w:tcW w:w="8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afterLines="50" w:line="360" w:lineRule="auto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bCs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49" w:type="pc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N</w:t>
            </w:r>
          </w:p>
        </w:tc>
        <w:tc>
          <w:tcPr>
            <w:tcW w:w="7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>合计</w:t>
            </w:r>
          </w:p>
        </w:tc>
        <w:tc>
          <w:tcPr>
            <w:tcW w:w="3754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  <w:lang w:val="zh-CN"/>
              </w:rPr>
              <w:t>人民币（大写）：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  <w:lang w:val="zh-CN"/>
              </w:rPr>
              <w:t xml:space="preserve">小写 （￥：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  <w:lang w:val="zh-CN"/>
              </w:rPr>
              <w:t>元）</w:t>
            </w:r>
          </w:p>
          <w:p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1"/>
              </w:rPr>
            </w:pPr>
          </w:p>
        </w:tc>
      </w:tr>
    </w:tbl>
    <w:p>
      <w:pPr>
        <w:widowControl w:val="0"/>
        <w:spacing w:line="360" w:lineRule="auto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>
      <w:pPr>
        <w:kinsoku w:val="0"/>
        <w:spacing w:line="360" w:lineRule="auto"/>
        <w:ind w:left="0" w:leftChars="0" w:firstLine="723" w:firstLineChars="300"/>
        <w:jc w:val="left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备注：</w:t>
      </w:r>
    </w:p>
    <w:p>
      <w:pPr>
        <w:kinsoku w:val="0"/>
        <w:spacing w:line="360" w:lineRule="auto"/>
        <w:ind w:left="0" w:leftChars="0" w:firstLine="723" w:firstLineChars="300"/>
        <w:jc w:val="left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报价明细表列出各项明细合计，合计金额应与磋商</w:t>
      </w:r>
      <w:r>
        <w:rPr>
          <w:rFonts w:hint="eastAsia" w:ascii="宋体" w:hAnsi="宋体" w:eastAsia="宋体" w:cs="宋体"/>
          <w:b/>
          <w:sz w:val="24"/>
          <w:szCs w:val="24"/>
        </w:rPr>
        <w:t>报价一览表的磋商报价一致；报价以元为单位，保留小数点后两位。</w:t>
      </w:r>
    </w:p>
    <w:p>
      <w:pPr>
        <w:widowControl w:val="0"/>
        <w:spacing w:after="120" w:line="360" w:lineRule="auto"/>
        <w:ind w:left="420" w:leftChars="200"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</w:pPr>
    </w:p>
    <w:p>
      <w:pPr>
        <w:widowControl w:val="0"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</w:pPr>
    </w:p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  <w:szCs w:val="24"/>
        </w:rPr>
        <w:t>全称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（公章）</w:t>
      </w:r>
    </w:p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</w:rPr>
        <w:t>或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（签字）</w:t>
      </w:r>
    </w:p>
    <w:p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 xml:space="preserve">                  </w:t>
      </w:r>
    </w:p>
    <w:p>
      <w:pPr>
        <w:jc w:val="right"/>
        <w:rPr>
          <w:rFonts w:hint="eastAsia" w:ascii="宋体" w:hAnsi="宋体" w:eastAsia="宋体" w:cs="宋体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zh-CN"/>
        </w:rPr>
        <w:t>年       月      日</w:t>
      </w:r>
    </w:p>
    <w:p>
      <w:pPr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86644"/>
    <w:multiLevelType w:val="multilevel"/>
    <w:tmpl w:val="89A86644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793A0210"/>
    <w:rsid w:val="1DF27543"/>
    <w:rsid w:val="59A51695"/>
    <w:rsid w:val="6C663340"/>
    <w:rsid w:val="6E824DD7"/>
    <w:rsid w:val="6F6F66FF"/>
    <w:rsid w:val="77A23F80"/>
    <w:rsid w:val="793A0210"/>
    <w:rsid w:val="7DA94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4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ind w:firstLine="0" w:firstLineChars="0"/>
      <w:jc w:val="left"/>
      <w:outlineLvl w:val="1"/>
    </w:pPr>
    <w:rPr>
      <w:rFonts w:ascii="Arial" w:hAnsi="Arial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sz w:val="28"/>
    </w:rPr>
  </w:style>
  <w:style w:type="paragraph" w:styleId="4">
    <w:name w:val="Normal Indent"/>
    <w:basedOn w:val="1"/>
    <w:next w:val="1"/>
    <w:autoRedefine/>
    <w:qFormat/>
    <w:uiPriority w:val="0"/>
    <w:pPr>
      <w:ind w:firstLine="420"/>
    </w:pPr>
  </w:style>
  <w:style w:type="paragraph" w:styleId="5">
    <w:name w:val="Body Text 2"/>
    <w:basedOn w:val="1"/>
    <w:autoRedefine/>
    <w:qFormat/>
    <w:uiPriority w:val="0"/>
    <w:rPr>
      <w:rFonts w:ascii="楷体_GB2312" w:hAnsi="Copperplate Gothic Bold" w:eastAsia="楷体_GB2312"/>
      <w:sz w:val="28"/>
    </w:rPr>
  </w:style>
  <w:style w:type="paragraph" w:customStyle="1" w:styleId="8">
    <w:name w:val="列出段落1"/>
    <w:basedOn w:val="1"/>
    <w:autoRedefine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320</Words>
  <Characters>320</Characters>
  <Lines>0</Lines>
  <Paragraphs>0</Paragraphs>
  <TotalTime>0</TotalTime>
  <ScaleCrop>false</ScaleCrop>
  <LinksUpToDate>false</LinksUpToDate>
  <CharactersWithSpaces>751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2023-06-30T10:10:00Z</dcterms:created>
  <dc:creator>残念</dc:creator>
  <cp:lastModifiedBy>囔囔</cp:lastModifiedBy>
  <dcterms:modified xsi:type="dcterms:W3CDTF">2023-12-25T08:44:05Z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E5F7345810F849D0B7A9F0B6EB072BDE_13</vt:lpwstr>
  </property>
</Properties>
</file>