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numPr>
          <w:numId w:val="0"/>
        </w:numPr>
        <w:spacing w:before="340" w:after="330" w:line="240" w:lineRule="auto"/>
        <w:ind w:leftChars="0"/>
        <w:jc w:val="center"/>
        <w:outlineLvl w:val="0"/>
        <w:rPr>
          <w:rFonts w:ascii="楷体" w:hAnsi="楷体" w:eastAsia="楷体" w:cs="楷体"/>
          <w:b/>
          <w:kern w:val="44"/>
          <w:sz w:val="44"/>
          <w:szCs w:val="24"/>
          <w:highlight w:val="none"/>
          <w:lang w:val="en-US" w:eastAsia="zh-CN" w:bidi="ar-SA"/>
        </w:rPr>
      </w:pPr>
      <w:bookmarkStart w:id="0" w:name="_Toc7312"/>
      <w:r>
        <w:rPr>
          <w:rFonts w:hint="eastAsia" w:ascii="楷体" w:hAnsi="楷体" w:eastAsia="楷体" w:cs="楷体"/>
          <w:b/>
          <w:kern w:val="44"/>
          <w:sz w:val="44"/>
          <w:szCs w:val="24"/>
          <w:highlight w:val="none"/>
          <w:lang w:val="en-US" w:eastAsia="zh-CN" w:bidi="ar-SA"/>
        </w:rPr>
        <w:t>采购内容及需求</w:t>
      </w:r>
      <w:bookmarkEnd w:id="0"/>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b/>
          <w:bCs/>
          <w:sz w:val="24"/>
          <w:szCs w:val="24"/>
          <w:highlight w:val="none"/>
          <w:lang w:val="en-US" w:eastAsia="zh-CN"/>
        </w:rPr>
        <w:t>一、</w:t>
      </w:r>
      <w:r>
        <w:rPr>
          <w:rFonts w:hint="eastAsia" w:ascii="楷体" w:hAnsi="楷体" w:cs="楷体"/>
          <w:b/>
          <w:bCs/>
          <w:sz w:val="24"/>
          <w:szCs w:val="24"/>
          <w:highlight w:val="none"/>
          <w:lang w:val="en-US" w:eastAsia="zh-CN"/>
        </w:rPr>
        <w:t>项目概况</w:t>
      </w:r>
    </w:p>
    <w:p>
      <w:pPr>
        <w:rPr>
          <w:rFonts w:hint="eastAsia" w:ascii="楷体" w:hAnsi="楷体" w:eastAsia="楷体" w:cs="楷体"/>
          <w:highlight w:val="none"/>
          <w:lang w:val="en-US" w:eastAsia="zh-CN"/>
        </w:rPr>
      </w:pPr>
      <w:r>
        <w:rPr>
          <w:rFonts w:hint="eastAsia" w:ascii="楷体" w:hAnsi="楷体" w:eastAsia="楷体" w:cs="楷体"/>
          <w:highlight w:val="none"/>
          <w:lang w:val="en-US" w:eastAsia="zh-CN"/>
        </w:rPr>
        <w:t>根据国家《信息安全等级保护管理办法》(公通字[2007]43号)、《关于推动信息安全等级保护测评体系建设和开展等级测评工作的通知》（公信安[2010]303号）、《陕西省信息安全等级保护安全建设整改工作指导意见》（陕等保办2011 2号）等相关文件要求，对西安市临潼区人民医院 “HIS系统、LIS系统、PACS系统、EMR系统”实施网络安全等级保护测评工作。</w:t>
      </w:r>
    </w:p>
    <w:p>
      <w:pPr>
        <w:numPr>
          <w:ilvl w:val="0"/>
          <w:numId w:val="2"/>
        </w:numPr>
        <w:rPr>
          <w:rFonts w:hint="eastAsia" w:ascii="楷体" w:hAnsi="楷体" w:cs="楷体"/>
          <w:b/>
          <w:color w:val="000000"/>
          <w:kern w:val="0"/>
          <w:sz w:val="24"/>
          <w:szCs w:val="24"/>
          <w:highlight w:val="none"/>
          <w:lang w:val="en-US" w:eastAsia="zh-CN" w:bidi="ar-SA"/>
        </w:rPr>
      </w:pPr>
      <w:r>
        <w:rPr>
          <w:rFonts w:hint="eastAsia" w:ascii="楷体" w:hAnsi="楷体" w:cs="楷体"/>
          <w:b/>
          <w:color w:val="000000"/>
          <w:kern w:val="0"/>
          <w:sz w:val="24"/>
          <w:szCs w:val="24"/>
          <w:highlight w:val="none"/>
          <w:lang w:val="en-US" w:eastAsia="zh-CN" w:bidi="ar-SA"/>
        </w:rPr>
        <w:t>服务内容</w:t>
      </w:r>
    </w:p>
    <w:p>
      <w:pPr>
        <w:pStyle w:val="2"/>
        <w:numPr>
          <w:numId w:val="0"/>
        </w:numPr>
        <w:ind w:firstLine="480" w:firstLineChars="200"/>
        <w:rPr>
          <w:rFonts w:hint="default" w:eastAsia="楷体"/>
          <w:lang w:val="en-US" w:eastAsia="zh-CN"/>
        </w:rPr>
      </w:pPr>
      <w:bookmarkStart w:id="1" w:name="_GoBack"/>
      <w:bookmarkEnd w:id="1"/>
      <w:r>
        <w:rPr>
          <w:rFonts w:hint="eastAsia"/>
          <w:lang w:val="en-US" w:eastAsia="zh-CN"/>
        </w:rPr>
        <w:t>详见竞争性磋商文件第三章采购内容及要求。</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
      <w:pStyle w:val="4"/>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4B2AC049"/>
    <w:multiLevelType w:val="singleLevel"/>
    <w:tmpl w:val="4B2AC04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YjZhOWQ3Y2U1MGIzZGExNDBlOWU5ZTQ0YzlmNTgifQ=="/>
  </w:docVars>
  <w:rsids>
    <w:rsidRoot w:val="00000000"/>
    <w:rsid w:val="3B44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Calibri" w:hAnsi="Calibri" w:eastAsia="楷体" w:cs="宋体"/>
      <w:kern w:val="2"/>
      <w:sz w:val="24"/>
      <w:szCs w:val="24"/>
      <w:lang w:val="en-US" w:eastAsia="zh-CN" w:bidi="ar-SA"/>
    </w:rPr>
  </w:style>
  <w:style w:type="paragraph" w:styleId="4">
    <w:name w:val="heading 1"/>
    <w:basedOn w:val="1"/>
    <w:next w:val="1"/>
    <w:qFormat/>
    <w:uiPriority w:val="9"/>
    <w:pPr>
      <w:keepNext/>
      <w:keepLines/>
      <w:numPr>
        <w:ilvl w:val="0"/>
        <w:numId w:val="1"/>
      </w:numPr>
      <w:spacing w:before="340" w:after="330" w:line="576" w:lineRule="auto"/>
      <w:ind w:firstLine="0" w:firstLineChars="0"/>
      <w:jc w:val="center"/>
      <w:outlineLvl w:val="0"/>
    </w:pPr>
    <w:rPr>
      <w:b/>
      <w:kern w:val="44"/>
      <w:sz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2023-10-25T03:02:19Z</dcterms:created>
  <dc:creator>Administrator</dc:creator>
  <cp:lastModifiedBy>囔囔</cp:lastModifiedBy>
  <dcterms:modified xsi:type="dcterms:W3CDTF">2023-10-25T03:03:10Z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0A3FB22A90EB433EB37604FEB47BAD1F_12</vt:lpwstr>
  </property>
</Properties>
</file>