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highlight w:val="none"/>
          <w:lang w:val="en-US" w:eastAsia="zh-CN" w:bidi="ar-SA"/>
        </w:rPr>
        <w:t>商务条款偏离表</w:t>
      </w:r>
    </w:p>
    <w:p>
      <w:pPr>
        <w:pStyle w:val="3"/>
        <w:widowControl w:val="0"/>
        <w:spacing w:before="166" w:beforeLines="50" w:beforeAutospacing="0" w:after="166" w:afterLines="50" w:afterAutospacing="0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项目编号：</w:t>
      </w:r>
    </w:p>
    <w:p>
      <w:pPr>
        <w:pStyle w:val="3"/>
        <w:widowControl w:val="0"/>
        <w:spacing w:before="166" w:beforeLines="50" w:beforeAutospacing="0" w:after="166" w:afterLines="50" w:afterAutospacing="0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项目名称：</w:t>
      </w:r>
    </w:p>
    <w:p>
      <w:pPr>
        <w:pStyle w:val="3"/>
        <w:widowControl w:val="0"/>
        <w:spacing w:before="166" w:beforeLines="50" w:beforeAutospacing="0" w:after="166" w:afterLines="50" w:afterAutospacing="0"/>
        <w:ind w:firstLine="480" w:firstLineChars="200"/>
        <w:rPr>
          <w:rFonts w:hint="eastAsia" w:ascii="宋体" w:hAnsi="宋体" w:eastAsia="宋体" w:cs="宋体"/>
          <w:color w:val="auto"/>
          <w:highlight w:val="none"/>
          <w:lang w:eastAsia="zh-CN"/>
        </w:rPr>
      </w:pPr>
      <w:r>
        <w:rPr>
          <w:rFonts w:hint="eastAsia" w:cs="宋体"/>
          <w:color w:val="auto"/>
          <w:highlight w:val="none"/>
          <w:lang w:eastAsia="zh-CN"/>
        </w:rPr>
        <w:t>包号：</w:t>
      </w:r>
      <w:bookmarkStart w:id="0" w:name="_GoBack"/>
      <w:bookmarkEnd w:id="0"/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  <w:t>磋商文件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  <w:t>磋商文件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>
      <w:pPr>
        <w:pStyle w:val="3"/>
        <w:widowControl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说明：</w:t>
      </w:r>
    </w:p>
    <w:p>
      <w:pPr>
        <w:pStyle w:val="3"/>
        <w:widowControl w:val="0"/>
        <w:spacing w:before="0" w:beforeAutospacing="0" w:after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1.本表只填写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color w:val="auto"/>
          <w:highlight w:val="none"/>
        </w:rPr>
        <w:t>中与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color w:val="auto"/>
          <w:highlight w:val="none"/>
        </w:rPr>
        <w:t>有偏离（包括正偏离和负偏离）的内容，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color w:val="auto"/>
          <w:highlight w:val="none"/>
        </w:rPr>
        <w:t>中商务响应与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color w:val="auto"/>
          <w:highlight w:val="none"/>
        </w:rPr>
        <w:t>要求完全一致的，不用在此表中列出，但必须提交空白表。</w:t>
      </w:r>
    </w:p>
    <w:p>
      <w:pPr>
        <w:pStyle w:val="3"/>
        <w:widowControl w:val="0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2.供应商必须据实填写，不得虚假响应，否则将取消其投标或</w:t>
      </w:r>
      <w:r>
        <w:rPr>
          <w:rFonts w:hint="eastAsia" w:eastAsia="宋体" w:cs="宋体"/>
          <w:color w:val="auto"/>
          <w:highlight w:val="none"/>
          <w:lang w:eastAsia="zh-CN"/>
        </w:rPr>
        <w:t>成交</w:t>
      </w:r>
      <w:r>
        <w:rPr>
          <w:rFonts w:hint="eastAsia" w:ascii="宋体" w:hAnsi="宋体" w:eastAsia="宋体" w:cs="宋体"/>
          <w:color w:val="auto"/>
          <w:highlight w:val="none"/>
        </w:rPr>
        <w:t>资格，并按有关规定进处罚。</w:t>
      </w:r>
    </w:p>
    <w:p>
      <w:pPr>
        <w:pStyle w:val="3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宋体" w:hAnsi="宋体" w:eastAsia="宋体" w:cs="宋体"/>
          <w:color w:val="auto"/>
          <w:highlight w:val="none"/>
        </w:rPr>
      </w:pPr>
    </w:p>
    <w:p>
      <w:pPr>
        <w:pStyle w:val="3"/>
        <w:widowControl w:val="0"/>
        <w:spacing w:before="0" w:beforeAutospacing="0" w:after="0" w:afterAutospacing="0"/>
        <w:ind w:firstLine="480" w:firstLineChars="200"/>
        <w:rPr>
          <w:rFonts w:hint="eastAsia" w:ascii="宋体" w:hAnsi="宋体" w:eastAsia="宋体" w:cs="宋体"/>
          <w:color w:val="auto"/>
          <w:highlight w:val="none"/>
          <w:lang w:eastAsia="zh-CN"/>
        </w:rPr>
      </w:pPr>
    </w:p>
    <w:p>
      <w:pPr>
        <w:pStyle w:val="3"/>
        <w:widowControl w:val="0"/>
        <w:spacing w:before="0" w:beforeAutospacing="0" w:after="0" w:afterAutospacing="0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供应商名称</w:t>
      </w:r>
      <w:r>
        <w:rPr>
          <w:rFonts w:hint="eastAsia" w:ascii="宋体" w:hAnsi="宋体" w:eastAsia="宋体" w:cs="宋体"/>
          <w:color w:val="auto"/>
          <w:highlight w:val="none"/>
        </w:rPr>
        <w:t>：                     （单位公章）</w:t>
      </w:r>
    </w:p>
    <w:p>
      <w:pPr>
        <w:pStyle w:val="3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宋体" w:hAnsi="宋体" w:eastAsia="宋体" w:cs="宋体"/>
          <w:color w:val="auto"/>
          <w:highlight w:val="none"/>
        </w:rPr>
      </w:pPr>
    </w:p>
    <w:p>
      <w:pPr>
        <w:ind w:firstLine="480" w:firstLineChars="200"/>
      </w:pPr>
      <w:r>
        <w:rPr>
          <w:rFonts w:hint="eastAsia" w:ascii="宋体" w:hAnsi="宋体" w:eastAsia="宋体" w:cs="宋体"/>
          <w:color w:val="auto"/>
          <w:highlight w:val="none"/>
        </w:rPr>
        <w:t>法定代表人或被授权人：           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签字或盖章</w:t>
      </w:r>
      <w:r>
        <w:rPr>
          <w:rFonts w:hint="eastAsia" w:ascii="宋体" w:hAnsi="宋体" w:eastAsia="宋体" w:cs="宋体"/>
          <w:color w:val="auto"/>
          <w:highlight w:val="none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jYTAyMTY4MWQyYjExNzAwYmE2MzA2YTc5MGJlZmIifQ=="/>
  </w:docVars>
  <w:rsids>
    <w:rsidRoot w:val="2BBB67F8"/>
    <w:rsid w:val="28DD1D9B"/>
    <w:rsid w:val="2BBB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ascii="Times New Roman"/>
      <w:kern w:val="2"/>
      <w:sz w:val="21"/>
      <w:szCs w:val="24"/>
    </w:rPr>
  </w:style>
  <w:style w:type="paragraph" w:styleId="3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2023-12-01T08:49:00Z</dcterms:created>
  <dc:creator>归 路 </dc:creator>
  <cp:lastModifiedBy>归 路 </cp:lastModifiedBy>
  <dcterms:modified xsi:type="dcterms:W3CDTF">2023-12-01T08:50:22Z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D5925FAAB6034A5CB1ABAF71E1A76947_11</vt:lpwstr>
  </property>
</Properties>
</file>