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val="0"/>
        <w:pageBreakBefore w:val="0"/>
        <w:widowControl w:val="0"/>
        <w:kinsoku/>
        <w:wordWrap/>
        <w:overflowPunct/>
        <w:topLinePunct w:val="0"/>
        <w:autoSpaceDE/>
        <w:autoSpaceDN/>
        <w:bidi w:val="0"/>
        <w:adjustRightInd/>
        <w:snapToGrid/>
        <w:spacing w:before="312" w:beforeLines="100" w:line="360" w:lineRule="auto"/>
        <w:jc w:val="center"/>
        <w:textAlignment w:val="auto"/>
        <w:outlineLvl w:val="0"/>
        <w:rPr>
          <w:rFonts w:hint="eastAsia" w:ascii="仿宋" w:hAnsi="仿宋" w:eastAsia="仿宋" w:cs="仿宋"/>
          <w:color w:val="000000"/>
          <w:sz w:val="32"/>
          <w:szCs w:val="32"/>
          <w:highlight w:val="none"/>
        </w:rPr>
      </w:pPr>
      <w:bookmarkStart w:id="0" w:name="_Toc26249"/>
      <w:bookmarkStart w:id="1" w:name="_Toc27818"/>
      <w:r>
        <w:rPr>
          <w:rFonts w:hint="eastAsia" w:ascii="仿宋" w:hAnsi="仿宋" w:eastAsia="仿宋" w:cs="仿宋"/>
          <w:color w:val="000000"/>
          <w:sz w:val="32"/>
          <w:szCs w:val="32"/>
          <w:highlight w:val="none"/>
        </w:rPr>
        <w:t>磋商方案</w:t>
      </w:r>
      <w:bookmarkEnd w:id="0"/>
      <w:bookmarkEnd w:id="1"/>
    </w:p>
    <w:p>
      <w:pPr>
        <w:spacing w:line="360" w:lineRule="auto"/>
        <w:ind w:firstLine="480" w:firstLineChars="200"/>
        <w:rPr>
          <w:rFonts w:hint="eastAsia" w:ascii="仿宋" w:hAnsi="仿宋" w:eastAsia="仿宋" w:cs="仿宋"/>
          <w:color w:val="000000"/>
          <w:szCs w:val="24"/>
          <w:highlight w:val="none"/>
          <w:lang w:val="en-US" w:eastAsia="zh-CN"/>
        </w:rPr>
      </w:pPr>
      <w:r>
        <w:rPr>
          <w:rFonts w:hint="eastAsia" w:ascii="仿宋" w:hAnsi="仿宋" w:eastAsia="仿宋" w:cs="仿宋"/>
          <w:color w:val="000000"/>
          <w:szCs w:val="24"/>
          <w:highlight w:val="none"/>
          <w:lang w:val="en-US" w:eastAsia="zh-CN"/>
        </w:rPr>
        <w:t>供应商按磋商文件的要求，依据“第3章 3.3技术要求及第6章 磋商办法6.4.2评分标准”中的相关要求编写，格式自拟。</w:t>
      </w:r>
    </w:p>
    <w:p>
      <w:pPr>
        <w:spacing w:after="120" w:afterLines="0" w:line="360" w:lineRule="auto"/>
        <w:rPr>
          <w:rFonts w:hint="eastAsia" w:ascii="仿宋" w:hAnsi="仿宋" w:eastAsia="仿宋" w:cs="仿宋"/>
          <w:b/>
          <w:color w:val="000000"/>
          <w:szCs w:val="24"/>
          <w:highlight w:val="none"/>
        </w:rPr>
      </w:pPr>
    </w:p>
    <w:p>
      <w:pPr>
        <w:spacing w:after="120" w:afterLines="0" w:line="360" w:lineRule="auto"/>
        <w:rPr>
          <w:rFonts w:hint="eastAsia" w:ascii="仿宋" w:hAnsi="仿宋" w:eastAsia="仿宋" w:cs="仿宋"/>
          <w:b/>
          <w:color w:val="000000"/>
          <w:szCs w:val="24"/>
          <w:highlight w:val="none"/>
        </w:rPr>
      </w:pPr>
    </w:p>
    <w:p>
      <w:pPr>
        <w:spacing w:after="120" w:afterLines="0" w:line="360" w:lineRule="auto"/>
        <w:rPr>
          <w:rFonts w:hint="eastAsia" w:ascii="仿宋" w:hAnsi="仿宋" w:eastAsia="仿宋" w:cs="仿宋"/>
          <w:b/>
          <w:color w:val="000000"/>
          <w:szCs w:val="24"/>
          <w:highlight w:val="none"/>
        </w:rPr>
      </w:pPr>
    </w:p>
    <w:p>
      <w:pPr>
        <w:keepNext w:val="0"/>
        <w:keepLines w:val="0"/>
        <w:pageBreakBefore w:val="0"/>
        <w:widowControl w:val="0"/>
        <w:kinsoku/>
        <w:wordWrap/>
        <w:overflowPunct/>
        <w:topLinePunct w:val="0"/>
        <w:autoSpaceDE/>
        <w:autoSpaceDN/>
        <w:bidi w:val="0"/>
        <w:adjustRightInd/>
        <w:snapToGrid/>
        <w:spacing w:after="120" w:line="360" w:lineRule="auto"/>
        <w:textAlignment w:val="auto"/>
        <w:rPr>
          <w:rFonts w:hint="eastAsia" w:ascii="仿宋" w:hAnsi="仿宋" w:eastAsia="仿宋" w:cs="仿宋"/>
          <w:szCs w:val="24"/>
          <w:highlight w:val="none"/>
        </w:rPr>
      </w:pPr>
      <w:r>
        <w:rPr>
          <w:rFonts w:hint="eastAsia" w:ascii="仿宋" w:hAnsi="仿宋" w:eastAsia="仿宋" w:cs="仿宋"/>
          <w:b/>
          <w:color w:val="000000"/>
          <w:szCs w:val="24"/>
          <w:highlight w:val="none"/>
        </w:rPr>
        <w:br w:type="page"/>
      </w:r>
      <w:r>
        <w:rPr>
          <w:rFonts w:hint="eastAsia" w:ascii="仿宋" w:hAnsi="仿宋" w:eastAsia="仿宋" w:cs="仿宋"/>
          <w:b/>
          <w:sz w:val="28"/>
          <w:szCs w:val="28"/>
          <w:highlight w:val="none"/>
        </w:rPr>
        <w:t>附表</w:t>
      </w:r>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本项目拟投入人员汇总表</w:t>
      </w:r>
    </w:p>
    <w:p>
      <w:pPr>
        <w:pStyle w:val="8"/>
        <w:ind w:firstLine="0" w:firstLineChars="0"/>
        <w:jc w:val="center"/>
        <w:outlineLvl w:val="9"/>
        <w:rPr>
          <w:rFonts w:hint="eastAsia" w:ascii="仿宋" w:hAnsi="仿宋" w:eastAsia="仿宋" w:cs="仿宋"/>
          <w:color w:val="auto"/>
          <w:szCs w:val="24"/>
          <w:highlight w:val="none"/>
        </w:rPr>
      </w:pPr>
      <w:bookmarkStart w:id="2" w:name="_Toc426457710"/>
      <w:bookmarkStart w:id="3" w:name="_Toc396304714"/>
      <w:bookmarkStart w:id="4" w:name="_Toc403077652"/>
      <w:r>
        <w:rPr>
          <w:rFonts w:hint="eastAsia" w:ascii="仿宋" w:hAnsi="仿宋" w:eastAsia="仿宋" w:cs="仿宋"/>
          <w:color w:val="auto"/>
          <w:szCs w:val="24"/>
          <w:highlight w:val="none"/>
        </w:rPr>
        <w:t>本项目拟投入人员汇总表</w:t>
      </w:r>
      <w:bookmarkEnd w:id="2"/>
      <w:bookmarkEnd w:id="3"/>
      <w:bookmarkEnd w:id="4"/>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7"/>
        <w:gridCol w:w="1240"/>
        <w:gridCol w:w="570"/>
        <w:gridCol w:w="570"/>
        <w:gridCol w:w="570"/>
        <w:gridCol w:w="835"/>
        <w:gridCol w:w="1157"/>
        <w:gridCol w:w="74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jc w:val="center"/>
        </w:trPr>
        <w:tc>
          <w:tcPr>
            <w:tcW w:w="557" w:type="dxa"/>
            <w:noWrap w:val="0"/>
            <w:tcMar>
              <w:top w:w="15" w:type="dxa"/>
              <w:left w:w="15" w:type="dxa"/>
              <w:bottom w:w="0" w:type="dxa"/>
              <w:right w:w="15" w:type="dxa"/>
            </w:tcMar>
            <w:vAlign w:val="center"/>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序号</w:t>
            </w:r>
          </w:p>
        </w:tc>
        <w:tc>
          <w:tcPr>
            <w:tcW w:w="1240" w:type="dxa"/>
            <w:noWrap w:val="0"/>
            <w:tcMar>
              <w:top w:w="15" w:type="dxa"/>
              <w:left w:w="15" w:type="dxa"/>
              <w:bottom w:w="0" w:type="dxa"/>
              <w:right w:w="15" w:type="dxa"/>
            </w:tcMar>
            <w:vAlign w:val="center"/>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姓  名</w:t>
            </w:r>
          </w:p>
        </w:tc>
        <w:tc>
          <w:tcPr>
            <w:tcW w:w="570" w:type="dxa"/>
            <w:noWrap w:val="0"/>
            <w:tcMar>
              <w:top w:w="15" w:type="dxa"/>
              <w:left w:w="15" w:type="dxa"/>
              <w:bottom w:w="0" w:type="dxa"/>
              <w:right w:w="15" w:type="dxa"/>
            </w:tcMar>
            <w:vAlign w:val="center"/>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性别</w:t>
            </w:r>
          </w:p>
        </w:tc>
        <w:tc>
          <w:tcPr>
            <w:tcW w:w="570" w:type="dxa"/>
            <w:noWrap w:val="0"/>
            <w:tcMar>
              <w:top w:w="15" w:type="dxa"/>
              <w:left w:w="15" w:type="dxa"/>
              <w:bottom w:w="0" w:type="dxa"/>
              <w:right w:w="15" w:type="dxa"/>
            </w:tcMar>
            <w:vAlign w:val="center"/>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年龄</w:t>
            </w:r>
          </w:p>
        </w:tc>
        <w:tc>
          <w:tcPr>
            <w:tcW w:w="570" w:type="dxa"/>
            <w:noWrap w:val="0"/>
            <w:tcMar>
              <w:top w:w="15" w:type="dxa"/>
              <w:left w:w="15" w:type="dxa"/>
              <w:bottom w:w="0" w:type="dxa"/>
              <w:right w:w="15" w:type="dxa"/>
            </w:tcMar>
            <w:vAlign w:val="center"/>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学历</w:t>
            </w:r>
          </w:p>
        </w:tc>
        <w:tc>
          <w:tcPr>
            <w:tcW w:w="835" w:type="dxa"/>
            <w:noWrap w:val="0"/>
            <w:tcMar>
              <w:top w:w="15" w:type="dxa"/>
              <w:left w:w="15" w:type="dxa"/>
              <w:bottom w:w="0" w:type="dxa"/>
              <w:right w:w="15" w:type="dxa"/>
            </w:tcMar>
            <w:vAlign w:val="center"/>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技术</w:t>
            </w:r>
          </w:p>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职称</w:t>
            </w:r>
          </w:p>
        </w:tc>
        <w:tc>
          <w:tcPr>
            <w:tcW w:w="1157" w:type="dxa"/>
            <w:noWrap w:val="0"/>
            <w:tcMar>
              <w:top w:w="15" w:type="dxa"/>
              <w:left w:w="15" w:type="dxa"/>
              <w:bottom w:w="0" w:type="dxa"/>
              <w:right w:w="15" w:type="dxa"/>
            </w:tcMar>
            <w:vAlign w:val="top"/>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资格证</w:t>
            </w:r>
          </w:p>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书种类</w:t>
            </w:r>
          </w:p>
        </w:tc>
        <w:tc>
          <w:tcPr>
            <w:tcW w:w="748" w:type="dxa"/>
            <w:noWrap w:val="0"/>
            <w:tcMar>
              <w:top w:w="15" w:type="dxa"/>
              <w:left w:w="15" w:type="dxa"/>
              <w:bottom w:w="0" w:type="dxa"/>
              <w:right w:w="15" w:type="dxa"/>
            </w:tcMar>
            <w:vAlign w:val="center"/>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工作</w:t>
            </w:r>
          </w:p>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年限</w:t>
            </w:r>
          </w:p>
        </w:tc>
        <w:tc>
          <w:tcPr>
            <w:tcW w:w="1877" w:type="dxa"/>
            <w:noWrap w:val="0"/>
            <w:tcMar>
              <w:top w:w="15" w:type="dxa"/>
              <w:left w:w="15" w:type="dxa"/>
              <w:bottom w:w="0" w:type="dxa"/>
              <w:right w:w="15" w:type="dxa"/>
            </w:tcMar>
            <w:vAlign w:val="center"/>
          </w:tcPr>
          <w:p>
            <w:pPr>
              <w:pStyle w:val="9"/>
              <w:spacing w:line="400" w:lineRule="exact"/>
              <w:ind w:left="0" w:leftChars="0"/>
              <w:rPr>
                <w:rFonts w:hint="eastAsia" w:ascii="仿宋" w:hAnsi="仿宋" w:eastAsia="仿宋" w:cs="仿宋"/>
                <w:b/>
                <w:szCs w:val="21"/>
                <w:highlight w:val="none"/>
              </w:rPr>
            </w:pPr>
            <w:r>
              <w:rPr>
                <w:rFonts w:hint="eastAsia" w:ascii="仿宋" w:hAnsi="仿宋" w:eastAsia="仿宋" w:cs="仿宋"/>
                <w:b/>
                <w:szCs w:val="21"/>
                <w:highlight w:val="none"/>
              </w:rPr>
              <w:t>拟担任的职务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55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24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570"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835"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157" w:type="dxa"/>
            <w:noWrap w:val="0"/>
            <w:tcMar>
              <w:top w:w="15" w:type="dxa"/>
              <w:left w:w="15" w:type="dxa"/>
              <w:bottom w:w="0" w:type="dxa"/>
              <w:right w:w="15" w:type="dxa"/>
            </w:tcMar>
            <w:vAlign w:val="top"/>
          </w:tcPr>
          <w:p>
            <w:pPr>
              <w:pStyle w:val="9"/>
              <w:spacing w:line="400" w:lineRule="exact"/>
              <w:ind w:left="0" w:leftChars="0" w:firstLine="480" w:firstLineChars="200"/>
              <w:jc w:val="both"/>
              <w:rPr>
                <w:rFonts w:hint="eastAsia" w:ascii="仿宋" w:hAnsi="仿宋" w:eastAsia="仿宋" w:cs="仿宋"/>
                <w:szCs w:val="21"/>
                <w:highlight w:val="none"/>
              </w:rPr>
            </w:pPr>
          </w:p>
        </w:tc>
        <w:tc>
          <w:tcPr>
            <w:tcW w:w="748"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c>
          <w:tcPr>
            <w:tcW w:w="1877" w:type="dxa"/>
            <w:noWrap w:val="0"/>
            <w:tcMar>
              <w:top w:w="15" w:type="dxa"/>
              <w:left w:w="15" w:type="dxa"/>
              <w:bottom w:w="0" w:type="dxa"/>
              <w:right w:w="15" w:type="dxa"/>
            </w:tcMar>
            <w:vAlign w:val="bottom"/>
          </w:tcPr>
          <w:p>
            <w:pPr>
              <w:pStyle w:val="9"/>
              <w:spacing w:line="400" w:lineRule="exact"/>
              <w:ind w:left="0" w:leftChars="0" w:firstLine="480" w:firstLineChars="200"/>
              <w:jc w:val="both"/>
              <w:rPr>
                <w:rFonts w:hint="eastAsia" w:ascii="仿宋" w:hAnsi="仿宋" w:eastAsia="仿宋" w:cs="仿宋"/>
                <w:szCs w:val="21"/>
                <w:highlight w:val="none"/>
              </w:rPr>
            </w:pPr>
          </w:p>
        </w:tc>
      </w:tr>
    </w:tbl>
    <w:p>
      <w:pPr>
        <w:pStyle w:val="10"/>
        <w:tabs>
          <w:tab w:val="left" w:pos="2040"/>
        </w:tabs>
        <w:spacing w:beforeLines="0" w:line="240" w:lineRule="auto"/>
        <w:ind w:left="0" w:firstLine="48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w:t>
      </w:r>
      <w:r>
        <w:rPr>
          <w:rFonts w:hint="eastAsia" w:ascii="仿宋" w:hAnsi="仿宋" w:eastAsia="仿宋" w:cs="仿宋"/>
          <w:color w:val="auto"/>
          <w:szCs w:val="21"/>
          <w:highlight w:val="none"/>
          <w:lang w:eastAsia="zh-CN"/>
        </w:rPr>
        <w:t>供应商</w:t>
      </w:r>
      <w:r>
        <w:rPr>
          <w:rFonts w:hint="eastAsia" w:ascii="仿宋" w:hAnsi="仿宋" w:eastAsia="仿宋" w:cs="仿宋"/>
          <w:color w:val="auto"/>
          <w:szCs w:val="21"/>
          <w:highlight w:val="none"/>
        </w:rPr>
        <w:t>可适当调整该表格式，但不得减少信息内容。</w:t>
      </w:r>
    </w:p>
    <w:p>
      <w:pPr>
        <w:pStyle w:val="8"/>
        <w:spacing w:line="400" w:lineRule="exact"/>
        <w:ind w:firstLine="0" w:firstLineChars="0"/>
        <w:jc w:val="center"/>
        <w:outlineLvl w:val="9"/>
        <w:rPr>
          <w:rFonts w:hint="eastAsia" w:ascii="仿宋" w:hAnsi="仿宋" w:eastAsia="仿宋" w:cs="仿宋"/>
          <w:color w:val="auto"/>
          <w:szCs w:val="24"/>
          <w:highlight w:val="none"/>
        </w:rPr>
      </w:pPr>
      <w:bookmarkStart w:id="5" w:name="_Toc225410808"/>
      <w:bookmarkStart w:id="6" w:name="_Toc225409966"/>
      <w:bookmarkStart w:id="7" w:name="_Toc426457711"/>
      <w:bookmarkStart w:id="8" w:name="_Toc225415861"/>
      <w:bookmarkStart w:id="9" w:name="_Toc341541376"/>
      <w:bookmarkStart w:id="10" w:name="_Toc225416062"/>
      <w:bookmarkStart w:id="11" w:name="_Toc396304715"/>
      <w:bookmarkStart w:id="12" w:name="_Toc225412374"/>
      <w:bookmarkStart w:id="13" w:name="_Toc225567482"/>
      <w:bookmarkStart w:id="14" w:name="_Toc225410182"/>
      <w:bookmarkStart w:id="15" w:name="_Toc225566702"/>
      <w:bookmarkStart w:id="16" w:name="_Toc225566883"/>
      <w:bookmarkStart w:id="17" w:name="_Toc225415660"/>
      <w:bookmarkStart w:id="18" w:name="_Toc403077653"/>
      <w:bookmarkStart w:id="19" w:name="_Toc225412172"/>
    </w:p>
    <w:p>
      <w:pPr>
        <w:pStyle w:val="8"/>
        <w:spacing w:line="400" w:lineRule="exact"/>
        <w:ind w:firstLine="0" w:firstLineChars="0"/>
        <w:jc w:val="center"/>
        <w:outlineLvl w:val="9"/>
        <w:rPr>
          <w:rFonts w:hint="eastAsia" w:ascii="仿宋" w:hAnsi="仿宋" w:eastAsia="仿宋" w:cs="仿宋"/>
          <w:color w:val="auto"/>
          <w:szCs w:val="24"/>
          <w:highlight w:val="none"/>
        </w:rPr>
      </w:pPr>
    </w:p>
    <w:p>
      <w:pPr>
        <w:pStyle w:val="8"/>
        <w:spacing w:line="400" w:lineRule="exact"/>
        <w:ind w:firstLine="0" w:firstLineChars="0"/>
        <w:jc w:val="center"/>
        <w:outlineLvl w:val="9"/>
        <w:rPr>
          <w:rFonts w:hint="eastAsia" w:ascii="仿宋" w:hAnsi="仿宋" w:eastAsia="仿宋" w:cs="仿宋"/>
          <w:color w:val="auto"/>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highlight w:val="none"/>
          <w:u w:val="single"/>
        </w:rPr>
      </w:pPr>
      <w:r>
        <w:rPr>
          <w:rFonts w:hint="eastAsia" w:ascii="仿宋" w:hAnsi="仿宋" w:eastAsia="仿宋" w:cs="仿宋"/>
          <w:highlight w:val="none"/>
          <w:lang w:eastAsia="zh-CN"/>
        </w:rPr>
        <w:t>供应商</w:t>
      </w:r>
      <w:r>
        <w:rPr>
          <w:rFonts w:hint="eastAsia" w:ascii="仿宋" w:hAnsi="仿宋" w:eastAsia="仿宋" w:cs="仿宋"/>
          <w:highlight w:val="none"/>
        </w:rPr>
        <w:t>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none"/>
        </w:rPr>
        <w:t>（盖单位公章）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96" w:firstLineChars="200"/>
        <w:jc w:val="left"/>
        <w:textAlignment w:val="auto"/>
        <w:outlineLvl w:val="9"/>
        <w:rPr>
          <w:rFonts w:hint="eastAsia" w:ascii="仿宋" w:hAnsi="仿宋" w:eastAsia="仿宋" w:cs="仿宋"/>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spacing w:val="4"/>
          <w:highlight w:val="none"/>
        </w:rPr>
        <w:t>：</w:t>
      </w:r>
      <w:r>
        <w:rPr>
          <w:rFonts w:hint="eastAsia" w:ascii="仿宋" w:hAnsi="仿宋" w:eastAsia="仿宋" w:cs="仿宋"/>
          <w:spacing w:val="4"/>
          <w:highlight w:val="none"/>
          <w:u w:val="single"/>
          <w:lang w:val="en-US" w:eastAsia="zh-CN"/>
        </w:rPr>
        <w:t xml:space="preserve">            </w:t>
      </w:r>
      <w:r>
        <w:rPr>
          <w:rFonts w:hint="eastAsia" w:ascii="仿宋" w:hAnsi="仿宋" w:eastAsia="仿宋" w:cs="仿宋"/>
          <w:spacing w:val="4"/>
          <w:highlight w:val="none"/>
          <w:u w:val="none"/>
          <w:lang w:val="en-US" w:eastAsia="zh-CN"/>
        </w:rPr>
        <w:t>（</w:t>
      </w:r>
      <w:r>
        <w:rPr>
          <w:rFonts w:hint="eastAsia" w:ascii="仿宋" w:hAnsi="仿宋" w:eastAsia="仿宋" w:cs="仿宋"/>
          <w:spacing w:val="4"/>
          <w:highlight w:val="none"/>
        </w:rPr>
        <w:t>签字</w:t>
      </w:r>
      <w:r>
        <w:rPr>
          <w:rFonts w:hint="eastAsia" w:ascii="仿宋" w:hAnsi="仿宋" w:eastAsia="仿宋" w:cs="仿宋"/>
          <w:spacing w:val="4"/>
          <w:highlight w:val="none"/>
          <w:lang w:eastAsia="zh-CN"/>
        </w:rPr>
        <w:t>或盖章</w:t>
      </w:r>
      <w:r>
        <w:rPr>
          <w:rFonts w:hint="eastAsia" w:ascii="仿宋" w:hAnsi="仿宋" w:eastAsia="仿宋" w:cs="仿宋"/>
          <w:spacing w:val="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highlight w:val="none"/>
        </w:rPr>
      </w:pPr>
      <w:r>
        <w:rPr>
          <w:rFonts w:hint="eastAsia" w:ascii="仿宋" w:hAnsi="仿宋" w:eastAsia="仿宋" w:cs="仿宋"/>
          <w:highlight w:val="none"/>
        </w:rPr>
        <w:t xml:space="preserve">日    期：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年   月    日</w:t>
      </w:r>
    </w:p>
    <w:p>
      <w:pPr>
        <w:pStyle w:val="8"/>
        <w:spacing w:line="400" w:lineRule="exact"/>
        <w:ind w:firstLine="0" w:firstLineChars="0"/>
        <w:jc w:val="center"/>
        <w:outlineLvl w:val="9"/>
        <w:rPr>
          <w:rFonts w:hint="eastAsia" w:ascii="仿宋" w:hAnsi="仿宋" w:eastAsia="仿宋" w:cs="仿宋"/>
          <w:color w:val="auto"/>
          <w:szCs w:val="24"/>
          <w:highlight w:val="none"/>
        </w:rPr>
      </w:pPr>
    </w:p>
    <w:p>
      <w:pPr>
        <w:pStyle w:val="8"/>
        <w:spacing w:line="400" w:lineRule="exact"/>
        <w:ind w:firstLine="0" w:firstLineChars="0"/>
        <w:jc w:val="center"/>
        <w:outlineLvl w:val="9"/>
        <w:rPr>
          <w:rFonts w:hint="eastAsia" w:ascii="仿宋" w:hAnsi="仿宋" w:eastAsia="仿宋" w:cs="仿宋"/>
          <w:color w:val="auto"/>
          <w:szCs w:val="24"/>
          <w:highlight w:val="none"/>
        </w:rPr>
      </w:pPr>
    </w:p>
    <w:p>
      <w:pPr>
        <w:pStyle w:val="11"/>
        <w:spacing w:line="360" w:lineRule="auto"/>
        <w:ind w:left="0" w:leftChars="0" w:firstLine="0" w:firstLineChars="0"/>
        <w:jc w:val="both"/>
        <w:rPr>
          <w:rFonts w:hint="eastAsia" w:ascii="仿宋" w:hAnsi="仿宋" w:eastAsia="仿宋" w:cs="仿宋"/>
          <w:b/>
          <w:bCs/>
          <w:color w:val="auto"/>
          <w:kern w:val="20"/>
          <w:sz w:val="24"/>
          <w:szCs w:val="24"/>
          <w:highlight w:val="none"/>
          <w:lang w:val="en-US" w:eastAsia="zh-CN" w:bidi="ar-SA"/>
        </w:rPr>
      </w:pPr>
      <w:r>
        <w:rPr>
          <w:rFonts w:hint="eastAsia" w:ascii="仿宋" w:hAnsi="仿宋" w:eastAsia="仿宋" w:cs="仿宋"/>
          <w:color w:val="auto"/>
          <w:szCs w:val="24"/>
          <w:highlight w:val="none"/>
        </w:rPr>
        <w:br w:type="page"/>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rFonts w:hint="eastAsia" w:ascii="仿宋" w:hAnsi="仿宋" w:eastAsia="仿宋" w:cs="仿宋"/>
          <w:b/>
          <w:bCs/>
          <w:color w:val="auto"/>
          <w:kern w:val="20"/>
          <w:sz w:val="28"/>
          <w:szCs w:val="28"/>
          <w:highlight w:val="none"/>
          <w:lang w:val="en-US" w:eastAsia="zh-CN" w:bidi="ar-SA"/>
        </w:rPr>
        <w:t>附件2：</w:t>
      </w:r>
    </w:p>
    <w:p>
      <w:pPr>
        <w:pStyle w:val="11"/>
        <w:spacing w:line="360" w:lineRule="auto"/>
        <w:ind w:left="831" w:firstLine="0" w:firstLineChars="0"/>
        <w:jc w:val="center"/>
        <w:rPr>
          <w:rFonts w:hint="eastAsia" w:ascii="仿宋" w:hAnsi="仿宋" w:eastAsia="仿宋" w:cs="仿宋"/>
          <w:b/>
          <w:bCs/>
          <w:color w:val="auto"/>
          <w:kern w:val="20"/>
          <w:sz w:val="24"/>
          <w:szCs w:val="24"/>
          <w:highlight w:val="none"/>
          <w:lang w:val="en-US" w:eastAsia="zh-CN" w:bidi="ar-SA"/>
        </w:rPr>
      </w:pPr>
      <w:r>
        <w:rPr>
          <w:rFonts w:hint="eastAsia" w:ascii="仿宋" w:hAnsi="仿宋" w:eastAsia="仿宋" w:cs="仿宋"/>
          <w:b/>
          <w:bCs/>
          <w:color w:val="auto"/>
          <w:kern w:val="20"/>
          <w:sz w:val="24"/>
          <w:szCs w:val="24"/>
          <w:highlight w:val="none"/>
          <w:lang w:val="en-US" w:eastAsia="zh-CN" w:bidi="ar-SA"/>
        </w:rPr>
        <w:t>业绩相关证明材料</w:t>
      </w:r>
    </w:p>
    <w:tbl>
      <w:tblPr>
        <w:tblStyle w:val="6"/>
        <w:tblW w:w="834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730"/>
        <w:gridCol w:w="1730"/>
        <w:gridCol w:w="1842"/>
        <w:gridCol w:w="22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6" w:type="dxa"/>
            <w:noWrap/>
            <w:vAlign w:val="center"/>
          </w:tcPr>
          <w:p>
            <w:pPr>
              <w:jc w:val="center"/>
              <w:rPr>
                <w:rFonts w:hint="eastAsia" w:ascii="仿宋" w:hAnsi="仿宋" w:eastAsia="仿宋" w:cs="仿宋"/>
                <w:b/>
                <w:highlight w:val="none"/>
              </w:rPr>
            </w:pPr>
            <w:r>
              <w:rPr>
                <w:rFonts w:hint="eastAsia" w:ascii="仿宋" w:hAnsi="仿宋" w:eastAsia="仿宋" w:cs="仿宋"/>
                <w:b/>
                <w:highlight w:val="none"/>
              </w:rPr>
              <w:t>序号</w:t>
            </w:r>
          </w:p>
        </w:tc>
        <w:tc>
          <w:tcPr>
            <w:tcW w:w="1730" w:type="dxa"/>
            <w:noWrap/>
            <w:vAlign w:val="center"/>
          </w:tcPr>
          <w:p>
            <w:pPr>
              <w:jc w:val="center"/>
              <w:rPr>
                <w:rFonts w:hint="eastAsia" w:ascii="仿宋" w:hAnsi="仿宋" w:eastAsia="仿宋" w:cs="仿宋"/>
                <w:b/>
                <w:bCs/>
                <w:highlight w:val="none"/>
              </w:rPr>
            </w:pPr>
            <w:r>
              <w:rPr>
                <w:rFonts w:hint="eastAsia" w:ascii="仿宋" w:hAnsi="仿宋" w:eastAsia="仿宋" w:cs="仿宋"/>
                <w:b/>
                <w:bCs/>
                <w:highlight w:val="none"/>
              </w:rPr>
              <w:t>合同签订</w:t>
            </w:r>
          </w:p>
          <w:p>
            <w:pPr>
              <w:jc w:val="center"/>
              <w:rPr>
                <w:rFonts w:hint="eastAsia" w:ascii="仿宋" w:hAnsi="仿宋" w:eastAsia="仿宋" w:cs="仿宋"/>
                <w:b/>
                <w:bCs/>
                <w:highlight w:val="none"/>
              </w:rPr>
            </w:pPr>
            <w:r>
              <w:rPr>
                <w:rFonts w:hint="eastAsia" w:ascii="仿宋" w:hAnsi="仿宋" w:eastAsia="仿宋" w:cs="仿宋"/>
                <w:b/>
                <w:bCs/>
                <w:highlight w:val="none"/>
              </w:rPr>
              <w:t>时间</w:t>
            </w:r>
          </w:p>
        </w:tc>
        <w:tc>
          <w:tcPr>
            <w:tcW w:w="1730" w:type="dxa"/>
            <w:noWrap/>
            <w:vAlign w:val="center"/>
          </w:tcPr>
          <w:p>
            <w:pPr>
              <w:jc w:val="center"/>
              <w:rPr>
                <w:rFonts w:hint="eastAsia" w:ascii="仿宋" w:hAnsi="仿宋" w:eastAsia="仿宋" w:cs="仿宋"/>
                <w:b/>
                <w:bCs/>
                <w:highlight w:val="none"/>
              </w:rPr>
            </w:pPr>
            <w:r>
              <w:rPr>
                <w:rFonts w:hint="eastAsia" w:ascii="仿宋" w:hAnsi="仿宋" w:eastAsia="仿宋" w:cs="仿宋"/>
                <w:b/>
                <w:bCs/>
                <w:highlight w:val="none"/>
              </w:rPr>
              <w:t>单位名称</w:t>
            </w:r>
          </w:p>
        </w:tc>
        <w:tc>
          <w:tcPr>
            <w:tcW w:w="1842" w:type="dxa"/>
            <w:noWrap/>
            <w:vAlign w:val="center"/>
          </w:tcPr>
          <w:p>
            <w:pPr>
              <w:jc w:val="center"/>
              <w:rPr>
                <w:rFonts w:hint="eastAsia" w:ascii="仿宋" w:hAnsi="仿宋" w:eastAsia="仿宋" w:cs="仿宋"/>
                <w:b/>
                <w:bCs/>
                <w:highlight w:val="none"/>
              </w:rPr>
            </w:pPr>
            <w:r>
              <w:rPr>
                <w:rFonts w:hint="eastAsia" w:ascii="仿宋" w:hAnsi="仿宋" w:eastAsia="仿宋" w:cs="仿宋"/>
                <w:b/>
                <w:bCs/>
                <w:highlight w:val="none"/>
              </w:rPr>
              <w:t>项目名称</w:t>
            </w:r>
          </w:p>
        </w:tc>
        <w:tc>
          <w:tcPr>
            <w:tcW w:w="2217" w:type="dxa"/>
            <w:noWrap/>
            <w:vAlign w:val="center"/>
          </w:tcPr>
          <w:p>
            <w:pPr>
              <w:jc w:val="center"/>
              <w:rPr>
                <w:rFonts w:hint="eastAsia" w:ascii="仿宋" w:hAnsi="仿宋" w:eastAsia="仿宋" w:cs="仿宋"/>
                <w:b/>
                <w:bCs/>
                <w:highlight w:val="none"/>
              </w:rPr>
            </w:pPr>
            <w:r>
              <w:rPr>
                <w:rFonts w:hint="eastAsia" w:ascii="仿宋" w:hAnsi="仿宋" w:eastAsia="仿宋" w:cs="仿宋"/>
                <w:b/>
                <w:bCs/>
                <w:highlight w:val="none"/>
              </w:rPr>
              <w:t>合同金额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vAlign w:val="top"/>
          </w:tcPr>
          <w:p>
            <w:pPr>
              <w:jc w:val="center"/>
              <w:rPr>
                <w:rFonts w:hint="eastAsia" w:ascii="仿宋" w:hAnsi="仿宋" w:eastAsia="仿宋" w:cs="仿宋"/>
                <w:highlight w:val="none"/>
              </w:rPr>
            </w:pPr>
            <w:r>
              <w:rPr>
                <w:rFonts w:hint="eastAsia" w:ascii="仿宋" w:hAnsi="仿宋" w:eastAsia="仿宋" w:cs="仿宋"/>
                <w:highlight w:val="none"/>
              </w:rPr>
              <w:t>1</w:t>
            </w:r>
          </w:p>
        </w:tc>
        <w:tc>
          <w:tcPr>
            <w:tcW w:w="1730" w:type="dxa"/>
            <w:noWrap/>
            <w:vAlign w:val="top"/>
          </w:tcPr>
          <w:p>
            <w:pPr>
              <w:rPr>
                <w:rFonts w:hint="eastAsia" w:ascii="仿宋" w:hAnsi="仿宋" w:eastAsia="仿宋" w:cs="仿宋"/>
                <w:highlight w:val="none"/>
              </w:rPr>
            </w:pPr>
          </w:p>
        </w:tc>
        <w:tc>
          <w:tcPr>
            <w:tcW w:w="1730" w:type="dxa"/>
            <w:noWrap/>
            <w:vAlign w:val="top"/>
          </w:tcPr>
          <w:p>
            <w:pPr>
              <w:rPr>
                <w:rFonts w:hint="eastAsia" w:ascii="仿宋" w:hAnsi="仿宋" w:eastAsia="仿宋" w:cs="仿宋"/>
                <w:highlight w:val="none"/>
              </w:rPr>
            </w:pPr>
          </w:p>
        </w:tc>
        <w:tc>
          <w:tcPr>
            <w:tcW w:w="1842" w:type="dxa"/>
            <w:noWrap/>
            <w:vAlign w:val="top"/>
          </w:tcPr>
          <w:p>
            <w:pPr>
              <w:rPr>
                <w:rFonts w:hint="eastAsia" w:ascii="仿宋" w:hAnsi="仿宋" w:eastAsia="仿宋" w:cs="仿宋"/>
                <w:highlight w:val="none"/>
              </w:rPr>
            </w:pPr>
          </w:p>
        </w:tc>
        <w:tc>
          <w:tcPr>
            <w:tcW w:w="2217" w:type="dxa"/>
            <w:noWrap/>
            <w:vAlign w:val="top"/>
          </w:tcPr>
          <w:p>
            <w:pPr>
              <w:rPr>
                <w:rFonts w:hint="eastAsia" w:ascii="仿宋" w:hAnsi="仿宋" w:eastAsia="仿宋" w:cs="仿宋"/>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vAlign w:val="top"/>
          </w:tcPr>
          <w:p>
            <w:pPr>
              <w:jc w:val="center"/>
              <w:rPr>
                <w:rFonts w:hint="eastAsia" w:ascii="仿宋" w:hAnsi="仿宋" w:eastAsia="仿宋" w:cs="仿宋"/>
                <w:highlight w:val="none"/>
              </w:rPr>
            </w:pPr>
            <w:r>
              <w:rPr>
                <w:rFonts w:hint="eastAsia" w:ascii="仿宋" w:hAnsi="仿宋" w:eastAsia="仿宋" w:cs="仿宋"/>
                <w:highlight w:val="none"/>
              </w:rPr>
              <w:t>2</w:t>
            </w:r>
          </w:p>
        </w:tc>
        <w:tc>
          <w:tcPr>
            <w:tcW w:w="1730" w:type="dxa"/>
            <w:noWrap/>
            <w:vAlign w:val="top"/>
          </w:tcPr>
          <w:p>
            <w:pPr>
              <w:rPr>
                <w:rFonts w:hint="eastAsia" w:ascii="仿宋" w:hAnsi="仿宋" w:eastAsia="仿宋" w:cs="仿宋"/>
                <w:highlight w:val="none"/>
              </w:rPr>
            </w:pPr>
          </w:p>
        </w:tc>
        <w:tc>
          <w:tcPr>
            <w:tcW w:w="1730" w:type="dxa"/>
            <w:noWrap/>
            <w:vAlign w:val="top"/>
          </w:tcPr>
          <w:p>
            <w:pPr>
              <w:rPr>
                <w:rFonts w:hint="eastAsia" w:ascii="仿宋" w:hAnsi="仿宋" w:eastAsia="仿宋" w:cs="仿宋"/>
                <w:highlight w:val="none"/>
              </w:rPr>
            </w:pPr>
          </w:p>
        </w:tc>
        <w:tc>
          <w:tcPr>
            <w:tcW w:w="1842" w:type="dxa"/>
            <w:noWrap/>
            <w:vAlign w:val="top"/>
          </w:tcPr>
          <w:p>
            <w:pPr>
              <w:rPr>
                <w:rFonts w:hint="eastAsia" w:ascii="仿宋" w:hAnsi="仿宋" w:eastAsia="仿宋" w:cs="仿宋"/>
                <w:highlight w:val="none"/>
              </w:rPr>
            </w:pPr>
          </w:p>
        </w:tc>
        <w:tc>
          <w:tcPr>
            <w:tcW w:w="2217" w:type="dxa"/>
            <w:noWrap/>
            <w:vAlign w:val="top"/>
          </w:tcPr>
          <w:p>
            <w:pPr>
              <w:rPr>
                <w:rFonts w:hint="eastAsia" w:ascii="仿宋" w:hAnsi="仿宋" w:eastAsia="仿宋" w:cs="仿宋"/>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26" w:type="dxa"/>
            <w:noWrap/>
            <w:vAlign w:val="top"/>
          </w:tcPr>
          <w:p>
            <w:pPr>
              <w:jc w:val="center"/>
              <w:rPr>
                <w:rFonts w:hint="eastAsia" w:ascii="仿宋" w:hAnsi="仿宋" w:eastAsia="仿宋" w:cs="仿宋"/>
                <w:highlight w:val="none"/>
              </w:rPr>
            </w:pPr>
            <w:r>
              <w:rPr>
                <w:rFonts w:hint="eastAsia" w:ascii="仿宋" w:hAnsi="仿宋" w:eastAsia="仿宋" w:cs="仿宋"/>
                <w:highlight w:val="none"/>
              </w:rPr>
              <w:t>3</w:t>
            </w:r>
          </w:p>
        </w:tc>
        <w:tc>
          <w:tcPr>
            <w:tcW w:w="1730" w:type="dxa"/>
            <w:noWrap/>
            <w:vAlign w:val="top"/>
          </w:tcPr>
          <w:p>
            <w:pPr>
              <w:rPr>
                <w:rFonts w:hint="eastAsia" w:ascii="仿宋" w:hAnsi="仿宋" w:eastAsia="仿宋" w:cs="仿宋"/>
                <w:highlight w:val="none"/>
              </w:rPr>
            </w:pPr>
          </w:p>
        </w:tc>
        <w:tc>
          <w:tcPr>
            <w:tcW w:w="1730" w:type="dxa"/>
            <w:noWrap/>
            <w:vAlign w:val="top"/>
          </w:tcPr>
          <w:p>
            <w:pPr>
              <w:rPr>
                <w:rFonts w:hint="eastAsia" w:ascii="仿宋" w:hAnsi="仿宋" w:eastAsia="仿宋" w:cs="仿宋"/>
                <w:highlight w:val="none"/>
              </w:rPr>
            </w:pPr>
          </w:p>
        </w:tc>
        <w:tc>
          <w:tcPr>
            <w:tcW w:w="1842" w:type="dxa"/>
            <w:noWrap/>
            <w:vAlign w:val="top"/>
          </w:tcPr>
          <w:p>
            <w:pPr>
              <w:rPr>
                <w:rFonts w:hint="eastAsia" w:ascii="仿宋" w:hAnsi="仿宋" w:eastAsia="仿宋" w:cs="仿宋"/>
                <w:highlight w:val="none"/>
              </w:rPr>
            </w:pPr>
          </w:p>
        </w:tc>
        <w:tc>
          <w:tcPr>
            <w:tcW w:w="2217" w:type="dxa"/>
            <w:noWrap/>
            <w:vAlign w:val="top"/>
          </w:tcPr>
          <w:p>
            <w:pPr>
              <w:rPr>
                <w:rFonts w:hint="eastAsia" w:ascii="仿宋" w:hAnsi="仿宋" w:eastAsia="仿宋" w:cs="仿宋"/>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26" w:type="dxa"/>
            <w:noWrap/>
            <w:vAlign w:val="top"/>
          </w:tcPr>
          <w:p>
            <w:pPr>
              <w:jc w:val="center"/>
              <w:rPr>
                <w:rFonts w:hint="eastAsia" w:ascii="仿宋" w:hAnsi="仿宋" w:eastAsia="仿宋" w:cs="仿宋"/>
                <w:highlight w:val="none"/>
              </w:rPr>
            </w:pPr>
            <w:r>
              <w:rPr>
                <w:rFonts w:hint="eastAsia" w:ascii="仿宋" w:hAnsi="仿宋" w:eastAsia="仿宋" w:cs="仿宋"/>
                <w:highlight w:val="none"/>
              </w:rPr>
              <w:t>...</w:t>
            </w:r>
          </w:p>
        </w:tc>
        <w:tc>
          <w:tcPr>
            <w:tcW w:w="1730" w:type="dxa"/>
            <w:noWrap/>
            <w:vAlign w:val="top"/>
          </w:tcPr>
          <w:p>
            <w:pPr>
              <w:rPr>
                <w:rFonts w:hint="eastAsia" w:ascii="仿宋" w:hAnsi="仿宋" w:eastAsia="仿宋" w:cs="仿宋"/>
                <w:highlight w:val="none"/>
              </w:rPr>
            </w:pPr>
          </w:p>
        </w:tc>
        <w:tc>
          <w:tcPr>
            <w:tcW w:w="1730" w:type="dxa"/>
            <w:noWrap/>
            <w:vAlign w:val="top"/>
          </w:tcPr>
          <w:p>
            <w:pPr>
              <w:rPr>
                <w:rFonts w:hint="eastAsia" w:ascii="仿宋" w:hAnsi="仿宋" w:eastAsia="仿宋" w:cs="仿宋"/>
                <w:highlight w:val="none"/>
              </w:rPr>
            </w:pPr>
          </w:p>
        </w:tc>
        <w:tc>
          <w:tcPr>
            <w:tcW w:w="1842" w:type="dxa"/>
            <w:noWrap/>
            <w:vAlign w:val="top"/>
          </w:tcPr>
          <w:p>
            <w:pPr>
              <w:rPr>
                <w:rFonts w:hint="eastAsia" w:ascii="仿宋" w:hAnsi="仿宋" w:eastAsia="仿宋" w:cs="仿宋"/>
                <w:highlight w:val="none"/>
              </w:rPr>
            </w:pPr>
          </w:p>
        </w:tc>
        <w:tc>
          <w:tcPr>
            <w:tcW w:w="2217" w:type="dxa"/>
            <w:noWrap/>
            <w:vAlign w:val="top"/>
          </w:tcPr>
          <w:p>
            <w:pPr>
              <w:rPr>
                <w:rFonts w:hint="eastAsia" w:ascii="仿宋" w:hAnsi="仿宋" w:eastAsia="仿宋" w:cs="仿宋"/>
                <w:highlight w:val="none"/>
              </w:rPr>
            </w:pPr>
          </w:p>
        </w:tc>
      </w:tr>
    </w:tbl>
    <w:p>
      <w:pPr>
        <w:tabs>
          <w:tab w:val="left" w:pos="2160"/>
        </w:tabs>
        <w:spacing w:line="500" w:lineRule="exact"/>
        <w:rPr>
          <w:rFonts w:hint="eastAsia" w:ascii="仿宋" w:hAnsi="仿宋" w:eastAsia="仿宋" w:cs="仿宋"/>
          <w:spacing w:val="4"/>
          <w:szCs w:val="22"/>
          <w:highlight w:val="none"/>
          <w:lang w:val="zh-CN" w:eastAsia="zh-CN"/>
        </w:rPr>
      </w:pPr>
      <w:r>
        <w:rPr>
          <w:rFonts w:hint="eastAsia" w:ascii="仿宋" w:hAnsi="仿宋" w:eastAsia="仿宋" w:cs="仿宋"/>
          <w:spacing w:val="4"/>
          <w:szCs w:val="22"/>
          <w:highlight w:val="none"/>
        </w:rPr>
        <w:t>注</w:t>
      </w:r>
      <w:r>
        <w:rPr>
          <w:rFonts w:hint="eastAsia" w:ascii="仿宋" w:hAnsi="仿宋" w:eastAsia="仿宋" w:cs="仿宋"/>
          <w:spacing w:val="4"/>
          <w:szCs w:val="22"/>
          <w:highlight w:val="none"/>
          <w:lang w:val="zh-CN"/>
        </w:rPr>
        <w:t>：本表后附</w:t>
      </w:r>
      <w:r>
        <w:rPr>
          <w:rFonts w:hint="eastAsia" w:ascii="仿宋" w:hAnsi="仿宋" w:eastAsia="仿宋" w:cs="仿宋"/>
          <w:sz w:val="24"/>
          <w:szCs w:val="24"/>
          <w:highlight w:val="none"/>
        </w:rPr>
        <w:t>合同</w:t>
      </w:r>
      <w:r>
        <w:rPr>
          <w:rFonts w:hint="eastAsia" w:ascii="仿宋" w:hAnsi="仿宋" w:eastAsia="仿宋" w:cs="仿宋"/>
          <w:spacing w:val="4"/>
          <w:szCs w:val="22"/>
          <w:highlight w:val="none"/>
          <w:lang w:val="zh-CN" w:eastAsia="zh-CN"/>
        </w:rPr>
        <w:t>或中标（成交）通知书。</w:t>
      </w:r>
    </w:p>
    <w:p>
      <w:pPr>
        <w:spacing w:line="360" w:lineRule="auto"/>
        <w:ind w:right="617" w:rightChars="257"/>
        <w:jc w:val="left"/>
        <w:rPr>
          <w:rFonts w:hint="eastAsia" w:ascii="仿宋" w:hAnsi="仿宋" w:eastAsia="仿宋" w:cs="仿宋"/>
          <w:color w:val="000000"/>
          <w:szCs w:val="24"/>
          <w:highlight w:val="none"/>
          <w:lang w:eastAsia="zh-CN"/>
        </w:rPr>
      </w:pPr>
    </w:p>
    <w:p>
      <w:pPr>
        <w:spacing w:line="360" w:lineRule="auto"/>
        <w:ind w:right="617" w:rightChars="257"/>
        <w:jc w:val="left"/>
        <w:rPr>
          <w:rFonts w:hint="eastAsia" w:ascii="仿宋" w:hAnsi="仿宋" w:eastAsia="仿宋" w:cs="仿宋"/>
          <w:color w:val="000000"/>
          <w:szCs w:val="24"/>
          <w:highlight w:val="none"/>
          <w:lang w:eastAsia="zh-CN"/>
        </w:rPr>
      </w:pPr>
    </w:p>
    <w:p>
      <w:pPr>
        <w:spacing w:line="360" w:lineRule="auto"/>
        <w:ind w:right="617" w:rightChars="257"/>
        <w:jc w:val="left"/>
        <w:rPr>
          <w:rFonts w:hint="eastAsia" w:ascii="仿宋" w:hAnsi="仿宋" w:eastAsia="仿宋" w:cs="仿宋"/>
          <w:color w:val="000000"/>
          <w:szCs w:val="24"/>
          <w:highlight w:val="none"/>
          <w:lang w:eastAsia="zh-CN"/>
        </w:rPr>
      </w:pPr>
    </w:p>
    <w:p>
      <w:pPr>
        <w:spacing w:line="360" w:lineRule="auto"/>
        <w:ind w:right="617" w:rightChars="257"/>
        <w:jc w:val="left"/>
        <w:rPr>
          <w:rFonts w:hint="eastAsia" w:ascii="仿宋" w:hAnsi="仿宋" w:eastAsia="仿宋" w:cs="仿宋"/>
          <w:color w:val="000000"/>
          <w:szCs w:val="24"/>
          <w:highlight w:val="none"/>
          <w:lang w:eastAsia="zh-CN"/>
        </w:rPr>
      </w:pPr>
    </w:p>
    <w:p>
      <w:pPr>
        <w:spacing w:line="360" w:lineRule="auto"/>
        <w:ind w:right="617" w:rightChars="257"/>
        <w:jc w:val="left"/>
        <w:rPr>
          <w:rFonts w:hint="eastAsia" w:ascii="仿宋" w:hAnsi="仿宋" w:eastAsia="仿宋" w:cs="仿宋"/>
          <w:color w:val="000000"/>
          <w:szCs w:val="24"/>
          <w:highlight w:val="none"/>
          <w:lang w:eastAsia="zh-CN"/>
        </w:rPr>
      </w:pPr>
    </w:p>
    <w:p>
      <w:pPr>
        <w:spacing w:line="360" w:lineRule="auto"/>
        <w:ind w:right="617" w:rightChars="257"/>
        <w:jc w:val="left"/>
        <w:rPr>
          <w:rFonts w:hint="eastAsia" w:ascii="仿宋" w:hAnsi="仿宋" w:eastAsia="仿宋" w:cs="仿宋"/>
          <w:color w:val="000000"/>
          <w:szCs w:val="24"/>
          <w:highlight w:val="none"/>
          <w:lang w:eastAsia="zh-CN"/>
        </w:rPr>
      </w:pPr>
    </w:p>
    <w:p>
      <w:pPr>
        <w:spacing w:line="360" w:lineRule="auto"/>
        <w:ind w:right="617" w:rightChars="257"/>
        <w:jc w:val="left"/>
        <w:rPr>
          <w:rFonts w:hint="eastAsia" w:ascii="仿宋" w:hAnsi="仿宋" w:eastAsia="仿宋" w:cs="仿宋"/>
          <w:color w:val="000000"/>
          <w:szCs w:val="24"/>
          <w:highlight w:val="none"/>
          <w:lang w:eastAsia="zh-CN"/>
        </w:rPr>
      </w:pPr>
    </w:p>
    <w:p>
      <w:pPr>
        <w:spacing w:line="360" w:lineRule="auto"/>
        <w:ind w:right="617" w:rightChars="257"/>
        <w:jc w:val="left"/>
        <w:rPr>
          <w:rFonts w:hint="eastAsia" w:ascii="仿宋" w:hAnsi="仿宋" w:eastAsia="仿宋" w:cs="仿宋"/>
          <w:color w:val="000000"/>
          <w:szCs w:val="24"/>
          <w:highlight w:val="none"/>
          <w:lang w:eastAsia="zh-CN"/>
        </w:rPr>
      </w:pPr>
    </w:p>
    <w:p>
      <w:pPr>
        <w:spacing w:line="360" w:lineRule="auto"/>
        <w:ind w:right="617" w:rightChars="257"/>
        <w:jc w:val="left"/>
        <w:rPr>
          <w:rFonts w:hint="eastAsia" w:ascii="仿宋" w:hAnsi="仿宋" w:eastAsia="仿宋" w:cs="仿宋"/>
          <w:color w:val="000000"/>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highlight w:val="none"/>
          <w:u w:val="single"/>
        </w:rPr>
      </w:pPr>
      <w:r>
        <w:rPr>
          <w:rFonts w:hint="eastAsia" w:ascii="仿宋" w:hAnsi="仿宋" w:eastAsia="仿宋" w:cs="仿宋"/>
          <w:highlight w:val="none"/>
          <w:lang w:eastAsia="zh-CN"/>
        </w:rPr>
        <w:t>供应商</w:t>
      </w:r>
      <w:r>
        <w:rPr>
          <w:rFonts w:hint="eastAsia" w:ascii="仿宋" w:hAnsi="仿宋" w:eastAsia="仿宋" w:cs="仿宋"/>
          <w:highlight w:val="none"/>
        </w:rPr>
        <w:t>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none"/>
        </w:rPr>
        <w:t>（盖单位公章）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96" w:firstLineChars="200"/>
        <w:jc w:val="left"/>
        <w:textAlignment w:val="auto"/>
        <w:outlineLvl w:val="9"/>
        <w:rPr>
          <w:rFonts w:hint="eastAsia" w:ascii="仿宋" w:hAnsi="仿宋" w:eastAsia="仿宋" w:cs="仿宋"/>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spacing w:val="4"/>
          <w:highlight w:val="none"/>
        </w:rPr>
        <w:t>：</w:t>
      </w:r>
      <w:r>
        <w:rPr>
          <w:rFonts w:hint="eastAsia" w:ascii="仿宋" w:hAnsi="仿宋" w:eastAsia="仿宋" w:cs="仿宋"/>
          <w:spacing w:val="4"/>
          <w:highlight w:val="none"/>
          <w:u w:val="single"/>
          <w:lang w:val="en-US" w:eastAsia="zh-CN"/>
        </w:rPr>
        <w:t xml:space="preserve">            </w:t>
      </w:r>
      <w:r>
        <w:rPr>
          <w:rFonts w:hint="eastAsia" w:ascii="仿宋" w:hAnsi="仿宋" w:eastAsia="仿宋" w:cs="仿宋"/>
          <w:spacing w:val="4"/>
          <w:highlight w:val="none"/>
          <w:u w:val="none"/>
          <w:lang w:val="en-US" w:eastAsia="zh-CN"/>
        </w:rPr>
        <w:t>（</w:t>
      </w:r>
      <w:r>
        <w:rPr>
          <w:rFonts w:hint="eastAsia" w:ascii="仿宋" w:hAnsi="仿宋" w:eastAsia="仿宋" w:cs="仿宋"/>
          <w:spacing w:val="4"/>
          <w:highlight w:val="none"/>
        </w:rPr>
        <w:t>签字</w:t>
      </w:r>
      <w:r>
        <w:rPr>
          <w:rFonts w:hint="eastAsia" w:ascii="仿宋" w:hAnsi="仿宋" w:eastAsia="仿宋" w:cs="仿宋"/>
          <w:spacing w:val="4"/>
          <w:highlight w:val="none"/>
          <w:lang w:eastAsia="zh-CN"/>
        </w:rPr>
        <w:t>或盖章</w:t>
      </w:r>
      <w:r>
        <w:rPr>
          <w:rFonts w:hint="eastAsia" w:ascii="仿宋" w:hAnsi="仿宋" w:eastAsia="仿宋" w:cs="仿宋"/>
          <w:spacing w:val="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highlight w:val="none"/>
        </w:rPr>
      </w:pPr>
      <w:r>
        <w:rPr>
          <w:rFonts w:hint="eastAsia" w:ascii="仿宋" w:hAnsi="仿宋" w:eastAsia="仿宋" w:cs="仿宋"/>
          <w:highlight w:val="none"/>
        </w:rPr>
        <w:t xml:space="preserve">日    期：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年   月    日</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bCs/>
          <w:color w:val="000000"/>
          <w:sz w:val="30"/>
          <w:szCs w:val="30"/>
          <w:highlight w:val="none"/>
          <w:lang w:eastAsia="zh-CN"/>
        </w:rPr>
      </w:pPr>
      <w:r>
        <w:rPr>
          <w:rFonts w:hint="eastAsia" w:ascii="仿宋" w:hAnsi="仿宋" w:eastAsia="仿宋" w:cs="仿宋"/>
          <w:b/>
          <w:color w:val="000000"/>
          <w:szCs w:val="24"/>
          <w:highlight w:val="none"/>
        </w:rPr>
        <w:br w:type="page"/>
      </w:r>
      <w:bookmarkStart w:id="20" w:name="_Toc403077656"/>
      <w:bookmarkStart w:id="21" w:name="_Toc19015"/>
      <w:bookmarkStart w:id="22" w:name="_Toc363474033"/>
      <w:bookmarkStart w:id="23" w:name="_Toc31623"/>
      <w:r>
        <w:rPr>
          <w:rFonts w:hint="eastAsia" w:ascii="仿宋" w:hAnsi="仿宋" w:eastAsia="仿宋" w:cs="仿宋"/>
          <w:b/>
          <w:bCs/>
          <w:color w:val="000000"/>
          <w:sz w:val="32"/>
          <w:szCs w:val="32"/>
          <w:highlight w:val="none"/>
          <w:lang w:eastAsia="zh-CN"/>
        </w:rPr>
        <w:t>供应商承诺书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000000"/>
          <w:sz w:val="30"/>
          <w:szCs w:val="30"/>
          <w:highlight w:val="none"/>
          <w:lang w:eastAsia="zh-CN"/>
        </w:rPr>
        <w:t>（一）</w:t>
      </w:r>
      <w:r>
        <w:rPr>
          <w:rFonts w:hint="eastAsia" w:ascii="仿宋" w:hAnsi="仿宋" w:eastAsia="仿宋" w:cs="仿宋"/>
          <w:b/>
          <w:bCs/>
          <w:color w:val="000000"/>
          <w:sz w:val="30"/>
          <w:szCs w:val="30"/>
          <w:highlight w:val="none"/>
        </w:rPr>
        <w:t>陕西省政府采购供应商拒绝政府采购领域商业贿赂承诺书</w:t>
      </w:r>
      <w:bookmarkEnd w:id="20"/>
      <w:bookmarkEnd w:id="21"/>
      <w:bookmarkEnd w:id="22"/>
      <w:bookmarkEnd w:id="23"/>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为响应党中央、国务院关于治理政府采购领域商业贿赂行为的号召，我公司在此庄严承诺：</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1、在参与政府采购活动中遵纪守法、诚信经营、公平竞标。</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2、不向政府采购人、采购代理机构和政府采购评审专家进行任何形式的商业贿赂以谋取交易机会。</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3、不向政府采购代理机构和采购人提供虚假资质文件或采用虚假应标方式参与政府采购市场竞争并谋取</w:t>
      </w:r>
      <w:r>
        <w:rPr>
          <w:rFonts w:hint="eastAsia" w:ascii="仿宋" w:hAnsi="仿宋" w:eastAsia="仿宋" w:cs="仿宋"/>
          <w:color w:val="000000"/>
          <w:szCs w:val="24"/>
          <w:highlight w:val="none"/>
          <w:lang w:eastAsia="zh-CN"/>
        </w:rPr>
        <w:t>成交</w:t>
      </w:r>
      <w:r>
        <w:rPr>
          <w:rFonts w:hint="eastAsia" w:ascii="仿宋" w:hAnsi="仿宋" w:eastAsia="仿宋" w:cs="仿宋"/>
          <w:color w:val="000000"/>
          <w:szCs w:val="24"/>
          <w:highlight w:val="none"/>
        </w:rPr>
        <w:t>、成交。</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4、不采取“围标、陪标”等商业欺诈手段获得政府采购定单。</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5、不采取不正当手段诋毁、排挤其他供应商。</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6、不在提供商品和服务时“偷梁换柱、以次充好”损害采购人的合法权益。</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7、不与采购人、采购代理机构政府采购评审专家或其它供应商恶意串通，进行质疑和投诉，维护政府采购市场秩序。</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8、尊重和接受政府采购监督管理部门的监督和政府采购代理机构招标采购要求，承担因违约行为给采购人造成的损失。</w:t>
      </w:r>
    </w:p>
    <w:p>
      <w:pPr>
        <w:spacing w:line="360" w:lineRule="auto"/>
        <w:ind w:firstLine="480" w:firstLineChars="200"/>
        <w:jc w:val="left"/>
        <w:rPr>
          <w:rFonts w:hint="eastAsia" w:ascii="仿宋" w:hAnsi="仿宋" w:eastAsia="仿宋" w:cs="仿宋"/>
          <w:color w:val="000000"/>
          <w:szCs w:val="24"/>
          <w:highlight w:val="none"/>
          <w:lang w:eastAsia="zh-CN"/>
        </w:rPr>
      </w:pPr>
      <w:r>
        <w:rPr>
          <w:rFonts w:hint="eastAsia" w:ascii="仿宋" w:hAnsi="仿宋" w:eastAsia="仿宋" w:cs="仿宋"/>
          <w:color w:val="000000"/>
          <w:szCs w:val="24"/>
          <w:highlight w:val="none"/>
        </w:rPr>
        <w:t>9、不发生其他有悖于政府采购公开、公平、公正和诚信原则的行为。</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承诺单位（盖章）：</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lang w:eastAsia="zh-CN"/>
        </w:rPr>
        <w:t>被授权人</w:t>
      </w:r>
      <w:r>
        <w:rPr>
          <w:rFonts w:hint="eastAsia" w:ascii="仿宋" w:hAnsi="仿宋" w:eastAsia="仿宋" w:cs="仿宋"/>
          <w:color w:val="000000"/>
          <w:szCs w:val="24"/>
          <w:highlight w:val="none"/>
        </w:rPr>
        <w:t>（签字）：</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地  址：                        </w:t>
      </w:r>
    </w:p>
    <w:p>
      <w:pPr>
        <w:spacing w:line="360" w:lineRule="auto"/>
        <w:ind w:firstLine="480" w:firstLineChars="200"/>
        <w:jc w:val="left"/>
        <w:rPr>
          <w:rFonts w:hint="eastAsia" w:ascii="仿宋" w:hAnsi="仿宋" w:eastAsia="仿宋" w:cs="仿宋"/>
          <w:color w:val="000000"/>
          <w:szCs w:val="24"/>
          <w:highlight w:val="none"/>
          <w:lang w:eastAsia="zh-CN"/>
        </w:rPr>
      </w:pPr>
      <w:r>
        <w:rPr>
          <w:rFonts w:hint="eastAsia" w:ascii="仿宋" w:hAnsi="仿宋" w:eastAsia="仿宋" w:cs="仿宋"/>
          <w:color w:val="000000"/>
          <w:szCs w:val="24"/>
          <w:highlight w:val="none"/>
        </w:rPr>
        <w:t>邮  编：</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电  话：                                        年   月   日</w:t>
      </w:r>
    </w:p>
    <w:p>
      <w:pPr>
        <w:numPr>
          <w:ilvl w:val="0"/>
          <w:numId w:val="0"/>
        </w:numPr>
        <w:spacing w:line="360" w:lineRule="auto"/>
        <w:jc w:val="center"/>
        <w:outlineLvl w:val="2"/>
        <w:rPr>
          <w:rFonts w:hint="eastAsia" w:ascii="仿宋" w:hAnsi="仿宋" w:eastAsia="仿宋" w:cs="仿宋"/>
          <w:b/>
          <w:bCs w:val="0"/>
          <w:color w:val="000000"/>
          <w:sz w:val="28"/>
          <w:szCs w:val="28"/>
          <w:highlight w:val="none"/>
          <w:lang w:val="zh-CN" w:eastAsia="zh-CN"/>
        </w:rPr>
      </w:pPr>
      <w:r>
        <w:rPr>
          <w:rFonts w:hint="eastAsia" w:ascii="仿宋" w:hAnsi="仿宋" w:eastAsia="仿宋" w:cs="仿宋"/>
          <w:color w:val="000000"/>
          <w:szCs w:val="24"/>
          <w:highlight w:val="none"/>
        </w:rPr>
        <w:br w:type="page"/>
      </w:r>
      <w:bookmarkStart w:id="24" w:name="_Toc29173"/>
      <w:r>
        <w:rPr>
          <w:rFonts w:hint="eastAsia" w:ascii="仿宋" w:hAnsi="仿宋" w:eastAsia="仿宋" w:cs="仿宋"/>
          <w:b/>
          <w:bCs w:val="0"/>
          <w:color w:val="000000"/>
          <w:sz w:val="28"/>
          <w:szCs w:val="28"/>
          <w:highlight w:val="none"/>
          <w:lang w:val="zh-CN" w:eastAsia="zh-CN" w:bidi="ar-SA"/>
        </w:rPr>
        <w:t>（二）</w:t>
      </w:r>
      <w:r>
        <w:rPr>
          <w:rFonts w:hint="eastAsia" w:ascii="仿宋" w:hAnsi="仿宋" w:eastAsia="仿宋" w:cs="仿宋"/>
          <w:b/>
          <w:bCs w:val="0"/>
          <w:color w:val="000000"/>
          <w:sz w:val="28"/>
          <w:szCs w:val="28"/>
          <w:highlight w:val="none"/>
          <w:lang w:val="zh-CN" w:eastAsia="zh-CN"/>
        </w:rPr>
        <w:t>质量安全责任承诺书</w:t>
      </w:r>
      <w:bookmarkEnd w:id="24"/>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为保证本采购项目顺利进行，作为投标供应商，现郑重承诺：</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1．我方所投产品的生产（包括设计、制造、安装、改造、维修等）、投入使用的材料等均完全符合国家现行质量、安全、环保标准和要求。</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3．对于因产品生产质量以及储存、运输、安装调试、服务、施工等过程中产生的任何安全事故，我方承担全部责任。</w:t>
      </w:r>
    </w:p>
    <w:p>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pPr>
        <w:spacing w:line="360" w:lineRule="auto"/>
        <w:ind w:firstLine="480" w:firstLineChars="200"/>
        <w:jc w:val="both"/>
        <w:rPr>
          <w:rFonts w:hint="eastAsia" w:ascii="仿宋" w:hAnsi="仿宋" w:eastAsia="仿宋" w:cs="仿宋"/>
          <w:color w:val="auto"/>
          <w:sz w:val="24"/>
          <w:szCs w:val="24"/>
          <w:highlight w:val="none"/>
        </w:rPr>
      </w:pPr>
    </w:p>
    <w:p>
      <w:pPr>
        <w:spacing w:line="360" w:lineRule="auto"/>
        <w:ind w:firstLine="480" w:firstLineChars="200"/>
        <w:jc w:val="both"/>
        <w:rPr>
          <w:rFonts w:hint="eastAsia" w:ascii="仿宋" w:hAnsi="仿宋" w:eastAsia="仿宋" w:cs="仿宋"/>
          <w:color w:val="auto"/>
          <w:sz w:val="24"/>
          <w:szCs w:val="24"/>
          <w:highlight w:val="none"/>
        </w:rPr>
      </w:pP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承诺单位（盖章）：</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lang w:eastAsia="zh-CN"/>
        </w:rPr>
        <w:t>被授权人</w:t>
      </w:r>
      <w:r>
        <w:rPr>
          <w:rFonts w:hint="eastAsia" w:ascii="仿宋" w:hAnsi="仿宋" w:eastAsia="仿宋" w:cs="仿宋"/>
          <w:color w:val="000000"/>
          <w:szCs w:val="24"/>
          <w:highlight w:val="none"/>
        </w:rPr>
        <w:t>（签字）：</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地  址：</w:t>
      </w:r>
    </w:p>
    <w:p>
      <w:pPr>
        <w:spacing w:line="360" w:lineRule="auto"/>
        <w:ind w:firstLine="480" w:firstLineChars="200"/>
        <w:jc w:val="left"/>
        <w:rPr>
          <w:rFonts w:hint="eastAsia" w:ascii="仿宋" w:hAnsi="仿宋" w:eastAsia="仿宋" w:cs="仿宋"/>
          <w:color w:val="000000"/>
          <w:szCs w:val="24"/>
          <w:highlight w:val="none"/>
          <w:lang w:eastAsia="zh-CN"/>
        </w:rPr>
      </w:pPr>
      <w:r>
        <w:rPr>
          <w:rFonts w:hint="eastAsia" w:ascii="仿宋" w:hAnsi="仿宋" w:eastAsia="仿宋" w:cs="仿宋"/>
          <w:color w:val="000000"/>
          <w:szCs w:val="24"/>
          <w:highlight w:val="none"/>
        </w:rPr>
        <w:t>邮  编：</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电  话：    年   月   日</w:t>
      </w:r>
    </w:p>
    <w:p>
      <w:pPr>
        <w:bidi w:val="0"/>
        <w:jc w:val="center"/>
        <w:rPr>
          <w:rFonts w:hint="eastAsia" w:ascii="仿宋" w:hAnsi="仿宋" w:eastAsia="仿宋" w:cs="仿宋"/>
          <w:color w:val="000000"/>
          <w:highlight w:val="none"/>
          <w:lang w:eastAsia="zh-CN"/>
        </w:rPr>
      </w:pPr>
      <w:r>
        <w:rPr>
          <w:rFonts w:hint="eastAsia" w:ascii="仿宋" w:hAnsi="仿宋" w:eastAsia="仿宋" w:cs="仿宋"/>
          <w:color w:val="auto"/>
          <w:sz w:val="24"/>
          <w:szCs w:val="24"/>
          <w:highlight w:val="none"/>
        </w:rPr>
        <w:br w:type="page"/>
      </w:r>
      <w:bookmarkStart w:id="25" w:name="_Toc30172"/>
      <w:r>
        <w:rPr>
          <w:rFonts w:hint="eastAsia" w:ascii="仿宋" w:hAnsi="仿宋" w:eastAsia="仿宋" w:cs="仿宋"/>
          <w:b/>
          <w:bCs/>
          <w:color w:val="000000"/>
          <w:sz w:val="32"/>
          <w:szCs w:val="32"/>
          <w:highlight w:val="none"/>
          <w:lang w:eastAsia="zh-CN"/>
        </w:rPr>
        <w:t>其它资料</w:t>
      </w:r>
      <w:bookmarkEnd w:id="25"/>
    </w:p>
    <w:p>
      <w:pPr>
        <w:pStyle w:val="3"/>
        <w:numPr>
          <w:ilvl w:val="0"/>
          <w:numId w:val="0"/>
        </w:numPr>
        <w:spacing w:line="360" w:lineRule="auto"/>
        <w:rPr>
          <w:rFonts w:hint="eastAsia" w:ascii="仿宋" w:hAnsi="仿宋" w:eastAsia="仿宋" w:cs="仿宋"/>
          <w:b w:val="0"/>
          <w:bCs w:val="0"/>
          <w:color w:val="000000"/>
          <w:sz w:val="24"/>
          <w:szCs w:val="24"/>
          <w:highlight w:val="none"/>
          <w:lang w:eastAsia="zh-CN"/>
        </w:rPr>
      </w:pPr>
      <w:r>
        <w:rPr>
          <w:rFonts w:hint="eastAsia" w:ascii="仿宋" w:hAnsi="仿宋" w:eastAsia="仿宋" w:cs="仿宋"/>
          <w:b w:val="0"/>
          <w:bCs w:val="0"/>
          <w:color w:val="000000"/>
          <w:sz w:val="24"/>
          <w:szCs w:val="24"/>
          <w:highlight w:val="none"/>
          <w:lang w:val="en-US" w:eastAsia="zh-CN"/>
        </w:rPr>
        <w:t>1、</w:t>
      </w:r>
      <w:r>
        <w:rPr>
          <w:rFonts w:hint="eastAsia" w:ascii="仿宋" w:hAnsi="仿宋" w:eastAsia="仿宋" w:cs="仿宋"/>
          <w:b w:val="0"/>
          <w:bCs w:val="0"/>
          <w:color w:val="000000"/>
          <w:sz w:val="24"/>
          <w:szCs w:val="24"/>
          <w:highlight w:val="none"/>
          <w:lang w:eastAsia="zh-CN"/>
        </w:rPr>
        <w:t>依据竞争性磋商文件要求，供应商认为有必要说明的其他内容。</w:t>
      </w:r>
    </w:p>
    <w:p>
      <w:pPr>
        <w:pStyle w:val="3"/>
        <w:numPr>
          <w:ilvl w:val="0"/>
          <w:numId w:val="0"/>
        </w:numPr>
        <w:spacing w:line="360" w:lineRule="auto"/>
        <w:ind w:leftChars="0"/>
        <w:rPr>
          <w:rFonts w:hint="eastAsia" w:ascii="仿宋" w:hAnsi="仿宋" w:eastAsia="仿宋" w:cs="仿宋"/>
          <w:b w:val="0"/>
          <w:bCs w:val="0"/>
          <w:color w:val="000000"/>
          <w:sz w:val="24"/>
          <w:szCs w:val="24"/>
          <w:highlight w:val="none"/>
          <w:lang w:eastAsia="zh-CN"/>
        </w:rPr>
      </w:pPr>
      <w:r>
        <w:rPr>
          <w:rFonts w:hint="eastAsia" w:ascii="仿宋" w:hAnsi="仿宋" w:eastAsia="仿宋" w:cs="仿宋"/>
          <w:b w:val="0"/>
          <w:bCs w:val="0"/>
          <w:color w:val="000000"/>
          <w:sz w:val="24"/>
          <w:szCs w:val="24"/>
          <w:highlight w:val="none"/>
          <w:lang w:val="en-US" w:eastAsia="zh-CN"/>
        </w:rPr>
        <w:t>2、</w:t>
      </w:r>
      <w:r>
        <w:rPr>
          <w:rFonts w:hint="eastAsia" w:ascii="仿宋" w:hAnsi="仿宋" w:eastAsia="仿宋" w:cs="仿宋"/>
          <w:b w:val="0"/>
          <w:bCs w:val="0"/>
          <w:color w:val="000000"/>
          <w:sz w:val="24"/>
          <w:szCs w:val="24"/>
          <w:highlight w:val="none"/>
          <w:lang w:eastAsia="zh-CN"/>
        </w:rPr>
        <w:t>其他可以证明供应商实力的文件。</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outlineLvl w:val="9"/>
        <w:rPr>
          <w:rFonts w:hint="eastAsia" w:ascii="仿宋" w:hAnsi="仿宋" w:eastAsia="仿宋" w:cs="仿宋"/>
          <w:b/>
          <w:bCs/>
          <w:color w:val="000000"/>
          <w:sz w:val="28"/>
          <w:szCs w:val="28"/>
          <w:highlight w:val="none"/>
          <w:u w:val="none"/>
          <w:lang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textAlignment w:val="auto"/>
        <w:outlineLvl w:val="9"/>
        <w:rPr>
          <w:rFonts w:hint="eastAsia" w:ascii="仿宋" w:hAnsi="仿宋" w:eastAsia="仿宋" w:cs="仿宋"/>
          <w:b/>
          <w:bCs/>
          <w:color w:val="000000"/>
          <w:sz w:val="28"/>
          <w:szCs w:val="28"/>
          <w:highlight w:val="none"/>
          <w:u w:val="none"/>
          <w:lang w:eastAsia="zh-CN"/>
        </w:rPr>
      </w:pPr>
    </w:p>
    <w:p>
      <w:bookmarkStart w:id="26" w:name="_GoBack"/>
      <w:bookmarkEnd w:id="2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Mjk1OGMzZmI4NDkxZTM4Njk5OGMxNmZiMmQ4ODQifQ=="/>
  </w:docVars>
  <w:rsids>
    <w:rsidRoot w:val="00000000"/>
    <w:rsid w:val="373A2D86"/>
    <w:rsid w:val="5FFE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afterLines="0"/>
    </w:pPr>
    <w:rPr>
      <w:rFonts w:ascii="Times New Roman"/>
      <w:kern w:val="2"/>
      <w:sz w:val="21"/>
    </w:rPr>
  </w:style>
  <w:style w:type="paragraph" w:styleId="4">
    <w:name w:val="Date"/>
    <w:basedOn w:val="1"/>
    <w:next w:val="1"/>
    <w:qFormat/>
    <w:uiPriority w:val="0"/>
    <w:rPr>
      <w:rFonts w:ascii="Times New Roman"/>
      <w:kern w:val="2"/>
      <w:sz w:val="28"/>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8">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9">
    <w:name w:val="表格文字中"/>
    <w:basedOn w:val="1"/>
    <w:uiPriority w:val="0"/>
    <w:pPr>
      <w:adjustRightInd w:val="0"/>
      <w:snapToGrid w:val="0"/>
      <w:ind w:left="22" w:leftChars="8"/>
      <w:jc w:val="center"/>
    </w:pPr>
    <w:rPr>
      <w:kern w:val="0"/>
      <w:szCs w:val="24"/>
    </w:rPr>
  </w:style>
  <w:style w:type="paragraph" w:customStyle="1" w:styleId="10">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1">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2023-11-24T08:04:00Z</dcterms:created>
  <dc:creator>PC</dc:creator>
  <cp:lastModifiedBy>doit</cp:lastModifiedBy>
  <dcterms:modified xsi:type="dcterms:W3CDTF">2023-11-24T08:15:20Z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CDF7260F511D483E86B469F0942BDC4E_12</vt:lpwstr>
  </property>
</Properties>
</file>