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采购清单</w:t>
      </w:r>
    </w:p>
    <w:tbl>
      <w:tblPr>
        <w:tblStyle w:val="10"/>
        <w:tblW w:w="81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664"/>
        <w:gridCol w:w="870"/>
        <w:gridCol w:w="1035"/>
        <w:gridCol w:w="1485"/>
        <w:gridCol w:w="12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电动护理床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高端监护仪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呼吸机（带有创功能）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心肺复苏仪（核心产品）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排痰机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消毒机（挂机）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消毒机（移动式）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转运监护仪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医用控温仪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高流量无创呼吸湿化治疗仪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全自动血气、电解质及生化分析仪（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允许进口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185.1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45DEA"/>
    <w:multiLevelType w:val="singleLevel"/>
    <w:tmpl w:val="29545DEA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00000000"/>
    <w:rsid w:val="00374B89"/>
    <w:rsid w:val="00A6244D"/>
    <w:rsid w:val="019F252B"/>
    <w:rsid w:val="056B77C2"/>
    <w:rsid w:val="07A017ED"/>
    <w:rsid w:val="081C4DA3"/>
    <w:rsid w:val="091A5787"/>
    <w:rsid w:val="09B07E99"/>
    <w:rsid w:val="0A326B00"/>
    <w:rsid w:val="0A432ABB"/>
    <w:rsid w:val="0B96710F"/>
    <w:rsid w:val="0D517EF0"/>
    <w:rsid w:val="0E8813E4"/>
    <w:rsid w:val="0F384BB8"/>
    <w:rsid w:val="0F580DB7"/>
    <w:rsid w:val="11AC0F46"/>
    <w:rsid w:val="134E6759"/>
    <w:rsid w:val="14F72E20"/>
    <w:rsid w:val="15086DDB"/>
    <w:rsid w:val="15723E87"/>
    <w:rsid w:val="158C17BA"/>
    <w:rsid w:val="16473933"/>
    <w:rsid w:val="174560C4"/>
    <w:rsid w:val="18FF4051"/>
    <w:rsid w:val="199E386A"/>
    <w:rsid w:val="1BC4289B"/>
    <w:rsid w:val="1C273FEB"/>
    <w:rsid w:val="1C9B0535"/>
    <w:rsid w:val="1D644DCB"/>
    <w:rsid w:val="1DAA6C81"/>
    <w:rsid w:val="1ED81B1C"/>
    <w:rsid w:val="20735A50"/>
    <w:rsid w:val="219A525F"/>
    <w:rsid w:val="21DD1C80"/>
    <w:rsid w:val="222B4109"/>
    <w:rsid w:val="222C235B"/>
    <w:rsid w:val="233D5EA2"/>
    <w:rsid w:val="23C30A9D"/>
    <w:rsid w:val="25201F1F"/>
    <w:rsid w:val="253B28B5"/>
    <w:rsid w:val="25DC157C"/>
    <w:rsid w:val="2628108B"/>
    <w:rsid w:val="263A1479"/>
    <w:rsid w:val="26F23447"/>
    <w:rsid w:val="2765463C"/>
    <w:rsid w:val="27ED066C"/>
    <w:rsid w:val="2818512F"/>
    <w:rsid w:val="285A5748"/>
    <w:rsid w:val="286914E7"/>
    <w:rsid w:val="2874680A"/>
    <w:rsid w:val="28B05368"/>
    <w:rsid w:val="28B44E58"/>
    <w:rsid w:val="29562B23"/>
    <w:rsid w:val="29B6075C"/>
    <w:rsid w:val="2AD27817"/>
    <w:rsid w:val="2B367DA6"/>
    <w:rsid w:val="2BC25ADE"/>
    <w:rsid w:val="2CC31B0E"/>
    <w:rsid w:val="2DB1041A"/>
    <w:rsid w:val="2DB72CF5"/>
    <w:rsid w:val="2F236894"/>
    <w:rsid w:val="2FB43990"/>
    <w:rsid w:val="2FB92D54"/>
    <w:rsid w:val="2FD91648"/>
    <w:rsid w:val="317E136F"/>
    <w:rsid w:val="319C1086"/>
    <w:rsid w:val="31CF2D03"/>
    <w:rsid w:val="324A2389"/>
    <w:rsid w:val="33E02FA5"/>
    <w:rsid w:val="3498391B"/>
    <w:rsid w:val="34A053E0"/>
    <w:rsid w:val="353335A8"/>
    <w:rsid w:val="35B93AAE"/>
    <w:rsid w:val="35C506A4"/>
    <w:rsid w:val="3793684E"/>
    <w:rsid w:val="38213B8C"/>
    <w:rsid w:val="38593326"/>
    <w:rsid w:val="39BF18AF"/>
    <w:rsid w:val="39D52A80"/>
    <w:rsid w:val="3A473402"/>
    <w:rsid w:val="3B1049B5"/>
    <w:rsid w:val="3DB57251"/>
    <w:rsid w:val="3DD3657C"/>
    <w:rsid w:val="3E027FBC"/>
    <w:rsid w:val="3F0A35CC"/>
    <w:rsid w:val="40183AC7"/>
    <w:rsid w:val="40DF6392"/>
    <w:rsid w:val="41281AE7"/>
    <w:rsid w:val="414D2DEB"/>
    <w:rsid w:val="41546D80"/>
    <w:rsid w:val="41BB544D"/>
    <w:rsid w:val="41E123F1"/>
    <w:rsid w:val="41EA1493"/>
    <w:rsid w:val="44352E99"/>
    <w:rsid w:val="4605689B"/>
    <w:rsid w:val="46EB3CE3"/>
    <w:rsid w:val="4723522B"/>
    <w:rsid w:val="47E250E6"/>
    <w:rsid w:val="48610AF7"/>
    <w:rsid w:val="48B60321"/>
    <w:rsid w:val="4A031344"/>
    <w:rsid w:val="4ADF590D"/>
    <w:rsid w:val="4DDE00FE"/>
    <w:rsid w:val="50DB6B76"/>
    <w:rsid w:val="52CC2C1B"/>
    <w:rsid w:val="530E3233"/>
    <w:rsid w:val="53EC4BF7"/>
    <w:rsid w:val="53F32429"/>
    <w:rsid w:val="54743BE7"/>
    <w:rsid w:val="54C618EB"/>
    <w:rsid w:val="5503669C"/>
    <w:rsid w:val="552C5BF2"/>
    <w:rsid w:val="55CF47D0"/>
    <w:rsid w:val="577D2735"/>
    <w:rsid w:val="57EA3B43"/>
    <w:rsid w:val="584C37E4"/>
    <w:rsid w:val="59617E35"/>
    <w:rsid w:val="59722042"/>
    <w:rsid w:val="5A364EE8"/>
    <w:rsid w:val="5A504131"/>
    <w:rsid w:val="5A6951F3"/>
    <w:rsid w:val="5AB53F94"/>
    <w:rsid w:val="5C6957D8"/>
    <w:rsid w:val="5D600B2F"/>
    <w:rsid w:val="5D663C6C"/>
    <w:rsid w:val="5D845EA0"/>
    <w:rsid w:val="5EAC4CD8"/>
    <w:rsid w:val="5EEE26C6"/>
    <w:rsid w:val="5EFD4E17"/>
    <w:rsid w:val="5F1F0576"/>
    <w:rsid w:val="5F9A5E4E"/>
    <w:rsid w:val="60097791"/>
    <w:rsid w:val="607A1135"/>
    <w:rsid w:val="611759A9"/>
    <w:rsid w:val="6118702B"/>
    <w:rsid w:val="618A404C"/>
    <w:rsid w:val="61DD032A"/>
    <w:rsid w:val="61ED6709"/>
    <w:rsid w:val="62397BA1"/>
    <w:rsid w:val="623B7475"/>
    <w:rsid w:val="627961EF"/>
    <w:rsid w:val="64432611"/>
    <w:rsid w:val="644840CB"/>
    <w:rsid w:val="65091AAC"/>
    <w:rsid w:val="65393A14"/>
    <w:rsid w:val="656B61B8"/>
    <w:rsid w:val="670D6F06"/>
    <w:rsid w:val="68D26659"/>
    <w:rsid w:val="693D7F76"/>
    <w:rsid w:val="69823BDB"/>
    <w:rsid w:val="69D87C9F"/>
    <w:rsid w:val="6A072332"/>
    <w:rsid w:val="6B0F6549"/>
    <w:rsid w:val="6B3E7FD6"/>
    <w:rsid w:val="6BA20565"/>
    <w:rsid w:val="6CE8644B"/>
    <w:rsid w:val="6DB91B96"/>
    <w:rsid w:val="6ED76777"/>
    <w:rsid w:val="6F6C3363"/>
    <w:rsid w:val="70BF379E"/>
    <w:rsid w:val="71D052C6"/>
    <w:rsid w:val="7203016C"/>
    <w:rsid w:val="737C78ED"/>
    <w:rsid w:val="74A0585D"/>
    <w:rsid w:val="76397037"/>
    <w:rsid w:val="768F5B89"/>
    <w:rsid w:val="78054355"/>
    <w:rsid w:val="790F3E61"/>
    <w:rsid w:val="7A0E767B"/>
    <w:rsid w:val="7AB852B5"/>
    <w:rsid w:val="7ABC4A73"/>
    <w:rsid w:val="7E6D055E"/>
    <w:rsid w:val="7E835FD4"/>
    <w:rsid w:val="7E9B56EF"/>
    <w:rsid w:val="7EEA1BAF"/>
    <w:rsid w:val="7F0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qFormat/>
    <w:uiPriority w:val="10"/>
    <w:pPr>
      <w:wordWrap w:val="0"/>
      <w:jc w:val="center"/>
    </w:pPr>
    <w:rPr>
      <w:rFonts w:eastAsia="BatangChe"/>
      <w:b/>
      <w:sz w:val="44"/>
      <w:szCs w:val="20"/>
      <w:lang w:eastAsia="ko-KR"/>
    </w:r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</w:style>
  <w:style w:type="paragraph" w:customStyle="1" w:styleId="1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8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9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20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21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22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12708</Words>
  <Characters>15553</Characters>
  <Lines>1</Lines>
  <Paragraphs>1</Paragraphs>
  <TotalTime>20</TotalTime>
  <ScaleCrop>false</ScaleCrop>
  <LinksUpToDate>false</LinksUpToDate>
  <CharactersWithSpaces>15820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陕西德信招标有限公司</cp:lastModifiedBy>
  <cp:lastPrinted>2023-07-13T05:38:00Z</cp:lastPrinted>
  <dcterms:modified xsi:type="dcterms:W3CDTF">2023-10-12T03:40:08Z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B16566592B7D480C83B1933B795CF948_13</vt:lpwstr>
  </property>
</Properties>
</file>