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商务响应偏离表</w:t>
      </w:r>
    </w:p>
    <w:p>
      <w:pPr>
        <w:pStyle w:val="10"/>
        <w:rPr>
          <w:rFonts w:hint="eastAsia" w:ascii="宋体" w:hAnsi="宋体" w:eastAsia="宋体" w:cs="宋体"/>
          <w:sz w:val="21"/>
          <w:szCs w:val="21"/>
        </w:rPr>
      </w:pPr>
    </w:p>
    <w:tbl>
      <w:tblPr>
        <w:tblStyle w:val="11"/>
        <w:tblW w:w="92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"/>
        <w:gridCol w:w="2818"/>
        <w:gridCol w:w="2720"/>
        <w:gridCol w:w="1496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20" w:lineRule="exact"/>
              <w:ind w:left="-110" w:leftChars="-46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 xml:space="preserve"> 序号</w:t>
            </w:r>
          </w:p>
        </w:tc>
        <w:tc>
          <w:tcPr>
            <w:tcW w:w="281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20" w:lineRule="exact"/>
              <w:ind w:left="240" w:leftChars="100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磋商文件</w:t>
            </w:r>
          </w:p>
          <w:p>
            <w:pPr>
              <w:spacing w:line="320" w:lineRule="exact"/>
              <w:ind w:left="240" w:leftChars="100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商务要求</w:t>
            </w:r>
          </w:p>
        </w:tc>
        <w:tc>
          <w:tcPr>
            <w:tcW w:w="272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20" w:lineRule="exact"/>
              <w:ind w:left="240" w:leftChars="100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响应文件</w:t>
            </w:r>
          </w:p>
          <w:p>
            <w:pPr>
              <w:spacing w:line="320" w:lineRule="exact"/>
              <w:ind w:left="240" w:leftChars="100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商务响应</w:t>
            </w:r>
          </w:p>
        </w:tc>
        <w:tc>
          <w:tcPr>
            <w:tcW w:w="149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20" w:lineRule="exact"/>
              <w:ind w:left="240" w:leftChars="100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偏离情况</w:t>
            </w:r>
          </w:p>
        </w:tc>
        <w:tc>
          <w:tcPr>
            <w:tcW w:w="138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8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1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72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9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1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440" w:lineRule="exact"/>
              <w:ind w:left="1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72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9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1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72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9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1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72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9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1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72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9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1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72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9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1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72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9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1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72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9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1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72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9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1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72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9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1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72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9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8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1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72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9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1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72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9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spacing w:line="400" w:lineRule="exact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说明：本表只填写响应文件中与磋商文件有偏离（包括正偏离和负偏离）的内容，响应文件中商务响应与磋商文件要求完全一致的，不用在此表中列出，但必须提交空白表。</w:t>
      </w:r>
    </w:p>
    <w:p>
      <w:pPr>
        <w:spacing w:line="400" w:lineRule="exact"/>
        <w:rPr>
          <w:rFonts w:hint="eastAsia" w:ascii="宋体" w:hAnsi="宋体" w:eastAsia="宋体" w:cs="宋体"/>
          <w:b/>
          <w:bCs/>
          <w:sz w:val="21"/>
          <w:szCs w:val="21"/>
        </w:rPr>
      </w:pPr>
    </w:p>
    <w:p>
      <w:pPr>
        <w:spacing w:line="48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供应商名称（公章）：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 </w:t>
      </w:r>
    </w:p>
    <w:p>
      <w:pPr>
        <w:spacing w:line="480" w:lineRule="auto"/>
        <w:jc w:val="left"/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</w:rPr>
        <w:t>法定代表人或其委托代理人</w:t>
      </w:r>
      <w:r>
        <w:rPr>
          <w:rFonts w:hint="eastAsia" w:ascii="宋体" w:hAnsi="宋体" w:eastAsia="宋体" w:cs="宋体"/>
          <w:kern w:val="0"/>
          <w:sz w:val="21"/>
          <w:szCs w:val="21"/>
        </w:rPr>
        <w:t>(</w:t>
      </w:r>
      <w:r>
        <w:rPr>
          <w:rFonts w:hint="eastAsia" w:ascii="宋体" w:hAnsi="宋体" w:eastAsia="宋体" w:cs="宋体"/>
          <w:sz w:val="21"/>
          <w:szCs w:val="21"/>
        </w:rPr>
        <w:t>签字或盖章</w:t>
      </w:r>
      <w:r>
        <w:rPr>
          <w:rFonts w:hint="eastAsia" w:ascii="宋体" w:hAnsi="宋体" w:eastAsia="宋体" w:cs="宋体"/>
          <w:kern w:val="0"/>
          <w:sz w:val="21"/>
          <w:szCs w:val="21"/>
        </w:rPr>
        <w:t>)</w:t>
      </w:r>
      <w:r>
        <w:rPr>
          <w:rFonts w:hint="eastAsia" w:ascii="宋体" w:hAnsi="宋体" w:eastAsia="宋体" w:cs="宋体"/>
          <w:sz w:val="21"/>
          <w:szCs w:val="21"/>
        </w:rPr>
        <w:t>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</w:t>
      </w:r>
    </w:p>
    <w:p>
      <w:pPr>
        <w:spacing w:line="480" w:lineRule="auto"/>
        <w:jc w:val="left"/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</w:rPr>
        <w:t>日期：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</w:rPr>
        <w:t>年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</w:rPr>
        <w:t>月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</w:rPr>
        <w:t>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1NGQ3Y2E3ZGI5NzgwM2Y2MTRkMjBmODRiNmFjYWIifQ=="/>
  </w:docVars>
  <w:rsids>
    <w:rsidRoot w:val="56B332E9"/>
    <w:rsid w:val="12716040"/>
    <w:rsid w:val="18B14505"/>
    <w:rsid w:val="1EAD25C0"/>
    <w:rsid w:val="258C1681"/>
    <w:rsid w:val="325E019F"/>
    <w:rsid w:val="56B332E9"/>
    <w:rsid w:val="608C5F80"/>
    <w:rsid w:val="695F3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paragraph" w:styleId="8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Theme="minorAscii" w:hAnsiTheme="minorAscii" w:eastAsiaTheme="minorEastAsia"/>
      <w:b/>
      <w:kern w:val="44"/>
      <w:sz w:val="28"/>
      <w:lang w:eastAsia="en-US"/>
    </w:rPr>
  </w:style>
  <w:style w:type="paragraph" w:styleId="9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宋体"/>
      <w:b/>
      <w:sz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ind w:firstLine="420" w:firstLineChars="100"/>
    </w:pPr>
    <w:rPr>
      <w:szCs w:val="21"/>
    </w:rPr>
  </w:style>
  <w:style w:type="paragraph" w:styleId="3">
    <w:name w:val="Body Text"/>
    <w:basedOn w:val="1"/>
    <w:next w:val="1"/>
    <w:qFormat/>
    <w:uiPriority w:val="0"/>
    <w:pPr>
      <w:spacing w:after="120" w:afterLines="0"/>
    </w:pPr>
    <w:rPr>
      <w:rFonts w:ascii="Times New Roman" w:hAnsi="Times New Roman"/>
      <w:sz w:val="21"/>
      <w:szCs w:val="24"/>
    </w:rPr>
  </w:style>
  <w:style w:type="paragraph" w:styleId="4">
    <w:name w:val="Body Text First Indent 2"/>
    <w:basedOn w:val="5"/>
    <w:next w:val="1"/>
    <w:qFormat/>
    <w:uiPriority w:val="0"/>
    <w:pPr>
      <w:spacing w:after="120" w:afterLines="0" w:line="240" w:lineRule="auto"/>
      <w:ind w:left="420" w:leftChars="200" w:firstLine="420"/>
    </w:pPr>
    <w:rPr>
      <w:sz w:val="21"/>
    </w:rPr>
  </w:style>
  <w:style w:type="paragraph" w:styleId="5">
    <w:name w:val="Body Text Indent"/>
    <w:basedOn w:val="1"/>
    <w:next w:val="6"/>
    <w:qFormat/>
    <w:uiPriority w:val="0"/>
    <w:pPr>
      <w:ind w:firstLine="552"/>
    </w:pPr>
    <w:rPr>
      <w:rFonts w:ascii="宋体"/>
      <w:sz w:val="28"/>
    </w:rPr>
  </w:style>
  <w:style w:type="paragraph" w:styleId="6">
    <w:name w:val="annotation subject"/>
    <w:basedOn w:val="7"/>
    <w:next w:val="7"/>
    <w:uiPriority w:val="0"/>
    <w:pPr>
      <w:adjustRightInd/>
      <w:spacing w:line="240" w:lineRule="auto"/>
      <w:textAlignment w:val="auto"/>
    </w:pPr>
    <w:rPr>
      <w:b/>
      <w:bCs/>
      <w:szCs w:val="24"/>
    </w:rPr>
  </w:style>
  <w:style w:type="paragraph" w:styleId="7">
    <w:name w:val="annotation text"/>
    <w:basedOn w:val="1"/>
    <w:qFormat/>
    <w:uiPriority w:val="0"/>
    <w:pPr>
      <w:adjustRightInd w:val="0"/>
      <w:spacing w:line="360" w:lineRule="atLeast"/>
      <w:jc w:val="left"/>
      <w:textAlignment w:val="baseline"/>
    </w:pPr>
    <w:rPr>
      <w:rFonts w:ascii="Times New Roman" w:hAnsi="Times New Roman"/>
      <w:kern w:val="0"/>
    </w:rPr>
  </w:style>
  <w:style w:type="paragraph" w:styleId="10">
    <w:name w:val="footer"/>
    <w:basedOn w:val="1"/>
    <w:next w:val="3"/>
    <w:uiPriority w:val="0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2023-09-04T02:18:00Z</dcterms:created>
  <dc:creator>瑜儿</dc:creator>
  <cp:lastModifiedBy>瑜儿</cp:lastModifiedBy>
  <dcterms:modified xsi:type="dcterms:W3CDTF">2023-09-04T02:18:36Z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F4863F9D4E9D435D8A24B9B3BBAE0231_11</vt:lpwstr>
  </property>
</Properties>
</file>