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宋体" w:hAnsi="宋体" w:eastAsia="宋体" w:cs="宋体"/>
          <w:b/>
          <w:spacing w:val="4"/>
          <w:sz w:val="28"/>
          <w:szCs w:val="28"/>
        </w:rPr>
      </w:pPr>
      <w:r>
        <w:rPr>
          <w:rFonts w:hint="eastAsia" w:ascii="宋体" w:hAnsi="宋体" w:eastAsia="宋体" w:cs="宋体"/>
          <w:b/>
          <w:spacing w:val="4"/>
          <w:sz w:val="28"/>
          <w:szCs w:val="28"/>
        </w:rPr>
        <w:t>服务方案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pacing w:val="4"/>
          <w:sz w:val="21"/>
          <w:szCs w:val="21"/>
        </w:rPr>
      </w:pPr>
      <w:r>
        <w:rPr>
          <w:rFonts w:hint="eastAsia" w:ascii="宋体" w:hAnsi="宋体" w:eastAsia="宋体" w:cs="宋体"/>
          <w:spacing w:val="4"/>
          <w:sz w:val="21"/>
          <w:szCs w:val="21"/>
        </w:rPr>
        <w:t>供应商根据磋商文件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 w:val="21"/>
          <w:szCs w:val="21"/>
        </w:rPr>
        <w:t>要求及评分标准，结合自身情况，自拟格式编写。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06D044E0"/>
    <w:rsid w:val="06D044E0"/>
    <w:rsid w:val="12716040"/>
    <w:rsid w:val="18B14505"/>
    <w:rsid w:val="1EAD25C0"/>
    <w:rsid w:val="258C1681"/>
    <w:rsid w:val="325E019F"/>
    <w:rsid w:val="608C5F80"/>
    <w:rsid w:val="695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qFormat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2023-08-31T03:00:00Z</dcterms:created>
  <dc:creator>瑜儿</dc:creator>
  <cp:lastModifiedBy>瑜儿</cp:lastModifiedBy>
  <dcterms:modified xsi:type="dcterms:W3CDTF">2023-08-31T03:00:44Z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653FC2AC193B4D7B918EAE84536D7D86_11</vt:lpwstr>
  </property>
</Properties>
</file>