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jc w:val="center"/>
      </w:pPr>
    </w:p>
    <w:p>
      <w:pPr>
        <w:pStyle w:val="4"/>
        <w:jc w:val="center"/>
      </w:pPr>
    </w:p>
    <w:p>
      <w:pPr>
        <w:pStyle w:val="4"/>
        <w:ind w:firstLine="0"/>
        <w:jc w:val="center"/>
        <w:rPr>
          <w:rFonts w:eastAsia="华文中宋"/>
          <w:bCs/>
          <w:spacing w:val="20"/>
          <w:sz w:val="72"/>
          <w:szCs w:val="72"/>
        </w:rPr>
      </w:pPr>
      <w:r>
        <w:rPr>
          <w:rFonts w:hint="eastAsia" w:hAnsi="华文中宋" w:eastAsia="华文中宋"/>
          <w:b/>
          <w:spacing w:val="20"/>
          <w:sz w:val="72"/>
          <w:szCs w:val="72"/>
        </w:rPr>
        <w:t>监督抽检委托检验合同</w:t>
      </w:r>
    </w:p>
    <w:p>
      <w:pPr>
        <w:pStyle w:val="4"/>
        <w:jc w:val="center"/>
      </w:pPr>
    </w:p>
    <w:p>
      <w:pPr>
        <w:pStyle w:val="4"/>
        <w:jc w:val="center"/>
      </w:pPr>
    </w:p>
    <w:p>
      <w:pPr>
        <w:pStyle w:val="4"/>
        <w:jc w:val="center"/>
      </w:pPr>
    </w:p>
    <w:p>
      <w:pPr>
        <w:pStyle w:val="4"/>
        <w:jc w:val="center"/>
      </w:pPr>
    </w:p>
    <w:p>
      <w:pPr>
        <w:pStyle w:val="4"/>
        <w:jc w:val="center"/>
      </w:pPr>
    </w:p>
    <w:p>
      <w:pPr>
        <w:pStyle w:val="4"/>
        <w:jc w:val="center"/>
      </w:pPr>
    </w:p>
    <w:p>
      <w:pPr>
        <w:pStyle w:val="4"/>
        <w:jc w:val="center"/>
      </w:pPr>
    </w:p>
    <w:p>
      <w:pPr>
        <w:pStyle w:val="4"/>
        <w:jc w:val="center"/>
      </w:pPr>
    </w:p>
    <w:p>
      <w:pPr>
        <w:pStyle w:val="4"/>
        <w:jc w:val="center"/>
      </w:pPr>
    </w:p>
    <w:p>
      <w:pPr>
        <w:pStyle w:val="4"/>
        <w:ind w:firstLine="0"/>
      </w:pPr>
    </w:p>
    <w:p>
      <w:pPr>
        <w:pStyle w:val="4"/>
        <w:ind w:firstLine="1265" w:firstLineChars="350"/>
        <w:rPr>
          <w:b/>
          <w:sz w:val="36"/>
          <w:szCs w:val="36"/>
        </w:rPr>
      </w:pPr>
      <w:r>
        <w:rPr>
          <w:rFonts w:hint="eastAsia" w:hAnsi="宋体"/>
          <w:b/>
          <w:sz w:val="36"/>
          <w:szCs w:val="36"/>
        </w:rPr>
        <w:t>甲方：蓝田县市场监督管理局</w:t>
      </w:r>
    </w:p>
    <w:p>
      <w:pPr>
        <w:rPr>
          <w:b/>
          <w:sz w:val="36"/>
          <w:szCs w:val="36"/>
        </w:rPr>
      </w:pPr>
      <w:r>
        <w:rPr>
          <w:rFonts w:hint="eastAsia" w:hAnsi="宋体"/>
          <w:b/>
          <w:sz w:val="36"/>
          <w:szCs w:val="36"/>
        </w:rPr>
        <w:t xml:space="preserve">       乙方：</w:t>
      </w:r>
    </w:p>
    <w:p>
      <w:pPr>
        <w:spacing w:line="600" w:lineRule="exact"/>
        <w:ind w:firstLine="600" w:firstLineChars="200"/>
        <w:rPr>
          <w:rFonts w:hAnsi="华文中宋" w:eastAsia="华文中宋"/>
          <w:b/>
          <w:sz w:val="30"/>
          <w:szCs w:val="30"/>
          <w:u w:val="single"/>
        </w:rPr>
      </w:pPr>
    </w:p>
    <w:p>
      <w:pPr>
        <w:spacing w:line="600" w:lineRule="exact"/>
        <w:ind w:firstLine="600" w:firstLineChars="200"/>
        <w:rPr>
          <w:rFonts w:hAnsi="华文中宋" w:eastAsia="华文中宋"/>
          <w:b/>
          <w:sz w:val="30"/>
          <w:szCs w:val="30"/>
          <w:u w:val="single"/>
        </w:rPr>
      </w:pPr>
    </w:p>
    <w:p>
      <w:pPr>
        <w:spacing w:line="600" w:lineRule="exact"/>
        <w:ind w:firstLine="560" w:firstLineChars="200"/>
        <w:rPr>
          <w:rFonts w:hAnsi="华文中宋" w:eastAsia="华文中宋"/>
          <w:b/>
          <w:sz w:val="28"/>
          <w:szCs w:val="28"/>
          <w:u w:val="single"/>
        </w:rPr>
      </w:pPr>
    </w:p>
    <w:p>
      <w:pPr>
        <w:spacing w:line="600" w:lineRule="exact"/>
        <w:ind w:firstLine="560" w:firstLineChars="200"/>
        <w:rPr>
          <w:rFonts w:hAnsi="华文中宋" w:eastAsia="华文中宋"/>
          <w:b/>
          <w:sz w:val="28"/>
          <w:szCs w:val="28"/>
          <w:u w:val="single"/>
        </w:rPr>
      </w:pPr>
    </w:p>
    <w:p>
      <w:pPr>
        <w:spacing w:line="600" w:lineRule="exact"/>
        <w:ind w:firstLine="560" w:firstLineChars="200"/>
        <w:rPr>
          <w:rFonts w:hAnsi="华文中宋" w:eastAsia="华文中宋"/>
          <w:b/>
          <w:sz w:val="28"/>
          <w:szCs w:val="28"/>
          <w:u w:val="single"/>
        </w:rPr>
      </w:pPr>
    </w:p>
    <w:p>
      <w:pPr>
        <w:spacing w:line="240" w:lineRule="atLeast"/>
        <w:ind w:firstLine="643" w:firstLineChars="200"/>
        <w:rPr>
          <w:rFonts w:ascii="新宋体" w:hAnsi="新宋体" w:eastAsia="新宋体" w:cs="新宋体"/>
          <w:b/>
          <w:sz w:val="32"/>
          <w:szCs w:val="32"/>
          <w:u w:val="single"/>
        </w:rPr>
        <w:sectPr>
          <w:headerReference r:id="rId4" w:type="first"/>
          <w:footerReference r:id="rId6" w:type="first"/>
          <w:headerReference r:id="rId3" w:type="default"/>
          <w:footerReference r:id="rId5" w:type="default"/>
          <w:pgSz w:w="11906" w:h="16838"/>
          <w:pgMar w:top="720" w:right="686" w:bottom="720" w:left="1140" w:header="851" w:footer="992" w:gutter="0"/>
          <w:cols w:space="720" w:num="1"/>
          <w:docGrid w:type="lines" w:linePitch="312" w:charSpace="0"/>
        </w:sectPr>
      </w:pPr>
    </w:p>
    <w:p>
      <w:pPr>
        <w:ind w:firstLine="643" w:firstLineChars="200"/>
        <w:jc w:val="left"/>
        <w:rPr>
          <w:rFonts w:ascii="新宋体" w:hAnsi="新宋体" w:eastAsia="新宋体" w:cs="新宋体"/>
          <w:sz w:val="32"/>
          <w:szCs w:val="32"/>
        </w:rPr>
      </w:pPr>
      <w:r>
        <w:rPr>
          <w:rFonts w:hint="eastAsia" w:ascii="新宋体" w:hAnsi="新宋体" w:eastAsia="新宋体" w:cs="新宋体"/>
          <w:b/>
          <w:sz w:val="32"/>
          <w:szCs w:val="32"/>
          <w:u w:val="single"/>
        </w:rPr>
        <w:t>蓝田县市场监督管理局(甲方)</w:t>
      </w:r>
      <w:r>
        <w:rPr>
          <w:rFonts w:hint="eastAsia" w:ascii="新宋体" w:hAnsi="新宋体" w:eastAsia="新宋体" w:cs="新宋体"/>
          <w:sz w:val="32"/>
          <w:szCs w:val="32"/>
        </w:rPr>
        <w:t xml:space="preserve"> 委托 </w:t>
      </w:r>
      <w:r>
        <w:rPr>
          <w:rFonts w:hint="eastAsia" w:ascii="新宋体" w:hAnsi="新宋体" w:eastAsia="新宋体" w:cs="新宋体"/>
          <w:b/>
          <w:bCs/>
          <w:sz w:val="32"/>
          <w:szCs w:val="32"/>
        </w:rPr>
        <w:t>（乙方）</w:t>
      </w:r>
      <w:r>
        <w:rPr>
          <w:rFonts w:hint="eastAsia" w:ascii="新宋体" w:hAnsi="新宋体" w:eastAsia="新宋体" w:cs="新宋体"/>
          <w:sz w:val="32"/>
          <w:szCs w:val="32"/>
        </w:rPr>
        <w:t xml:space="preserve"> 完成辖区内食品监督抽检任务，经双方协商，达成以下条款。</w:t>
      </w:r>
    </w:p>
    <w:p>
      <w:pPr>
        <w:numPr>
          <w:ilvl w:val="0"/>
          <w:numId w:val="1"/>
        </w:numPr>
        <w:ind w:firstLine="643" w:firstLineChars="200"/>
        <w:jc w:val="left"/>
        <w:outlineLvl w:val="0"/>
        <w:rPr>
          <w:rFonts w:ascii="新宋体" w:hAnsi="新宋体" w:eastAsia="新宋体" w:cs="新宋体"/>
          <w:b/>
          <w:sz w:val="32"/>
          <w:szCs w:val="32"/>
        </w:rPr>
      </w:pPr>
      <w:r>
        <w:rPr>
          <w:rFonts w:hint="eastAsia" w:ascii="新宋体" w:hAnsi="新宋体" w:eastAsia="新宋体" w:cs="新宋体"/>
          <w:b/>
          <w:sz w:val="32"/>
          <w:szCs w:val="32"/>
        </w:rPr>
        <w:t xml:space="preserve"> 项目任务</w:t>
      </w:r>
    </w:p>
    <w:p>
      <w:pPr>
        <w:numPr>
          <w:ilvl w:val="0"/>
          <w:numId w:val="2"/>
        </w:numPr>
        <w:ind w:firstLine="640" w:firstLineChars="200"/>
        <w:jc w:val="left"/>
        <w:outlineLvl w:val="0"/>
        <w:rPr>
          <w:rFonts w:ascii="新宋体" w:hAnsi="新宋体" w:eastAsia="新宋体" w:cs="新宋体"/>
          <w:sz w:val="32"/>
          <w:szCs w:val="32"/>
        </w:rPr>
      </w:pPr>
      <w:r>
        <w:rPr>
          <w:rFonts w:hint="eastAsia" w:ascii="新宋体" w:hAnsi="新宋体" w:eastAsia="新宋体" w:cs="新宋体"/>
          <w:sz w:val="32"/>
          <w:szCs w:val="32"/>
        </w:rPr>
        <w:t>完成2023年度辖区内254批次食用农产品监督抽检工作。</w:t>
      </w:r>
    </w:p>
    <w:p>
      <w:pPr>
        <w:ind w:firstLine="640" w:firstLineChars="200"/>
        <w:jc w:val="left"/>
        <w:outlineLvl w:val="0"/>
        <w:rPr>
          <w:rFonts w:ascii="新宋体" w:hAnsi="新宋体" w:eastAsia="新宋体" w:cs="新宋体"/>
          <w:sz w:val="32"/>
          <w:szCs w:val="32"/>
        </w:rPr>
      </w:pPr>
      <w:r>
        <w:rPr>
          <w:rFonts w:hint="eastAsia" w:ascii="新宋体" w:hAnsi="新宋体" w:eastAsia="新宋体" w:cs="新宋体"/>
          <w:sz w:val="32"/>
          <w:szCs w:val="32"/>
        </w:rPr>
        <w:t>2、期限：本次食品样品检测工作从</w:t>
      </w:r>
      <w:r>
        <w:rPr>
          <w:rFonts w:hint="eastAsia" w:ascii="新宋体" w:hAnsi="新宋体" w:eastAsia="新宋体" w:cs="新宋体"/>
          <w:sz w:val="32"/>
          <w:szCs w:val="32"/>
          <w:u w:val="dotted"/>
        </w:rPr>
        <w:t>2023年  月  日</w:t>
      </w:r>
      <w:r>
        <w:rPr>
          <w:rFonts w:hint="eastAsia" w:ascii="新宋体" w:hAnsi="新宋体" w:eastAsia="新宋体" w:cs="新宋体"/>
          <w:sz w:val="32"/>
          <w:szCs w:val="32"/>
        </w:rPr>
        <w:t>至</w:t>
      </w:r>
      <w:r>
        <w:rPr>
          <w:rFonts w:hint="eastAsia" w:ascii="新宋体" w:hAnsi="新宋体" w:eastAsia="新宋体" w:cs="新宋体"/>
          <w:sz w:val="32"/>
          <w:szCs w:val="32"/>
          <w:u w:val="dotted"/>
        </w:rPr>
        <w:t>2024年</w:t>
      </w:r>
      <w:r>
        <w:rPr>
          <w:rFonts w:hint="eastAsia" w:ascii="新宋体" w:hAnsi="新宋体" w:eastAsia="新宋体" w:cs="新宋体"/>
          <w:sz w:val="32"/>
          <w:szCs w:val="32"/>
          <w:u w:val="dotted"/>
          <w:lang w:val="en-US" w:eastAsia="zh-CN"/>
        </w:rPr>
        <w:t>5</w:t>
      </w:r>
      <w:r>
        <w:rPr>
          <w:rFonts w:hint="eastAsia" w:ascii="新宋体" w:hAnsi="新宋体" w:eastAsia="新宋体" w:cs="新宋体"/>
          <w:sz w:val="32"/>
          <w:szCs w:val="32"/>
          <w:u w:val="dotted"/>
        </w:rPr>
        <w:t>月</w:t>
      </w:r>
      <w:r>
        <w:rPr>
          <w:rFonts w:hint="eastAsia" w:ascii="新宋体" w:hAnsi="新宋体" w:eastAsia="新宋体" w:cs="新宋体"/>
          <w:sz w:val="32"/>
          <w:szCs w:val="32"/>
          <w:u w:val="dotted"/>
          <w:lang w:val="en-US" w:eastAsia="zh-CN"/>
        </w:rPr>
        <w:t>15</w:t>
      </w:r>
      <w:bookmarkStart w:id="0" w:name="_GoBack"/>
      <w:bookmarkEnd w:id="0"/>
      <w:r>
        <w:rPr>
          <w:rFonts w:hint="eastAsia" w:ascii="新宋体" w:hAnsi="新宋体" w:eastAsia="新宋体" w:cs="新宋体"/>
          <w:sz w:val="32"/>
          <w:szCs w:val="32"/>
        </w:rPr>
        <w:t xml:space="preserve"> 日结束，乙方在签收样品当日起20个工作日内，须向甲方提交该批次样品检测报告。对特殊涉案样品的检验，3天出结果，7天出报告。如遇不可抗拒的自然因素，须及时告知甲方，并协商顺延工期事宜（按照甲方的监督抽检计划进行工作）。</w:t>
      </w:r>
    </w:p>
    <w:p>
      <w:pPr>
        <w:ind w:firstLine="643" w:firstLineChars="200"/>
        <w:jc w:val="left"/>
        <w:outlineLvl w:val="0"/>
        <w:rPr>
          <w:rFonts w:ascii="新宋体" w:hAnsi="新宋体" w:eastAsia="新宋体" w:cs="新宋体"/>
          <w:b/>
          <w:sz w:val="32"/>
          <w:szCs w:val="32"/>
        </w:rPr>
      </w:pPr>
      <w:r>
        <w:rPr>
          <w:rFonts w:hint="eastAsia" w:ascii="新宋体" w:hAnsi="新宋体" w:eastAsia="新宋体" w:cs="新宋体"/>
          <w:b/>
          <w:sz w:val="32"/>
          <w:szCs w:val="32"/>
        </w:rPr>
        <w:t>第二条  质量技术要求</w:t>
      </w:r>
    </w:p>
    <w:p>
      <w:pPr>
        <w:ind w:firstLine="640" w:firstLineChars="200"/>
        <w:jc w:val="left"/>
        <w:rPr>
          <w:rFonts w:ascii="新宋体" w:hAnsi="新宋体" w:eastAsia="新宋体" w:cs="新宋体"/>
          <w:sz w:val="32"/>
          <w:szCs w:val="32"/>
        </w:rPr>
      </w:pPr>
      <w:r>
        <w:rPr>
          <w:rFonts w:hint="eastAsia" w:ascii="新宋体" w:hAnsi="新宋体" w:eastAsia="新宋体" w:cs="新宋体"/>
          <w:sz w:val="32"/>
          <w:szCs w:val="32"/>
        </w:rPr>
        <w:t>1、承检机构不得将检验任务外包或分包给其他检测机构检验。</w:t>
      </w:r>
    </w:p>
    <w:p>
      <w:pPr>
        <w:ind w:firstLine="640" w:firstLineChars="200"/>
        <w:jc w:val="left"/>
        <w:rPr>
          <w:rFonts w:ascii="新宋体" w:hAnsi="新宋体" w:eastAsia="新宋体" w:cs="新宋体"/>
          <w:sz w:val="32"/>
          <w:szCs w:val="32"/>
        </w:rPr>
      </w:pPr>
      <w:r>
        <w:rPr>
          <w:rFonts w:hint="eastAsia" w:ascii="新宋体" w:hAnsi="新宋体" w:eastAsia="新宋体" w:cs="新宋体"/>
          <w:sz w:val="32"/>
          <w:szCs w:val="32"/>
        </w:rPr>
        <w:t>2、乙方要提高抽样靶向性，严格按照相关国家标准要求进行检测，并实施必要的质量控制措施，使全年问题食品发现率不低于全市问题食品平均发现率。</w:t>
      </w:r>
    </w:p>
    <w:p>
      <w:pPr>
        <w:ind w:firstLine="640" w:firstLineChars="200"/>
        <w:jc w:val="left"/>
        <w:rPr>
          <w:rFonts w:ascii="新宋体" w:hAnsi="新宋体" w:eastAsia="新宋体" w:cs="新宋体"/>
          <w:sz w:val="32"/>
          <w:szCs w:val="32"/>
        </w:rPr>
      </w:pPr>
      <w:r>
        <w:rPr>
          <w:rFonts w:hint="eastAsia" w:ascii="新宋体" w:hAnsi="新宋体" w:eastAsia="新宋体" w:cs="新宋体"/>
          <w:sz w:val="32"/>
          <w:szCs w:val="32"/>
        </w:rPr>
        <w:t>3、乙方在甲方委托计划的基础上，可以有针对性地增加检验项目，提高问题食品发现率。</w:t>
      </w:r>
      <w:r>
        <w:rPr>
          <w:rFonts w:hint="eastAsia" w:ascii="新宋体" w:hAnsi="新宋体" w:eastAsia="新宋体" w:cs="新宋体"/>
          <w:sz w:val="32"/>
          <w:szCs w:val="32"/>
        </w:rPr>
        <w:br w:type="textWrapping"/>
      </w:r>
      <w:r>
        <w:rPr>
          <w:rFonts w:hint="eastAsia" w:ascii="新宋体" w:hAnsi="新宋体" w:eastAsia="新宋体" w:cs="新宋体"/>
          <w:sz w:val="32"/>
          <w:szCs w:val="32"/>
        </w:rPr>
        <w:t xml:space="preserve">    4、甲方有权利随时对乙方检验过程进行监督检查，若甲方对乙方检验人员或工作程序等有疑议，可向乙方提出申诉，并由乙方向甲方出具书面答复。</w:t>
      </w:r>
      <w:r>
        <w:rPr>
          <w:rFonts w:hint="eastAsia" w:ascii="新宋体" w:hAnsi="新宋体" w:eastAsia="新宋体" w:cs="新宋体"/>
          <w:sz w:val="32"/>
          <w:szCs w:val="32"/>
        </w:rPr>
        <w:br w:type="textWrapping"/>
      </w:r>
      <w:r>
        <w:rPr>
          <w:rFonts w:hint="eastAsia" w:ascii="新宋体" w:hAnsi="新宋体" w:eastAsia="新宋体" w:cs="新宋体"/>
          <w:sz w:val="32"/>
          <w:szCs w:val="32"/>
        </w:rPr>
        <w:t xml:space="preserve">    5、成果要求：乙方完成检测任务后，应提交样品检验报告，只可向委托方即蓝田县市场监督管理局报告检验结果，未经甲方同意乙方不得私自向社会或被检单位透漏监督抽检相关信息。</w:t>
      </w:r>
    </w:p>
    <w:p>
      <w:pPr>
        <w:ind w:firstLine="640" w:firstLineChars="200"/>
        <w:jc w:val="left"/>
        <w:rPr>
          <w:rFonts w:ascii="新宋体" w:hAnsi="新宋体" w:eastAsia="新宋体" w:cs="新宋体"/>
          <w:sz w:val="32"/>
          <w:szCs w:val="32"/>
        </w:rPr>
      </w:pPr>
      <w:r>
        <w:rPr>
          <w:rFonts w:hint="eastAsia" w:ascii="新宋体" w:hAnsi="新宋体" w:eastAsia="新宋体" w:cs="新宋体"/>
          <w:sz w:val="32"/>
          <w:szCs w:val="32"/>
        </w:rPr>
        <w:t>6、乙方抽样工作要留有照片资料，在抽检工作完成后随同检验报告一同提供甲方。</w:t>
      </w:r>
    </w:p>
    <w:p>
      <w:pPr>
        <w:ind w:firstLine="643" w:firstLineChars="200"/>
        <w:jc w:val="left"/>
        <w:outlineLvl w:val="0"/>
        <w:rPr>
          <w:rFonts w:ascii="新宋体" w:hAnsi="新宋体" w:eastAsia="新宋体" w:cs="新宋体"/>
          <w:b/>
          <w:sz w:val="32"/>
          <w:szCs w:val="32"/>
        </w:rPr>
      </w:pPr>
      <w:r>
        <w:rPr>
          <w:rFonts w:hint="eastAsia" w:ascii="新宋体" w:hAnsi="新宋体" w:eastAsia="新宋体" w:cs="新宋体"/>
          <w:b/>
          <w:sz w:val="32"/>
          <w:szCs w:val="32"/>
        </w:rPr>
        <w:t>第三条  合同费用及付款方式</w:t>
      </w:r>
    </w:p>
    <w:p>
      <w:pPr>
        <w:ind w:firstLine="640" w:firstLineChars="200"/>
        <w:jc w:val="left"/>
        <w:rPr>
          <w:rFonts w:ascii="新宋体" w:hAnsi="新宋体" w:eastAsia="新宋体" w:cs="新宋体"/>
          <w:b/>
          <w:bCs/>
          <w:sz w:val="32"/>
          <w:szCs w:val="32"/>
        </w:rPr>
      </w:pPr>
      <w:r>
        <w:rPr>
          <w:rFonts w:hint="eastAsia" w:ascii="新宋体" w:hAnsi="新宋体" w:eastAsia="新宋体" w:cs="新宋体"/>
          <w:sz w:val="32"/>
          <w:szCs w:val="32"/>
        </w:rPr>
        <w:t>1、检验品种、项目及费用：</w:t>
      </w:r>
    </w:p>
    <w:p>
      <w:pPr>
        <w:ind w:firstLine="640" w:firstLineChars="200"/>
        <w:jc w:val="left"/>
        <w:rPr>
          <w:rFonts w:ascii="新宋体" w:hAnsi="新宋体" w:eastAsia="新宋体" w:cs="新宋体"/>
          <w:sz w:val="32"/>
          <w:szCs w:val="32"/>
        </w:rPr>
      </w:pPr>
      <w:r>
        <w:rPr>
          <w:rFonts w:hint="eastAsia" w:ascii="新宋体" w:hAnsi="新宋体" w:eastAsia="新宋体" w:cs="新宋体"/>
          <w:sz w:val="32"/>
          <w:szCs w:val="32"/>
        </w:rPr>
        <w:t>①乙方应严格按照甲方竞争性磋商时确定的食用农产品品种、检验项目、数量进行抽检，按要求完成甲方承检任务后，由甲方支付乙方检验费共计人民币   万元，具体检验品种和项目见附表。</w:t>
      </w:r>
    </w:p>
    <w:p>
      <w:pPr>
        <w:ind w:firstLine="640" w:firstLineChars="200"/>
        <w:jc w:val="left"/>
        <w:rPr>
          <w:rFonts w:ascii="新宋体" w:hAnsi="新宋体" w:eastAsia="新宋体" w:cs="新宋体"/>
          <w:sz w:val="32"/>
          <w:szCs w:val="32"/>
        </w:rPr>
      </w:pPr>
      <w:r>
        <w:rPr>
          <w:rFonts w:hint="eastAsia" w:ascii="新宋体" w:hAnsi="新宋体" w:eastAsia="新宋体" w:cs="新宋体"/>
          <w:sz w:val="32"/>
          <w:szCs w:val="32"/>
        </w:rPr>
        <w:t>②乙方为提高问题食品发现率，有针对性地增加检验项目，对合同外检出问题食品的检验项目，按市场价格计算费用，在合同总额的基础上予以追加或另付费用。</w:t>
      </w:r>
    </w:p>
    <w:p>
      <w:pPr>
        <w:ind w:firstLine="640" w:firstLineChars="200"/>
        <w:jc w:val="left"/>
        <w:rPr>
          <w:rFonts w:ascii="新宋体" w:hAnsi="新宋体" w:eastAsia="新宋体" w:cs="新宋体"/>
          <w:sz w:val="32"/>
          <w:szCs w:val="32"/>
        </w:rPr>
      </w:pPr>
      <w:r>
        <w:rPr>
          <w:rFonts w:hint="eastAsia" w:ascii="新宋体" w:hAnsi="新宋体" w:eastAsia="新宋体" w:cs="新宋体"/>
          <w:sz w:val="32"/>
          <w:szCs w:val="32"/>
        </w:rPr>
        <w:t>2、付款方式：</w:t>
      </w:r>
    </w:p>
    <w:p>
      <w:pPr>
        <w:ind w:firstLine="640" w:firstLineChars="200"/>
        <w:jc w:val="left"/>
        <w:rPr>
          <w:rFonts w:ascii="新宋体" w:hAnsi="新宋体" w:eastAsia="新宋体" w:cs="新宋体"/>
          <w:sz w:val="32"/>
          <w:szCs w:val="32"/>
        </w:rPr>
      </w:pPr>
      <w:r>
        <w:rPr>
          <w:rFonts w:hint="eastAsia" w:ascii="新宋体" w:hAnsi="新宋体" w:eastAsia="新宋体" w:cs="新宋体"/>
          <w:sz w:val="32"/>
          <w:szCs w:val="32"/>
        </w:rPr>
        <w:t xml:space="preserve">①乙方在按照合同约定完成任务，开具正式发票后，甲方一次性付款。 </w:t>
      </w:r>
    </w:p>
    <w:p>
      <w:pPr>
        <w:ind w:firstLine="640" w:firstLineChars="200"/>
        <w:jc w:val="left"/>
        <w:rPr>
          <w:rFonts w:ascii="新宋体" w:hAnsi="新宋体" w:eastAsia="新宋体" w:cs="新宋体"/>
          <w:b/>
          <w:sz w:val="32"/>
          <w:szCs w:val="32"/>
        </w:rPr>
      </w:pPr>
      <w:r>
        <w:rPr>
          <w:rFonts w:hint="eastAsia" w:ascii="新宋体" w:hAnsi="新宋体" w:eastAsia="新宋体" w:cs="新宋体"/>
          <w:sz w:val="32"/>
          <w:szCs w:val="32"/>
        </w:rPr>
        <w:t>②检测费以银行转账方式支付。</w:t>
      </w:r>
    </w:p>
    <w:p>
      <w:pPr>
        <w:ind w:firstLine="643" w:firstLineChars="200"/>
        <w:jc w:val="left"/>
        <w:outlineLvl w:val="0"/>
        <w:rPr>
          <w:rFonts w:ascii="新宋体" w:hAnsi="新宋体" w:eastAsia="新宋体" w:cs="新宋体"/>
          <w:b/>
          <w:bCs/>
          <w:sz w:val="32"/>
          <w:szCs w:val="32"/>
        </w:rPr>
      </w:pPr>
      <w:r>
        <w:rPr>
          <w:rFonts w:hint="eastAsia" w:ascii="新宋体" w:hAnsi="新宋体" w:eastAsia="新宋体" w:cs="新宋体"/>
          <w:b/>
          <w:bCs/>
          <w:sz w:val="32"/>
          <w:szCs w:val="32"/>
        </w:rPr>
        <w:t>第四条  双方责任</w:t>
      </w:r>
    </w:p>
    <w:p>
      <w:pPr>
        <w:ind w:firstLine="640" w:firstLineChars="200"/>
        <w:jc w:val="left"/>
        <w:rPr>
          <w:rFonts w:ascii="新宋体" w:hAnsi="新宋体" w:eastAsia="新宋体" w:cs="新宋体"/>
          <w:sz w:val="32"/>
          <w:szCs w:val="32"/>
        </w:rPr>
      </w:pPr>
      <w:r>
        <w:rPr>
          <w:rFonts w:hint="eastAsia" w:ascii="新宋体" w:hAnsi="新宋体" w:eastAsia="新宋体" w:cs="新宋体"/>
          <w:sz w:val="32"/>
          <w:szCs w:val="32"/>
        </w:rPr>
        <w:t>1、甲方需监督配合乙方按国家标准要求和蓝田县市场监督管理局2023年农产品监督抽检计划相关要求抽取样品。</w:t>
      </w:r>
    </w:p>
    <w:p>
      <w:pPr>
        <w:ind w:firstLine="640" w:firstLineChars="200"/>
        <w:jc w:val="left"/>
        <w:rPr>
          <w:rFonts w:ascii="新宋体" w:hAnsi="新宋体" w:eastAsia="新宋体" w:cs="新宋体"/>
          <w:sz w:val="32"/>
          <w:szCs w:val="32"/>
        </w:rPr>
      </w:pPr>
      <w:r>
        <w:rPr>
          <w:rFonts w:hint="eastAsia" w:ascii="新宋体" w:hAnsi="新宋体" w:eastAsia="新宋体" w:cs="新宋体"/>
          <w:sz w:val="32"/>
          <w:szCs w:val="32"/>
        </w:rPr>
        <w:t>2、甲方组织人员对乙方抽检过程进行抽查，委托任务完成后要进行验收，乙方应完全配合。</w:t>
      </w:r>
    </w:p>
    <w:p>
      <w:pPr>
        <w:ind w:firstLine="640" w:firstLineChars="200"/>
        <w:jc w:val="left"/>
        <w:rPr>
          <w:rFonts w:ascii="新宋体" w:hAnsi="新宋体" w:eastAsia="新宋体" w:cs="新宋体"/>
          <w:sz w:val="32"/>
          <w:szCs w:val="32"/>
        </w:rPr>
      </w:pPr>
      <w:r>
        <w:rPr>
          <w:rFonts w:hint="eastAsia" w:ascii="新宋体" w:hAnsi="新宋体" w:eastAsia="新宋体" w:cs="新宋体"/>
          <w:sz w:val="32"/>
          <w:szCs w:val="32"/>
        </w:rPr>
        <w:t>3、乙方应按照国家规定的监督抽检要求，做好抽取样品、运输样品、检验样品、出具报告、信息录入等环节工作；最后完成质量分析报告的撰写工作。</w:t>
      </w:r>
    </w:p>
    <w:p>
      <w:pPr>
        <w:ind w:firstLine="643" w:firstLineChars="200"/>
        <w:jc w:val="left"/>
        <w:outlineLvl w:val="0"/>
        <w:rPr>
          <w:rFonts w:ascii="新宋体" w:hAnsi="新宋体" w:eastAsia="新宋体" w:cs="新宋体"/>
          <w:b/>
          <w:sz w:val="32"/>
          <w:szCs w:val="32"/>
        </w:rPr>
      </w:pPr>
      <w:r>
        <w:rPr>
          <w:rFonts w:hint="eastAsia" w:ascii="新宋体" w:hAnsi="新宋体" w:eastAsia="新宋体" w:cs="新宋体"/>
          <w:b/>
          <w:sz w:val="32"/>
          <w:szCs w:val="32"/>
        </w:rPr>
        <w:t>第五条  违约责任</w:t>
      </w:r>
    </w:p>
    <w:p>
      <w:pPr>
        <w:ind w:firstLine="640" w:firstLineChars="200"/>
        <w:jc w:val="left"/>
        <w:rPr>
          <w:rFonts w:ascii="新宋体" w:hAnsi="新宋体" w:eastAsia="新宋体" w:cs="新宋体"/>
          <w:sz w:val="32"/>
          <w:szCs w:val="32"/>
        </w:rPr>
      </w:pPr>
      <w:r>
        <w:rPr>
          <w:rFonts w:hint="eastAsia" w:ascii="新宋体" w:hAnsi="新宋体" w:eastAsia="新宋体" w:cs="新宋体"/>
          <w:sz w:val="32"/>
          <w:szCs w:val="32"/>
        </w:rPr>
        <w:t>1、合同生效后，因甲方原因而终止合同，甲方应向乙方支付已按甲方要求完成工作量的费用。</w:t>
      </w:r>
    </w:p>
    <w:p>
      <w:pPr>
        <w:ind w:firstLine="640" w:firstLineChars="200"/>
        <w:jc w:val="left"/>
        <w:rPr>
          <w:rFonts w:ascii="新宋体" w:hAnsi="新宋体" w:eastAsia="新宋体" w:cs="新宋体"/>
          <w:sz w:val="32"/>
          <w:szCs w:val="32"/>
        </w:rPr>
      </w:pPr>
      <w:r>
        <w:rPr>
          <w:rFonts w:hint="eastAsia" w:ascii="新宋体" w:hAnsi="新宋体" w:eastAsia="新宋体" w:cs="新宋体"/>
          <w:sz w:val="32"/>
          <w:szCs w:val="32"/>
        </w:rPr>
        <w:t>2、合同生效后，因乙方原因而终止合同，甲方不向乙方支付已完成合同费用。</w:t>
      </w:r>
    </w:p>
    <w:p>
      <w:pPr>
        <w:ind w:firstLine="640" w:firstLineChars="200"/>
        <w:jc w:val="left"/>
        <w:rPr>
          <w:rFonts w:ascii="新宋体" w:hAnsi="新宋体" w:eastAsia="新宋体" w:cs="新宋体"/>
          <w:sz w:val="32"/>
          <w:szCs w:val="32"/>
        </w:rPr>
      </w:pPr>
      <w:r>
        <w:rPr>
          <w:rFonts w:hint="eastAsia" w:ascii="新宋体" w:hAnsi="新宋体" w:eastAsia="新宋体" w:cs="新宋体"/>
          <w:sz w:val="32"/>
          <w:szCs w:val="32"/>
        </w:rPr>
        <w:t>3、由于乙方在监督抽检过程中工作不规范引起纠纷，应由乙方负责，所产生费用，由乙方自行承担；由于乙方检测报告质量不符合要求，应自行采取有效措施，积极主动地弥补过失，保证工作质量能够满足甲方要求，所引起的纠纷应由乙方负责，所产生费用由甲方在其检验费中按量扣除。</w:t>
      </w:r>
    </w:p>
    <w:p>
      <w:pPr>
        <w:ind w:firstLine="640" w:firstLineChars="200"/>
        <w:jc w:val="left"/>
        <w:rPr>
          <w:rFonts w:ascii="新宋体" w:hAnsi="新宋体" w:eastAsia="新宋体" w:cs="新宋体"/>
          <w:sz w:val="32"/>
          <w:szCs w:val="32"/>
        </w:rPr>
      </w:pPr>
      <w:r>
        <w:rPr>
          <w:rFonts w:hint="eastAsia" w:ascii="新宋体" w:hAnsi="新宋体" w:eastAsia="新宋体" w:cs="新宋体"/>
          <w:sz w:val="32"/>
          <w:szCs w:val="32"/>
        </w:rPr>
        <w:t>4、甲方对乙方的抽检过程随时进行抽查和考核，发现乙方有弄虚作假其他不实行为和考核不合格，甲方有权终止合同，并要求乙方承担甲方相应的损失。</w:t>
      </w:r>
    </w:p>
    <w:p>
      <w:pPr>
        <w:ind w:firstLine="643" w:firstLineChars="200"/>
        <w:jc w:val="left"/>
        <w:outlineLvl w:val="0"/>
        <w:rPr>
          <w:rFonts w:ascii="新宋体" w:hAnsi="新宋体" w:eastAsia="新宋体" w:cs="新宋体"/>
          <w:b/>
          <w:sz w:val="32"/>
          <w:szCs w:val="32"/>
        </w:rPr>
      </w:pPr>
      <w:r>
        <w:rPr>
          <w:rFonts w:hint="eastAsia" w:ascii="新宋体" w:hAnsi="新宋体" w:eastAsia="新宋体" w:cs="新宋体"/>
          <w:b/>
          <w:sz w:val="32"/>
          <w:szCs w:val="32"/>
        </w:rPr>
        <w:t>第六条  未尽事宜与争议</w:t>
      </w:r>
    </w:p>
    <w:p>
      <w:pPr>
        <w:ind w:firstLine="640" w:firstLineChars="200"/>
        <w:jc w:val="left"/>
        <w:rPr>
          <w:rFonts w:ascii="新宋体" w:hAnsi="新宋体" w:eastAsia="新宋体" w:cs="新宋体"/>
          <w:sz w:val="32"/>
          <w:szCs w:val="32"/>
        </w:rPr>
      </w:pPr>
      <w:r>
        <w:rPr>
          <w:rFonts w:hint="eastAsia" w:ascii="新宋体" w:hAnsi="新宋体" w:eastAsia="新宋体" w:cs="新宋体"/>
          <w:sz w:val="32"/>
          <w:szCs w:val="32"/>
        </w:rPr>
        <w:t>1、对本合同未尽事宜，本着以项目利益为重的原则，友好协商解决，由双方当事人及时协商签订补充协议。</w:t>
      </w:r>
    </w:p>
    <w:p>
      <w:pPr>
        <w:ind w:firstLine="640" w:firstLineChars="200"/>
        <w:jc w:val="left"/>
        <w:rPr>
          <w:rFonts w:ascii="新宋体" w:hAnsi="新宋体" w:eastAsia="新宋体" w:cs="新宋体"/>
          <w:sz w:val="32"/>
          <w:szCs w:val="32"/>
        </w:rPr>
      </w:pPr>
      <w:r>
        <w:rPr>
          <w:rFonts w:hint="eastAsia" w:ascii="新宋体" w:hAnsi="新宋体" w:eastAsia="新宋体" w:cs="新宋体"/>
          <w:sz w:val="32"/>
          <w:szCs w:val="32"/>
        </w:rPr>
        <w:t>2、本合同执行过程中若发生分歧或争议，按合同约定及《中华人民共和国合同法》有关规定通过协商及时解决；如果协商不成时，通过法律途径解决。</w:t>
      </w:r>
    </w:p>
    <w:p>
      <w:pPr>
        <w:ind w:firstLine="643" w:firstLineChars="200"/>
        <w:jc w:val="left"/>
        <w:outlineLvl w:val="0"/>
        <w:rPr>
          <w:rFonts w:ascii="新宋体" w:hAnsi="新宋体" w:eastAsia="新宋体" w:cs="新宋体"/>
          <w:b/>
          <w:sz w:val="32"/>
          <w:szCs w:val="32"/>
        </w:rPr>
      </w:pPr>
      <w:r>
        <w:rPr>
          <w:rFonts w:hint="eastAsia" w:ascii="新宋体" w:hAnsi="新宋体" w:eastAsia="新宋体" w:cs="新宋体"/>
          <w:b/>
          <w:sz w:val="32"/>
          <w:szCs w:val="32"/>
        </w:rPr>
        <w:t>第七条  其它</w:t>
      </w:r>
    </w:p>
    <w:p>
      <w:pPr>
        <w:ind w:firstLine="640" w:firstLineChars="200"/>
        <w:jc w:val="left"/>
        <w:rPr>
          <w:rFonts w:ascii="新宋体" w:hAnsi="新宋体" w:eastAsia="新宋体" w:cs="新宋体"/>
          <w:sz w:val="32"/>
          <w:szCs w:val="32"/>
        </w:rPr>
      </w:pPr>
      <w:r>
        <w:rPr>
          <w:rFonts w:hint="eastAsia" w:ascii="新宋体" w:hAnsi="新宋体" w:eastAsia="新宋体" w:cs="新宋体"/>
          <w:sz w:val="32"/>
          <w:szCs w:val="32"/>
        </w:rPr>
        <w:t>1、本合同自双方签字、盖章之日起生效，履行完合同规定后，即时终止。</w:t>
      </w:r>
    </w:p>
    <w:p>
      <w:pPr>
        <w:ind w:firstLine="640" w:firstLineChars="200"/>
        <w:jc w:val="left"/>
        <w:rPr>
          <w:rFonts w:ascii="新宋体" w:hAnsi="新宋体" w:eastAsia="新宋体" w:cs="新宋体"/>
          <w:sz w:val="32"/>
          <w:szCs w:val="32"/>
        </w:rPr>
      </w:pPr>
      <w:r>
        <w:rPr>
          <w:rFonts w:hint="eastAsia" w:ascii="新宋体" w:hAnsi="新宋体" w:eastAsia="新宋体" w:cs="新宋体"/>
          <w:sz w:val="32"/>
          <w:szCs w:val="32"/>
        </w:rPr>
        <w:t>2、本合同书一式肆份。双方各执贰份，具有同等法律效力。</w:t>
      </w:r>
    </w:p>
    <w:p>
      <w:pPr>
        <w:jc w:val="left"/>
        <w:rPr>
          <w:rFonts w:ascii="新宋体" w:hAnsi="新宋体" w:eastAsia="新宋体" w:cs="新宋体"/>
          <w:sz w:val="32"/>
          <w:szCs w:val="32"/>
        </w:rPr>
      </w:pPr>
      <w:r>
        <w:rPr>
          <w:rFonts w:hint="eastAsia" w:ascii="新宋体" w:hAnsi="新宋体" w:eastAsia="新宋体" w:cs="新宋体"/>
          <w:sz w:val="32"/>
          <w:szCs w:val="32"/>
        </w:rPr>
        <w:t>甲   方：</w:t>
      </w:r>
      <w:r>
        <w:rPr>
          <w:rFonts w:hint="eastAsia" w:ascii="新宋体" w:hAnsi="新宋体" w:eastAsia="新宋体" w:cs="新宋体"/>
          <w:sz w:val="28"/>
          <w:szCs w:val="28"/>
        </w:rPr>
        <w:t>蓝田县市场监督管理局</w:t>
      </w:r>
      <w:r>
        <w:rPr>
          <w:rFonts w:hint="eastAsia" w:ascii="新宋体" w:hAnsi="新宋体" w:eastAsia="新宋体" w:cs="新宋体"/>
          <w:sz w:val="32"/>
          <w:szCs w:val="32"/>
        </w:rPr>
        <w:t xml:space="preserve">      乙   方：</w:t>
      </w:r>
      <w:r>
        <w:rPr>
          <w:rFonts w:hint="eastAsia" w:ascii="新宋体" w:hAnsi="新宋体" w:eastAsia="新宋体" w:cs="新宋体"/>
          <w:sz w:val="32"/>
          <w:szCs w:val="32"/>
        </w:rPr>
        <w:tab/>
      </w:r>
    </w:p>
    <w:p>
      <w:pPr>
        <w:jc w:val="left"/>
        <w:rPr>
          <w:rFonts w:ascii="新宋体" w:hAnsi="新宋体" w:eastAsia="新宋体" w:cs="新宋体"/>
          <w:sz w:val="32"/>
          <w:szCs w:val="32"/>
        </w:rPr>
      </w:pPr>
      <w:r>
        <w:rPr>
          <w:rFonts w:hint="eastAsia" w:ascii="新宋体" w:hAnsi="新宋体" w:eastAsia="新宋体" w:cs="新宋体"/>
          <w:sz w:val="32"/>
          <w:szCs w:val="32"/>
        </w:rPr>
        <w:t>甲方法定代表人：</w:t>
      </w:r>
      <w:r>
        <w:rPr>
          <w:rFonts w:hint="eastAsia" w:ascii="新宋体" w:hAnsi="新宋体" w:eastAsia="新宋体" w:cs="新宋体"/>
          <w:sz w:val="32"/>
          <w:szCs w:val="32"/>
        </w:rPr>
        <w:tab/>
      </w:r>
      <w:r>
        <w:rPr>
          <w:rFonts w:hint="eastAsia" w:ascii="新宋体" w:hAnsi="新宋体" w:eastAsia="新宋体" w:cs="新宋体"/>
          <w:sz w:val="32"/>
          <w:szCs w:val="32"/>
        </w:rPr>
        <w:tab/>
      </w:r>
      <w:r>
        <w:rPr>
          <w:rFonts w:hint="eastAsia" w:ascii="新宋体" w:hAnsi="新宋体" w:eastAsia="新宋体" w:cs="新宋体"/>
          <w:sz w:val="32"/>
          <w:szCs w:val="32"/>
        </w:rPr>
        <w:t xml:space="preserve">          乙方法定代表人：</w:t>
      </w:r>
    </w:p>
    <w:p>
      <w:pPr>
        <w:jc w:val="left"/>
        <w:rPr>
          <w:rFonts w:ascii="新宋体" w:hAnsi="新宋体" w:eastAsia="新宋体" w:cs="新宋体"/>
          <w:sz w:val="32"/>
          <w:szCs w:val="32"/>
        </w:rPr>
      </w:pPr>
      <w:r>
        <w:rPr>
          <w:rFonts w:hint="eastAsia" w:ascii="新宋体" w:hAnsi="新宋体" w:eastAsia="新宋体" w:cs="新宋体"/>
          <w:sz w:val="32"/>
          <w:szCs w:val="32"/>
        </w:rPr>
        <w:t>或甲方委托人：</w:t>
      </w:r>
      <w:r>
        <w:rPr>
          <w:rFonts w:hint="eastAsia" w:ascii="新宋体" w:hAnsi="新宋体" w:eastAsia="新宋体" w:cs="新宋体"/>
          <w:sz w:val="32"/>
          <w:szCs w:val="32"/>
        </w:rPr>
        <w:tab/>
      </w:r>
      <w:r>
        <w:rPr>
          <w:rFonts w:hint="eastAsia" w:ascii="新宋体" w:hAnsi="新宋体" w:eastAsia="新宋体" w:cs="新宋体"/>
          <w:sz w:val="32"/>
          <w:szCs w:val="32"/>
        </w:rPr>
        <w:tab/>
      </w:r>
      <w:r>
        <w:rPr>
          <w:rFonts w:hint="eastAsia" w:ascii="新宋体" w:hAnsi="新宋体" w:eastAsia="新宋体" w:cs="新宋体"/>
          <w:sz w:val="32"/>
          <w:szCs w:val="32"/>
        </w:rPr>
        <w:t xml:space="preserve">             或乙方委托人：</w:t>
      </w:r>
      <w:r>
        <w:rPr>
          <w:rFonts w:hint="eastAsia" w:ascii="新宋体" w:hAnsi="新宋体" w:eastAsia="新宋体" w:cs="新宋体"/>
          <w:sz w:val="32"/>
          <w:szCs w:val="32"/>
        </w:rPr>
        <w:tab/>
      </w:r>
    </w:p>
    <w:p>
      <w:pPr>
        <w:jc w:val="left"/>
        <w:rPr>
          <w:rFonts w:ascii="新宋体" w:hAnsi="新宋体" w:eastAsia="新宋体" w:cs="新宋体"/>
          <w:sz w:val="32"/>
          <w:szCs w:val="32"/>
        </w:rPr>
      </w:pPr>
      <w:r>
        <w:rPr>
          <w:rFonts w:hint="eastAsia" w:ascii="新宋体" w:hAnsi="新宋体" w:eastAsia="新宋体" w:cs="新宋体"/>
          <w:sz w:val="32"/>
          <w:szCs w:val="32"/>
        </w:rPr>
        <w:t xml:space="preserve">联 系 人：   </w:t>
      </w:r>
      <w:r>
        <w:rPr>
          <w:rFonts w:hint="eastAsia" w:ascii="新宋体" w:hAnsi="新宋体" w:eastAsia="新宋体" w:cs="新宋体"/>
          <w:sz w:val="32"/>
          <w:szCs w:val="32"/>
        </w:rPr>
        <w:tab/>
      </w:r>
      <w:r>
        <w:rPr>
          <w:rFonts w:hint="eastAsia" w:ascii="新宋体" w:hAnsi="新宋体" w:eastAsia="新宋体" w:cs="新宋体"/>
          <w:sz w:val="32"/>
          <w:szCs w:val="32"/>
        </w:rPr>
        <w:tab/>
      </w:r>
      <w:r>
        <w:rPr>
          <w:rFonts w:hint="eastAsia" w:ascii="新宋体" w:hAnsi="新宋体" w:eastAsia="新宋体" w:cs="新宋体"/>
          <w:sz w:val="32"/>
          <w:szCs w:val="32"/>
        </w:rPr>
        <w:t xml:space="preserve">                联 系 人：</w:t>
      </w:r>
      <w:r>
        <w:rPr>
          <w:rFonts w:hint="eastAsia" w:ascii="新宋体" w:hAnsi="新宋体" w:eastAsia="新宋体" w:cs="新宋体"/>
          <w:sz w:val="32"/>
          <w:szCs w:val="32"/>
        </w:rPr>
        <w:tab/>
      </w:r>
    </w:p>
    <w:p>
      <w:pPr>
        <w:jc w:val="left"/>
        <w:rPr>
          <w:rFonts w:ascii="新宋体" w:hAnsi="新宋体" w:eastAsia="新宋体" w:cs="新宋体"/>
          <w:sz w:val="32"/>
          <w:szCs w:val="32"/>
        </w:rPr>
      </w:pPr>
      <w:r>
        <w:rPr>
          <w:rFonts w:hint="eastAsia" w:ascii="新宋体" w:hAnsi="新宋体" w:eastAsia="新宋体" w:cs="新宋体"/>
          <w:sz w:val="32"/>
          <w:szCs w:val="32"/>
        </w:rPr>
        <w:t>联系电话：</w:t>
      </w:r>
      <w:r>
        <w:rPr>
          <w:rFonts w:hint="eastAsia" w:ascii="新宋体" w:hAnsi="新宋体" w:eastAsia="新宋体" w:cs="新宋体"/>
          <w:sz w:val="32"/>
          <w:szCs w:val="32"/>
        </w:rPr>
        <w:tab/>
      </w:r>
      <w:r>
        <w:rPr>
          <w:rFonts w:hint="eastAsia" w:ascii="新宋体" w:hAnsi="新宋体" w:eastAsia="新宋体" w:cs="新宋体"/>
          <w:sz w:val="32"/>
          <w:szCs w:val="32"/>
        </w:rPr>
        <w:tab/>
      </w:r>
      <w:r>
        <w:rPr>
          <w:rFonts w:hint="eastAsia" w:ascii="新宋体" w:hAnsi="新宋体" w:eastAsia="新宋体" w:cs="新宋体"/>
          <w:sz w:val="32"/>
          <w:szCs w:val="32"/>
        </w:rPr>
        <w:t xml:space="preserve">                  联系电话：</w:t>
      </w:r>
      <w:r>
        <w:rPr>
          <w:rFonts w:hint="eastAsia" w:ascii="新宋体" w:hAnsi="新宋体" w:eastAsia="新宋体" w:cs="新宋体"/>
          <w:sz w:val="32"/>
          <w:szCs w:val="32"/>
        </w:rPr>
        <w:tab/>
      </w:r>
    </w:p>
    <w:p>
      <w:pPr>
        <w:jc w:val="left"/>
        <w:rPr>
          <w:rFonts w:ascii="新宋体" w:hAnsi="新宋体" w:eastAsia="新宋体" w:cs="新宋体"/>
          <w:sz w:val="32"/>
          <w:szCs w:val="32"/>
        </w:rPr>
      </w:pPr>
      <w:r>
        <w:rPr>
          <w:rFonts w:hint="eastAsia" w:ascii="新宋体" w:hAnsi="新宋体" w:eastAsia="新宋体" w:cs="新宋体"/>
          <w:sz w:val="32"/>
          <w:szCs w:val="32"/>
        </w:rPr>
        <w:t xml:space="preserve">开户银行：  </w:t>
      </w:r>
      <w:r>
        <w:rPr>
          <w:rFonts w:hint="eastAsia" w:ascii="新宋体" w:hAnsi="新宋体" w:eastAsia="新宋体" w:cs="新宋体"/>
          <w:sz w:val="32"/>
          <w:szCs w:val="32"/>
        </w:rPr>
        <w:tab/>
      </w:r>
      <w:r>
        <w:rPr>
          <w:rFonts w:hint="eastAsia" w:ascii="新宋体" w:hAnsi="新宋体" w:eastAsia="新宋体" w:cs="新宋体"/>
          <w:sz w:val="32"/>
          <w:szCs w:val="32"/>
        </w:rPr>
        <w:tab/>
      </w:r>
      <w:r>
        <w:rPr>
          <w:rFonts w:hint="eastAsia" w:ascii="新宋体" w:hAnsi="新宋体" w:eastAsia="新宋体" w:cs="新宋体"/>
          <w:sz w:val="32"/>
          <w:szCs w:val="32"/>
        </w:rPr>
        <w:t xml:space="preserve">                开户银行：</w:t>
      </w:r>
      <w:r>
        <w:rPr>
          <w:rFonts w:hint="eastAsia" w:ascii="新宋体" w:hAnsi="新宋体" w:eastAsia="新宋体" w:cs="新宋体"/>
          <w:sz w:val="32"/>
          <w:szCs w:val="32"/>
        </w:rPr>
        <w:tab/>
      </w:r>
    </w:p>
    <w:p>
      <w:pPr>
        <w:jc w:val="left"/>
        <w:rPr>
          <w:rFonts w:ascii="新宋体" w:hAnsi="新宋体" w:eastAsia="新宋体" w:cs="新宋体"/>
          <w:sz w:val="32"/>
          <w:szCs w:val="32"/>
        </w:rPr>
      </w:pPr>
      <w:r>
        <w:rPr>
          <w:rFonts w:hint="eastAsia" w:ascii="新宋体" w:hAnsi="新宋体" w:eastAsia="新宋体" w:cs="新宋体"/>
          <w:sz w:val="32"/>
          <w:szCs w:val="32"/>
        </w:rPr>
        <w:t xml:space="preserve">账    号：  </w:t>
      </w:r>
      <w:r>
        <w:rPr>
          <w:rFonts w:hint="eastAsia" w:ascii="新宋体" w:hAnsi="新宋体" w:eastAsia="新宋体" w:cs="新宋体"/>
          <w:sz w:val="32"/>
          <w:szCs w:val="32"/>
        </w:rPr>
        <w:tab/>
      </w:r>
      <w:r>
        <w:rPr>
          <w:rFonts w:hint="eastAsia" w:ascii="新宋体" w:hAnsi="新宋体" w:eastAsia="新宋体" w:cs="新宋体"/>
          <w:sz w:val="32"/>
          <w:szCs w:val="32"/>
        </w:rPr>
        <w:tab/>
      </w:r>
      <w:r>
        <w:rPr>
          <w:rFonts w:hint="eastAsia" w:ascii="新宋体" w:hAnsi="新宋体" w:eastAsia="新宋体" w:cs="新宋体"/>
          <w:sz w:val="32"/>
          <w:szCs w:val="32"/>
        </w:rPr>
        <w:t xml:space="preserve">                账    号：</w:t>
      </w:r>
      <w:r>
        <w:rPr>
          <w:rFonts w:hint="eastAsia" w:ascii="新宋体" w:hAnsi="新宋体" w:eastAsia="新宋体" w:cs="新宋体"/>
          <w:sz w:val="32"/>
          <w:szCs w:val="32"/>
        </w:rPr>
        <w:tab/>
      </w:r>
    </w:p>
    <w:p>
      <w:pPr>
        <w:jc w:val="left"/>
        <w:rPr>
          <w:rFonts w:ascii="新宋体" w:hAnsi="新宋体" w:eastAsia="新宋体" w:cs="新宋体"/>
          <w:sz w:val="32"/>
          <w:szCs w:val="32"/>
        </w:rPr>
      </w:pPr>
      <w:r>
        <w:rPr>
          <w:rFonts w:hint="eastAsia" w:ascii="新宋体" w:hAnsi="新宋体" w:eastAsia="新宋体" w:cs="新宋体"/>
          <w:sz w:val="32"/>
          <w:szCs w:val="32"/>
        </w:rPr>
        <w:t>签字日期：   年    月   日   签字日期：   年   月  日</w:t>
      </w:r>
    </w:p>
    <w:p>
      <w:pPr>
        <w:pStyle w:val="2"/>
        <w:ind w:firstLine="320"/>
        <w:rPr>
          <w:rFonts w:ascii="新宋体" w:hAnsi="新宋体" w:eastAsia="新宋体" w:cs="新宋体"/>
          <w:sz w:val="32"/>
          <w:szCs w:val="32"/>
        </w:rPr>
      </w:pPr>
    </w:p>
    <w:p>
      <w:pPr>
        <w:pStyle w:val="2"/>
        <w:ind w:firstLine="320"/>
        <w:rPr>
          <w:rFonts w:ascii="新宋体" w:hAnsi="新宋体" w:eastAsia="新宋体" w:cs="新宋体"/>
          <w:sz w:val="32"/>
          <w:szCs w:val="32"/>
        </w:rPr>
      </w:pPr>
    </w:p>
    <w:p>
      <w:pPr>
        <w:pStyle w:val="2"/>
        <w:ind w:firstLine="320"/>
        <w:rPr>
          <w:rFonts w:ascii="新宋体" w:hAnsi="新宋体" w:eastAsia="新宋体" w:cs="新宋体"/>
          <w:sz w:val="32"/>
          <w:szCs w:val="32"/>
        </w:rPr>
      </w:pPr>
    </w:p>
    <w:p>
      <w:pPr>
        <w:pStyle w:val="2"/>
        <w:ind w:firstLine="320"/>
        <w:rPr>
          <w:rFonts w:ascii="新宋体" w:hAnsi="新宋体" w:eastAsia="新宋体" w:cs="新宋体"/>
          <w:sz w:val="32"/>
          <w:szCs w:val="32"/>
        </w:rPr>
      </w:pPr>
    </w:p>
    <w:p>
      <w:pPr>
        <w:pStyle w:val="2"/>
        <w:ind w:firstLine="320"/>
        <w:rPr>
          <w:rFonts w:ascii="新宋体" w:hAnsi="新宋体" w:eastAsia="新宋体" w:cs="新宋体"/>
          <w:sz w:val="32"/>
          <w:szCs w:val="32"/>
        </w:rPr>
      </w:pPr>
    </w:p>
    <w:p>
      <w:pPr>
        <w:pStyle w:val="2"/>
        <w:ind w:firstLine="0" w:firstLineChars="0"/>
        <w:rPr>
          <w:rFonts w:ascii="新宋体" w:hAnsi="新宋体" w:eastAsia="新宋体" w:cs="新宋体"/>
          <w:sz w:val="32"/>
          <w:szCs w:val="32"/>
        </w:rPr>
        <w:sectPr>
          <w:footerReference r:id="rId8" w:type="first"/>
          <w:footerReference r:id="rId7" w:type="default"/>
          <w:pgSz w:w="11906" w:h="16838"/>
          <w:pgMar w:top="1440" w:right="1800" w:bottom="1440" w:left="1800" w:header="851" w:footer="992" w:gutter="0"/>
          <w:pgNumType w:start="1"/>
          <w:cols w:space="720" w:num="1"/>
          <w:docGrid w:type="lines" w:linePitch="312" w:charSpace="0"/>
        </w:sectPr>
      </w:pPr>
    </w:p>
    <w:tbl>
      <w:tblPr>
        <w:tblStyle w:val="7"/>
        <w:tblpPr w:leftFromText="180" w:rightFromText="180" w:horzAnchor="margin" w:tblpXSpec="center" w:tblpY="-360"/>
        <w:tblW w:w="13992" w:type="dxa"/>
        <w:tblInd w:w="93" w:type="dxa"/>
        <w:tblLayout w:type="fixed"/>
        <w:tblCellMar>
          <w:top w:w="0" w:type="dxa"/>
          <w:left w:w="108" w:type="dxa"/>
          <w:bottom w:w="0" w:type="dxa"/>
          <w:right w:w="108" w:type="dxa"/>
        </w:tblCellMar>
      </w:tblPr>
      <w:tblGrid>
        <w:gridCol w:w="13992"/>
      </w:tblGrid>
      <w:tr>
        <w:tblPrEx>
          <w:tblCellMar>
            <w:top w:w="0" w:type="dxa"/>
            <w:left w:w="108" w:type="dxa"/>
            <w:bottom w:w="0" w:type="dxa"/>
            <w:right w:w="108" w:type="dxa"/>
          </w:tblCellMar>
        </w:tblPrEx>
        <w:trPr>
          <w:trHeight w:val="709" w:hRule="atLeast"/>
        </w:trPr>
        <w:tc>
          <w:tcPr>
            <w:tcW w:w="13992" w:type="dxa"/>
            <w:tcBorders>
              <w:bottom w:val="single" w:color="auto" w:sz="4" w:space="0"/>
            </w:tcBorders>
            <w:shd w:val="clear" w:color="auto" w:fill="auto"/>
            <w:vAlign w:val="center"/>
          </w:tcPr>
          <w:p>
            <w:pPr>
              <w:widowControl/>
              <w:spacing w:line="300" w:lineRule="exact"/>
              <w:jc w:val="center"/>
              <w:rPr>
                <w:rFonts w:ascii="仿宋_GB2312" w:hAnsi="宋体" w:eastAsia="仿宋_GB2312" w:cs="宋体"/>
                <w:b/>
                <w:color w:val="000000" w:themeColor="text1"/>
                <w:kern w:val="0"/>
                <w:sz w:val="30"/>
                <w:szCs w:val="30"/>
              </w:rPr>
            </w:pPr>
            <w:r>
              <w:rPr>
                <w:rFonts w:hint="eastAsia" w:ascii="仿宋_GB2312" w:hAnsi="宋体" w:eastAsia="仿宋_GB2312" w:cs="宋体"/>
                <w:b/>
                <w:color w:val="000000" w:themeColor="text1"/>
                <w:kern w:val="0"/>
                <w:sz w:val="30"/>
                <w:szCs w:val="30"/>
              </w:rPr>
              <w:t>食用农产品监督抽检明细表</w:t>
            </w:r>
          </w:p>
        </w:tc>
      </w:tr>
    </w:tbl>
    <w:tbl>
      <w:tblPr>
        <w:tblStyle w:val="7"/>
        <w:tblpPr w:leftFromText="180" w:rightFromText="180" w:vertAnchor="text" w:horzAnchor="page" w:tblpX="1359" w:tblpY="1105"/>
        <w:tblOverlap w:val="never"/>
        <w:tblW w:w="9180" w:type="dxa"/>
        <w:tblInd w:w="0" w:type="dxa"/>
        <w:tblLayout w:type="autofit"/>
        <w:tblCellMar>
          <w:top w:w="0" w:type="dxa"/>
          <w:left w:w="108" w:type="dxa"/>
          <w:bottom w:w="0" w:type="dxa"/>
          <w:right w:w="108" w:type="dxa"/>
        </w:tblCellMar>
      </w:tblPr>
      <w:tblGrid>
        <w:gridCol w:w="817"/>
        <w:gridCol w:w="851"/>
        <w:gridCol w:w="943"/>
        <w:gridCol w:w="1466"/>
        <w:gridCol w:w="3882"/>
        <w:gridCol w:w="1221"/>
      </w:tblGrid>
      <w:tr>
        <w:tblPrEx>
          <w:tblCellMar>
            <w:top w:w="0" w:type="dxa"/>
            <w:left w:w="108" w:type="dxa"/>
            <w:bottom w:w="0" w:type="dxa"/>
            <w:right w:w="108" w:type="dxa"/>
          </w:tblCellMar>
        </w:tblPrEx>
        <w:trPr>
          <w:trHeight w:val="404" w:hRule="atLeast"/>
        </w:trPr>
        <w:tc>
          <w:tcPr>
            <w:tcW w:w="81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60" w:lineRule="exact"/>
              <w:jc w:val="center"/>
              <w:textAlignment w:val="center"/>
              <w:rPr>
                <w:rFonts w:ascii="仿宋_GB2312" w:hAnsi="仿宋_GB2312" w:eastAsia="仿宋_GB2312" w:cs="仿宋_GB2312"/>
                <w:color w:val="000000"/>
                <w:szCs w:val="21"/>
              </w:rPr>
            </w:pPr>
            <w:r>
              <w:rPr>
                <w:rFonts w:hint="eastAsia" w:ascii="仿宋_GB2312" w:hAnsi="仿宋_GB2312" w:eastAsia="仿宋_GB2312" w:cs="仿宋_GB2312"/>
                <w:color w:val="000000"/>
                <w:kern w:val="0"/>
                <w:szCs w:val="21"/>
              </w:rPr>
              <w:t>食品大类</w:t>
            </w:r>
          </w:p>
        </w:tc>
        <w:tc>
          <w:tcPr>
            <w:tcW w:w="85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60" w:lineRule="exact"/>
              <w:jc w:val="center"/>
              <w:textAlignment w:val="center"/>
              <w:rPr>
                <w:rFonts w:ascii="仿宋_GB2312" w:hAnsi="仿宋_GB2312" w:eastAsia="仿宋_GB2312" w:cs="仿宋_GB2312"/>
                <w:color w:val="000000"/>
                <w:szCs w:val="21"/>
              </w:rPr>
            </w:pPr>
            <w:r>
              <w:rPr>
                <w:rFonts w:hint="eastAsia" w:ascii="仿宋_GB2312" w:hAnsi="仿宋_GB2312" w:eastAsia="仿宋_GB2312" w:cs="仿宋_GB2312"/>
                <w:color w:val="000000"/>
                <w:kern w:val="0"/>
                <w:szCs w:val="21"/>
              </w:rPr>
              <w:t>食品亚类</w:t>
            </w:r>
          </w:p>
        </w:tc>
        <w:tc>
          <w:tcPr>
            <w:tcW w:w="94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60" w:lineRule="exact"/>
              <w:jc w:val="center"/>
              <w:textAlignment w:val="center"/>
              <w:rPr>
                <w:rFonts w:ascii="仿宋_GB2312" w:hAnsi="仿宋_GB2312" w:eastAsia="仿宋_GB2312" w:cs="仿宋_GB2312"/>
                <w:color w:val="000000"/>
                <w:szCs w:val="21"/>
              </w:rPr>
            </w:pPr>
            <w:r>
              <w:rPr>
                <w:rFonts w:hint="eastAsia" w:ascii="仿宋_GB2312" w:hAnsi="仿宋_GB2312" w:eastAsia="仿宋_GB2312" w:cs="仿宋_GB2312"/>
                <w:color w:val="000000"/>
                <w:kern w:val="0"/>
                <w:szCs w:val="21"/>
              </w:rPr>
              <w:t>食品品种</w:t>
            </w:r>
          </w:p>
        </w:tc>
        <w:tc>
          <w:tcPr>
            <w:tcW w:w="146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60" w:lineRule="exact"/>
              <w:jc w:val="center"/>
              <w:textAlignment w:val="center"/>
              <w:rPr>
                <w:rFonts w:ascii="仿宋_GB2312" w:hAnsi="仿宋_GB2312" w:eastAsia="仿宋_GB2312" w:cs="仿宋_GB2312"/>
                <w:color w:val="000000"/>
                <w:szCs w:val="21"/>
              </w:rPr>
            </w:pPr>
            <w:r>
              <w:rPr>
                <w:rFonts w:hint="eastAsia" w:ascii="仿宋_GB2312" w:hAnsi="仿宋_GB2312" w:eastAsia="仿宋_GB2312" w:cs="仿宋_GB2312"/>
                <w:color w:val="000000"/>
                <w:kern w:val="0"/>
                <w:szCs w:val="21"/>
              </w:rPr>
              <w:t>食品细类</w:t>
            </w:r>
          </w:p>
        </w:tc>
        <w:tc>
          <w:tcPr>
            <w:tcW w:w="388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60" w:lineRule="exact"/>
              <w:jc w:val="center"/>
              <w:textAlignment w:val="center"/>
              <w:rPr>
                <w:rFonts w:ascii="仿宋_GB2312" w:hAnsi="仿宋_GB2312" w:eastAsia="仿宋_GB2312" w:cs="仿宋_GB2312"/>
                <w:color w:val="000000"/>
                <w:szCs w:val="21"/>
              </w:rPr>
            </w:pPr>
            <w:r>
              <w:rPr>
                <w:rFonts w:hint="eastAsia" w:ascii="仿宋_GB2312" w:hAnsi="仿宋_GB2312" w:eastAsia="仿宋_GB2312" w:cs="仿宋_GB2312"/>
                <w:color w:val="000000"/>
                <w:kern w:val="0"/>
                <w:szCs w:val="21"/>
              </w:rPr>
              <w:t>抽检项目</w:t>
            </w:r>
          </w:p>
        </w:tc>
        <w:tc>
          <w:tcPr>
            <w:tcW w:w="122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60" w:lineRule="exact"/>
              <w:jc w:val="center"/>
              <w:textAlignment w:val="center"/>
              <w:rPr>
                <w:rFonts w:ascii="仿宋_GB2312" w:hAnsi="仿宋_GB2312" w:eastAsia="仿宋_GB2312" w:cs="仿宋_GB2312"/>
                <w:color w:val="000000"/>
                <w:szCs w:val="21"/>
              </w:rPr>
            </w:pPr>
            <w:r>
              <w:rPr>
                <w:rFonts w:hint="eastAsia" w:ascii="仿宋_GB2312" w:hAnsi="仿宋_GB2312" w:eastAsia="仿宋_GB2312" w:cs="仿宋_GB2312"/>
                <w:color w:val="000000"/>
                <w:kern w:val="0"/>
                <w:szCs w:val="21"/>
              </w:rPr>
              <w:t>批次数</w:t>
            </w:r>
          </w:p>
        </w:tc>
      </w:tr>
      <w:tr>
        <w:tblPrEx>
          <w:tblCellMar>
            <w:top w:w="0" w:type="dxa"/>
            <w:left w:w="108" w:type="dxa"/>
            <w:bottom w:w="0" w:type="dxa"/>
            <w:right w:w="108" w:type="dxa"/>
          </w:tblCellMar>
        </w:tblPrEx>
        <w:trPr>
          <w:trHeight w:val="375" w:hRule="atLeast"/>
        </w:trPr>
        <w:tc>
          <w:tcPr>
            <w:tcW w:w="817" w:type="dxa"/>
            <w:tcBorders>
              <w:top w:val="nil"/>
              <w:left w:val="single" w:color="000000" w:sz="4" w:space="0"/>
              <w:bottom w:val="single" w:color="000000" w:sz="4" w:space="0"/>
              <w:right w:val="single" w:color="000000" w:sz="4" w:space="0"/>
            </w:tcBorders>
            <w:shd w:val="clear" w:color="auto" w:fill="auto"/>
            <w:vAlign w:val="center"/>
          </w:tcPr>
          <w:p>
            <w:pPr>
              <w:widowControl/>
              <w:spacing w:line="260" w:lineRule="exact"/>
              <w:jc w:val="center"/>
              <w:textAlignment w:val="center"/>
              <w:rPr>
                <w:rFonts w:ascii="仿宋_GB2312" w:hAnsi="仿宋_GB2312" w:eastAsia="仿宋_GB2312" w:cs="仿宋_GB2312"/>
                <w:color w:val="000000"/>
                <w:szCs w:val="21"/>
              </w:rPr>
            </w:pPr>
            <w:r>
              <w:rPr>
                <w:rFonts w:hint="eastAsia" w:ascii="仿宋_GB2312" w:hAnsi="仿宋_GB2312" w:eastAsia="仿宋_GB2312" w:cs="仿宋_GB2312"/>
                <w:color w:val="000000"/>
                <w:kern w:val="0"/>
                <w:szCs w:val="21"/>
              </w:rPr>
              <w:t>（一级）</w:t>
            </w:r>
          </w:p>
        </w:tc>
        <w:tc>
          <w:tcPr>
            <w:tcW w:w="851" w:type="dxa"/>
            <w:tcBorders>
              <w:top w:val="nil"/>
              <w:left w:val="single" w:color="000000" w:sz="4" w:space="0"/>
              <w:bottom w:val="single" w:color="000000" w:sz="4" w:space="0"/>
              <w:right w:val="single" w:color="000000" w:sz="4" w:space="0"/>
            </w:tcBorders>
            <w:shd w:val="clear" w:color="auto" w:fill="auto"/>
            <w:vAlign w:val="center"/>
          </w:tcPr>
          <w:p>
            <w:pPr>
              <w:widowControl/>
              <w:spacing w:line="260" w:lineRule="exact"/>
              <w:jc w:val="center"/>
              <w:textAlignment w:val="center"/>
              <w:rPr>
                <w:rFonts w:ascii="仿宋_GB2312" w:hAnsi="仿宋_GB2312" w:eastAsia="仿宋_GB2312" w:cs="仿宋_GB2312"/>
                <w:color w:val="000000"/>
                <w:szCs w:val="21"/>
              </w:rPr>
            </w:pPr>
            <w:r>
              <w:rPr>
                <w:rFonts w:hint="eastAsia" w:ascii="仿宋_GB2312" w:hAnsi="仿宋_GB2312" w:eastAsia="仿宋_GB2312" w:cs="仿宋_GB2312"/>
                <w:color w:val="000000"/>
                <w:kern w:val="0"/>
                <w:szCs w:val="21"/>
              </w:rPr>
              <w:t>（二级）</w:t>
            </w:r>
          </w:p>
        </w:tc>
        <w:tc>
          <w:tcPr>
            <w:tcW w:w="943" w:type="dxa"/>
            <w:tcBorders>
              <w:top w:val="nil"/>
              <w:left w:val="single" w:color="000000" w:sz="4" w:space="0"/>
              <w:bottom w:val="single" w:color="000000" w:sz="4" w:space="0"/>
              <w:right w:val="single" w:color="000000" w:sz="4" w:space="0"/>
            </w:tcBorders>
            <w:shd w:val="clear" w:color="auto" w:fill="auto"/>
            <w:vAlign w:val="center"/>
          </w:tcPr>
          <w:p>
            <w:pPr>
              <w:widowControl/>
              <w:spacing w:line="260" w:lineRule="exact"/>
              <w:jc w:val="center"/>
              <w:textAlignment w:val="center"/>
              <w:rPr>
                <w:rFonts w:ascii="仿宋_GB2312" w:hAnsi="仿宋_GB2312" w:eastAsia="仿宋_GB2312" w:cs="仿宋_GB2312"/>
                <w:color w:val="000000"/>
                <w:szCs w:val="21"/>
              </w:rPr>
            </w:pPr>
            <w:r>
              <w:rPr>
                <w:rFonts w:hint="eastAsia" w:ascii="仿宋_GB2312" w:hAnsi="仿宋_GB2312" w:eastAsia="仿宋_GB2312" w:cs="仿宋_GB2312"/>
                <w:color w:val="000000"/>
                <w:kern w:val="0"/>
                <w:szCs w:val="21"/>
              </w:rPr>
              <w:t>（三级）</w:t>
            </w:r>
          </w:p>
        </w:tc>
        <w:tc>
          <w:tcPr>
            <w:tcW w:w="1466" w:type="dxa"/>
            <w:tcBorders>
              <w:top w:val="nil"/>
              <w:left w:val="single" w:color="000000" w:sz="4" w:space="0"/>
              <w:bottom w:val="single" w:color="000000" w:sz="4" w:space="0"/>
              <w:right w:val="single" w:color="000000" w:sz="4" w:space="0"/>
            </w:tcBorders>
            <w:shd w:val="clear" w:color="auto" w:fill="auto"/>
            <w:vAlign w:val="center"/>
          </w:tcPr>
          <w:p>
            <w:pPr>
              <w:widowControl/>
              <w:spacing w:line="260" w:lineRule="exact"/>
              <w:jc w:val="center"/>
              <w:textAlignment w:val="center"/>
              <w:rPr>
                <w:rFonts w:ascii="仿宋_GB2312" w:hAnsi="仿宋_GB2312" w:eastAsia="仿宋_GB2312" w:cs="仿宋_GB2312"/>
                <w:color w:val="000000"/>
                <w:szCs w:val="21"/>
              </w:rPr>
            </w:pPr>
            <w:r>
              <w:rPr>
                <w:rFonts w:hint="eastAsia" w:ascii="仿宋_GB2312" w:hAnsi="仿宋_GB2312" w:eastAsia="仿宋_GB2312" w:cs="仿宋_GB2312"/>
                <w:color w:val="000000"/>
                <w:kern w:val="0"/>
                <w:szCs w:val="21"/>
              </w:rPr>
              <w:t>（四级）</w:t>
            </w:r>
          </w:p>
        </w:tc>
        <w:tc>
          <w:tcPr>
            <w:tcW w:w="388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60" w:lineRule="exact"/>
              <w:jc w:val="center"/>
              <w:rPr>
                <w:rFonts w:ascii="仿宋_GB2312" w:hAnsi="仿宋_GB2312" w:eastAsia="仿宋_GB2312" w:cs="仿宋_GB2312"/>
                <w:color w:val="000000"/>
                <w:szCs w:val="21"/>
              </w:rPr>
            </w:pPr>
          </w:p>
        </w:tc>
        <w:tc>
          <w:tcPr>
            <w:tcW w:w="122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60" w:lineRule="exact"/>
              <w:jc w:val="center"/>
              <w:rPr>
                <w:rFonts w:ascii="仿宋_GB2312" w:hAnsi="仿宋_GB2312" w:eastAsia="仿宋_GB2312" w:cs="仿宋_GB2312"/>
                <w:color w:val="000000"/>
                <w:szCs w:val="21"/>
              </w:rPr>
            </w:pPr>
          </w:p>
        </w:tc>
      </w:tr>
      <w:tr>
        <w:tblPrEx>
          <w:tblCellMar>
            <w:top w:w="0" w:type="dxa"/>
            <w:left w:w="108" w:type="dxa"/>
            <w:bottom w:w="0" w:type="dxa"/>
            <w:right w:w="108" w:type="dxa"/>
          </w:tblCellMar>
        </w:tblPrEx>
        <w:trPr>
          <w:trHeight w:val="665" w:hRule="atLeast"/>
        </w:trPr>
        <w:tc>
          <w:tcPr>
            <w:tcW w:w="817" w:type="dxa"/>
            <w:vMerge w:val="restart"/>
            <w:tcBorders>
              <w:top w:val="single" w:color="auto" w:sz="4" w:space="0"/>
              <w:left w:val="single" w:color="auto" w:sz="4" w:space="0"/>
              <w:right w:val="single" w:color="auto" w:sz="4" w:space="0"/>
            </w:tcBorders>
            <w:shd w:val="clear" w:color="auto" w:fill="auto"/>
            <w:vAlign w:val="center"/>
          </w:tcPr>
          <w:p>
            <w:pPr>
              <w:widowControl/>
              <w:spacing w:line="260" w:lineRule="exact"/>
              <w:jc w:val="center"/>
              <w:textAlignment w:val="center"/>
              <w:rPr>
                <w:rFonts w:ascii="仿宋_GB2312" w:hAnsi="仿宋_GB2312" w:eastAsia="仿宋_GB2312" w:cs="仿宋_GB2312"/>
                <w:color w:val="000000"/>
                <w:szCs w:val="21"/>
              </w:rPr>
            </w:pPr>
            <w:r>
              <w:rPr>
                <w:rFonts w:hint="eastAsia" w:ascii="仿宋_GB2312" w:hAnsi="仿宋_GB2312" w:eastAsia="仿宋_GB2312" w:cs="仿宋_GB2312"/>
                <w:color w:val="000000"/>
                <w:kern w:val="0"/>
                <w:szCs w:val="21"/>
              </w:rPr>
              <w:t>食用农产品</w:t>
            </w:r>
          </w:p>
        </w:tc>
        <w:tc>
          <w:tcPr>
            <w:tcW w:w="851" w:type="dxa"/>
            <w:vMerge w:val="restart"/>
            <w:tcBorders>
              <w:top w:val="single" w:color="auto" w:sz="4" w:space="0"/>
              <w:left w:val="single" w:color="auto" w:sz="4" w:space="0"/>
              <w:right w:val="single" w:color="auto" w:sz="4" w:space="0"/>
            </w:tcBorders>
            <w:shd w:val="clear" w:color="auto" w:fill="auto"/>
            <w:vAlign w:val="center"/>
          </w:tcPr>
          <w:p>
            <w:pPr>
              <w:widowControl/>
              <w:spacing w:line="260" w:lineRule="exact"/>
              <w:jc w:val="center"/>
              <w:textAlignment w:val="center"/>
              <w:rPr>
                <w:rFonts w:ascii="仿宋_GB2312" w:hAnsi="仿宋_GB2312" w:eastAsia="仿宋_GB2312" w:cs="仿宋_GB2312"/>
                <w:color w:val="000000"/>
                <w:szCs w:val="21"/>
              </w:rPr>
            </w:pPr>
            <w:r>
              <w:rPr>
                <w:rFonts w:hint="eastAsia" w:ascii="仿宋_GB2312" w:hAnsi="仿宋_GB2312" w:eastAsia="仿宋_GB2312" w:cs="仿宋_GB2312"/>
                <w:color w:val="000000"/>
                <w:kern w:val="0"/>
                <w:szCs w:val="21"/>
              </w:rPr>
              <w:t>畜禽肉及副产品</w:t>
            </w:r>
          </w:p>
        </w:tc>
        <w:tc>
          <w:tcPr>
            <w:tcW w:w="943" w:type="dxa"/>
            <w:vMerge w:val="restart"/>
            <w:tcBorders>
              <w:top w:val="single" w:color="auto" w:sz="4" w:space="0"/>
              <w:left w:val="single" w:color="auto" w:sz="4" w:space="0"/>
              <w:right w:val="single" w:color="auto" w:sz="4" w:space="0"/>
            </w:tcBorders>
            <w:shd w:val="clear" w:color="auto" w:fill="auto"/>
            <w:vAlign w:val="center"/>
          </w:tcPr>
          <w:p>
            <w:pPr>
              <w:widowControl/>
              <w:spacing w:line="260" w:lineRule="exact"/>
              <w:jc w:val="center"/>
              <w:textAlignment w:val="center"/>
              <w:rPr>
                <w:rFonts w:ascii="仿宋_GB2312" w:hAnsi="仿宋_GB2312" w:eastAsia="仿宋_GB2312" w:cs="仿宋_GB2312"/>
                <w:color w:val="000000"/>
                <w:szCs w:val="21"/>
              </w:rPr>
            </w:pPr>
            <w:r>
              <w:rPr>
                <w:rFonts w:hint="eastAsia" w:ascii="仿宋_GB2312" w:hAnsi="仿宋_GB2312" w:eastAsia="仿宋_GB2312" w:cs="仿宋_GB2312"/>
                <w:color w:val="000000"/>
                <w:kern w:val="0"/>
                <w:szCs w:val="21"/>
              </w:rPr>
              <w:t>畜肉</w:t>
            </w:r>
          </w:p>
        </w:tc>
        <w:tc>
          <w:tcPr>
            <w:tcW w:w="146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60" w:lineRule="exact"/>
              <w:jc w:val="center"/>
              <w:textAlignment w:val="center"/>
              <w:rPr>
                <w:rFonts w:ascii="仿宋_GB2312" w:hAnsi="仿宋_GB2312" w:eastAsia="仿宋_GB2312" w:cs="仿宋_GB2312"/>
                <w:color w:val="000000"/>
                <w:szCs w:val="21"/>
              </w:rPr>
            </w:pPr>
            <w:r>
              <w:rPr>
                <w:rFonts w:hint="eastAsia" w:ascii="仿宋_GB2312" w:hAnsi="仿宋_GB2312" w:eastAsia="仿宋_GB2312" w:cs="仿宋_GB2312"/>
                <w:color w:val="000000"/>
                <w:kern w:val="0"/>
                <w:szCs w:val="21"/>
              </w:rPr>
              <w:t>猪肉</w:t>
            </w:r>
          </w:p>
        </w:tc>
        <w:tc>
          <w:tcPr>
            <w:tcW w:w="388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60" w:lineRule="exact"/>
              <w:jc w:val="left"/>
              <w:textAlignment w:val="center"/>
              <w:rPr>
                <w:rFonts w:ascii="仿宋_GB2312" w:hAnsi="仿宋_GB2312" w:eastAsia="仿宋_GB2312" w:cs="仿宋_GB2312"/>
                <w:szCs w:val="21"/>
              </w:rPr>
            </w:pPr>
            <w:r>
              <w:rPr>
                <w:rFonts w:hint="eastAsia" w:ascii="仿宋_GB2312" w:hAnsi="仿宋_GB2312" w:eastAsia="仿宋_GB2312" w:cs="仿宋_GB2312"/>
                <w:kern w:val="0"/>
                <w:szCs w:val="21"/>
              </w:rPr>
              <w:t>恩诺沙星、克伦特罗、莱克多巴胺、沙丁胺醇、氯霉素</w:t>
            </w:r>
          </w:p>
        </w:tc>
        <w:tc>
          <w:tcPr>
            <w:tcW w:w="122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仿宋_GB2312" w:hAnsi="仿宋_GB2312" w:eastAsia="仿宋_GB2312" w:cs="仿宋_GB2312"/>
                <w:color w:val="000000"/>
                <w:kern w:val="0"/>
                <w:sz w:val="20"/>
                <w:szCs w:val="20"/>
              </w:rPr>
            </w:pPr>
            <w:r>
              <w:rPr>
                <w:rFonts w:hint="eastAsia" w:ascii="宋体" w:hAnsi="宋体" w:cs="宋体"/>
                <w:color w:val="000000"/>
                <w:kern w:val="0"/>
                <w:sz w:val="22"/>
              </w:rPr>
              <w:t>12</w:t>
            </w:r>
          </w:p>
        </w:tc>
      </w:tr>
      <w:tr>
        <w:tblPrEx>
          <w:tblCellMar>
            <w:top w:w="0" w:type="dxa"/>
            <w:left w:w="108" w:type="dxa"/>
            <w:bottom w:w="0" w:type="dxa"/>
            <w:right w:w="108" w:type="dxa"/>
          </w:tblCellMar>
        </w:tblPrEx>
        <w:trPr>
          <w:trHeight w:val="345" w:hRule="atLeast"/>
        </w:trPr>
        <w:tc>
          <w:tcPr>
            <w:tcW w:w="817" w:type="dxa"/>
            <w:vMerge w:val="continue"/>
            <w:tcBorders>
              <w:left w:val="single" w:color="auto" w:sz="4" w:space="0"/>
              <w:right w:val="single" w:color="auto" w:sz="4" w:space="0"/>
            </w:tcBorders>
            <w:shd w:val="clear" w:color="auto" w:fill="auto"/>
          </w:tcPr>
          <w:p>
            <w:pPr>
              <w:widowControl/>
              <w:spacing w:line="260" w:lineRule="exact"/>
              <w:jc w:val="center"/>
              <w:rPr>
                <w:rFonts w:ascii="仿宋_GB2312" w:hAnsi="仿宋_GB2312" w:eastAsia="仿宋_GB2312" w:cs="仿宋_GB2312"/>
                <w:color w:val="000000"/>
                <w:szCs w:val="21"/>
              </w:rPr>
            </w:pPr>
          </w:p>
        </w:tc>
        <w:tc>
          <w:tcPr>
            <w:tcW w:w="851" w:type="dxa"/>
            <w:vMerge w:val="continue"/>
            <w:tcBorders>
              <w:left w:val="single" w:color="auto" w:sz="4" w:space="0"/>
              <w:right w:val="single" w:color="auto" w:sz="4" w:space="0"/>
            </w:tcBorders>
            <w:shd w:val="clear" w:color="auto" w:fill="auto"/>
          </w:tcPr>
          <w:p>
            <w:pPr>
              <w:widowControl/>
              <w:spacing w:line="260" w:lineRule="exact"/>
              <w:jc w:val="center"/>
              <w:rPr>
                <w:rFonts w:ascii="仿宋_GB2312" w:hAnsi="仿宋_GB2312" w:eastAsia="仿宋_GB2312" w:cs="仿宋_GB2312"/>
                <w:color w:val="000000"/>
                <w:szCs w:val="21"/>
              </w:rPr>
            </w:pPr>
          </w:p>
        </w:tc>
        <w:tc>
          <w:tcPr>
            <w:tcW w:w="943" w:type="dxa"/>
            <w:vMerge w:val="continue"/>
            <w:tcBorders>
              <w:left w:val="single" w:color="auto" w:sz="4" w:space="0"/>
              <w:right w:val="single" w:color="auto" w:sz="4" w:space="0"/>
            </w:tcBorders>
            <w:shd w:val="clear" w:color="auto" w:fill="auto"/>
          </w:tcPr>
          <w:p>
            <w:pPr>
              <w:widowControl/>
              <w:spacing w:line="260" w:lineRule="exact"/>
              <w:jc w:val="center"/>
              <w:rPr>
                <w:rFonts w:ascii="仿宋_GB2312" w:hAnsi="仿宋_GB2312" w:eastAsia="仿宋_GB2312" w:cs="仿宋_GB2312"/>
                <w:color w:val="000000"/>
                <w:szCs w:val="21"/>
              </w:rPr>
            </w:pPr>
          </w:p>
        </w:tc>
        <w:tc>
          <w:tcPr>
            <w:tcW w:w="146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60" w:lineRule="exact"/>
              <w:jc w:val="center"/>
              <w:textAlignment w:val="center"/>
              <w:rPr>
                <w:rFonts w:ascii="仿宋_GB2312" w:hAnsi="仿宋_GB2312" w:eastAsia="仿宋_GB2312" w:cs="仿宋_GB2312"/>
                <w:color w:val="000000"/>
                <w:szCs w:val="21"/>
              </w:rPr>
            </w:pPr>
            <w:r>
              <w:rPr>
                <w:rFonts w:hint="eastAsia" w:ascii="仿宋_GB2312" w:hAnsi="仿宋_GB2312" w:eastAsia="仿宋_GB2312" w:cs="仿宋_GB2312"/>
                <w:color w:val="000000"/>
                <w:kern w:val="0"/>
                <w:szCs w:val="21"/>
              </w:rPr>
              <w:t>牛肉</w:t>
            </w:r>
          </w:p>
        </w:tc>
        <w:tc>
          <w:tcPr>
            <w:tcW w:w="388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60" w:lineRule="exact"/>
              <w:jc w:val="left"/>
              <w:textAlignment w:val="center"/>
              <w:rPr>
                <w:rFonts w:ascii="仿宋_GB2312" w:hAnsi="仿宋_GB2312" w:eastAsia="仿宋_GB2312" w:cs="仿宋_GB2312"/>
                <w:szCs w:val="21"/>
              </w:rPr>
            </w:pPr>
            <w:r>
              <w:rPr>
                <w:rFonts w:hint="eastAsia" w:ascii="仿宋_GB2312" w:hAnsi="仿宋_GB2312" w:eastAsia="仿宋_GB2312" w:cs="仿宋_GB2312"/>
                <w:kern w:val="0"/>
                <w:szCs w:val="21"/>
              </w:rPr>
              <w:t>磺胺类（总量）、克伦特罗、莱克多巴胺、沙丁胺醇、氯霉素</w:t>
            </w:r>
          </w:p>
        </w:tc>
        <w:tc>
          <w:tcPr>
            <w:tcW w:w="122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仿宋_GB2312" w:hAnsi="仿宋_GB2312" w:eastAsia="仿宋_GB2312" w:cs="仿宋_GB2312"/>
                <w:color w:val="000000"/>
                <w:kern w:val="0"/>
                <w:sz w:val="20"/>
                <w:szCs w:val="20"/>
              </w:rPr>
            </w:pPr>
            <w:r>
              <w:rPr>
                <w:rFonts w:hint="eastAsia" w:ascii="宋体" w:hAnsi="宋体" w:cs="宋体"/>
                <w:color w:val="000000"/>
                <w:kern w:val="0"/>
                <w:sz w:val="22"/>
              </w:rPr>
              <w:t>3</w:t>
            </w:r>
          </w:p>
        </w:tc>
      </w:tr>
      <w:tr>
        <w:tblPrEx>
          <w:tblCellMar>
            <w:top w:w="0" w:type="dxa"/>
            <w:left w:w="108" w:type="dxa"/>
            <w:bottom w:w="0" w:type="dxa"/>
            <w:right w:w="108" w:type="dxa"/>
          </w:tblCellMar>
        </w:tblPrEx>
        <w:trPr>
          <w:trHeight w:val="565" w:hRule="atLeast"/>
        </w:trPr>
        <w:tc>
          <w:tcPr>
            <w:tcW w:w="817" w:type="dxa"/>
            <w:vMerge w:val="continue"/>
            <w:tcBorders>
              <w:left w:val="single" w:color="auto" w:sz="4" w:space="0"/>
              <w:right w:val="single" w:color="auto" w:sz="4" w:space="0"/>
            </w:tcBorders>
            <w:shd w:val="clear" w:color="auto" w:fill="auto"/>
          </w:tcPr>
          <w:p>
            <w:pPr>
              <w:widowControl/>
              <w:spacing w:line="260" w:lineRule="exact"/>
              <w:jc w:val="center"/>
              <w:rPr>
                <w:rFonts w:ascii="仿宋_GB2312" w:hAnsi="仿宋_GB2312" w:eastAsia="仿宋_GB2312" w:cs="仿宋_GB2312"/>
                <w:color w:val="000000"/>
                <w:szCs w:val="21"/>
              </w:rPr>
            </w:pPr>
          </w:p>
        </w:tc>
        <w:tc>
          <w:tcPr>
            <w:tcW w:w="851" w:type="dxa"/>
            <w:vMerge w:val="continue"/>
            <w:tcBorders>
              <w:left w:val="single" w:color="auto" w:sz="4" w:space="0"/>
              <w:right w:val="single" w:color="auto" w:sz="4" w:space="0"/>
            </w:tcBorders>
            <w:shd w:val="clear" w:color="auto" w:fill="auto"/>
          </w:tcPr>
          <w:p>
            <w:pPr>
              <w:widowControl/>
              <w:spacing w:line="260" w:lineRule="exact"/>
              <w:jc w:val="center"/>
              <w:rPr>
                <w:rFonts w:ascii="仿宋_GB2312" w:hAnsi="仿宋_GB2312" w:eastAsia="仿宋_GB2312" w:cs="仿宋_GB2312"/>
                <w:color w:val="000000"/>
                <w:szCs w:val="21"/>
              </w:rPr>
            </w:pPr>
          </w:p>
        </w:tc>
        <w:tc>
          <w:tcPr>
            <w:tcW w:w="943" w:type="dxa"/>
            <w:vMerge w:val="continue"/>
            <w:tcBorders>
              <w:left w:val="single" w:color="auto" w:sz="4" w:space="0"/>
              <w:right w:val="single" w:color="auto" w:sz="4" w:space="0"/>
            </w:tcBorders>
            <w:shd w:val="clear" w:color="auto" w:fill="auto"/>
          </w:tcPr>
          <w:p>
            <w:pPr>
              <w:widowControl/>
              <w:spacing w:line="260" w:lineRule="exact"/>
              <w:jc w:val="center"/>
              <w:rPr>
                <w:rFonts w:ascii="仿宋_GB2312" w:hAnsi="仿宋_GB2312" w:eastAsia="仿宋_GB2312" w:cs="仿宋_GB2312"/>
                <w:color w:val="000000"/>
                <w:szCs w:val="21"/>
              </w:rPr>
            </w:pPr>
          </w:p>
        </w:tc>
        <w:tc>
          <w:tcPr>
            <w:tcW w:w="146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60" w:lineRule="exact"/>
              <w:jc w:val="center"/>
              <w:textAlignment w:val="center"/>
              <w:rPr>
                <w:rFonts w:ascii="仿宋_GB2312" w:hAnsi="仿宋_GB2312" w:eastAsia="仿宋_GB2312" w:cs="仿宋_GB2312"/>
                <w:color w:val="000000"/>
                <w:szCs w:val="21"/>
              </w:rPr>
            </w:pPr>
            <w:r>
              <w:rPr>
                <w:rFonts w:hint="eastAsia" w:ascii="仿宋_GB2312" w:hAnsi="仿宋_GB2312" w:eastAsia="仿宋_GB2312" w:cs="仿宋_GB2312"/>
                <w:color w:val="000000"/>
                <w:kern w:val="0"/>
                <w:szCs w:val="21"/>
              </w:rPr>
              <w:t>羊肉</w:t>
            </w:r>
          </w:p>
        </w:tc>
        <w:tc>
          <w:tcPr>
            <w:tcW w:w="388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60" w:lineRule="exact"/>
              <w:jc w:val="left"/>
              <w:textAlignment w:val="center"/>
              <w:rPr>
                <w:rFonts w:ascii="仿宋_GB2312" w:hAnsi="仿宋_GB2312" w:eastAsia="仿宋_GB2312" w:cs="仿宋_GB2312"/>
                <w:szCs w:val="21"/>
              </w:rPr>
            </w:pPr>
            <w:r>
              <w:rPr>
                <w:rFonts w:hint="eastAsia" w:ascii="仿宋_GB2312" w:hAnsi="仿宋_GB2312" w:eastAsia="仿宋_GB2312" w:cs="仿宋_GB2312"/>
                <w:kern w:val="0"/>
                <w:szCs w:val="21"/>
              </w:rPr>
              <w:t>恩诺沙星、氟苯尼考、磺胺类（总量）、克伦特罗、莱克多巴胺、沙丁胺醇、氯霉素</w:t>
            </w:r>
          </w:p>
        </w:tc>
        <w:tc>
          <w:tcPr>
            <w:tcW w:w="122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仿宋_GB2312" w:hAnsi="仿宋_GB2312" w:eastAsia="仿宋_GB2312" w:cs="仿宋_GB2312"/>
                <w:color w:val="000000"/>
                <w:kern w:val="0"/>
                <w:sz w:val="20"/>
                <w:szCs w:val="20"/>
              </w:rPr>
            </w:pPr>
            <w:r>
              <w:rPr>
                <w:rFonts w:hint="eastAsia" w:ascii="宋体" w:hAnsi="宋体" w:cs="宋体"/>
                <w:color w:val="000000"/>
                <w:kern w:val="0"/>
                <w:sz w:val="22"/>
              </w:rPr>
              <w:t>3</w:t>
            </w:r>
          </w:p>
        </w:tc>
      </w:tr>
      <w:tr>
        <w:tblPrEx>
          <w:tblCellMar>
            <w:top w:w="0" w:type="dxa"/>
            <w:left w:w="108" w:type="dxa"/>
            <w:bottom w:w="0" w:type="dxa"/>
            <w:right w:w="108" w:type="dxa"/>
          </w:tblCellMar>
        </w:tblPrEx>
        <w:trPr>
          <w:trHeight w:val="375" w:hRule="atLeast"/>
        </w:trPr>
        <w:tc>
          <w:tcPr>
            <w:tcW w:w="817" w:type="dxa"/>
            <w:vMerge w:val="continue"/>
            <w:tcBorders>
              <w:left w:val="single" w:color="auto" w:sz="4" w:space="0"/>
              <w:right w:val="single" w:color="auto" w:sz="4" w:space="0"/>
            </w:tcBorders>
            <w:shd w:val="clear" w:color="auto" w:fill="auto"/>
          </w:tcPr>
          <w:p>
            <w:pPr>
              <w:widowControl/>
              <w:spacing w:line="260" w:lineRule="exact"/>
              <w:jc w:val="center"/>
              <w:rPr>
                <w:rFonts w:ascii="仿宋_GB2312" w:hAnsi="仿宋_GB2312" w:eastAsia="仿宋_GB2312" w:cs="仿宋_GB2312"/>
                <w:color w:val="000000"/>
                <w:szCs w:val="21"/>
              </w:rPr>
            </w:pPr>
          </w:p>
        </w:tc>
        <w:tc>
          <w:tcPr>
            <w:tcW w:w="851" w:type="dxa"/>
            <w:vMerge w:val="continue"/>
            <w:tcBorders>
              <w:left w:val="single" w:color="auto" w:sz="4" w:space="0"/>
              <w:right w:val="single" w:color="auto" w:sz="4" w:space="0"/>
            </w:tcBorders>
            <w:shd w:val="clear" w:color="auto" w:fill="auto"/>
          </w:tcPr>
          <w:p>
            <w:pPr>
              <w:widowControl/>
              <w:spacing w:line="260" w:lineRule="exact"/>
              <w:jc w:val="center"/>
              <w:rPr>
                <w:rFonts w:ascii="仿宋_GB2312" w:hAnsi="仿宋_GB2312" w:eastAsia="仿宋_GB2312" w:cs="仿宋_GB2312"/>
                <w:color w:val="000000"/>
                <w:szCs w:val="21"/>
              </w:rPr>
            </w:pPr>
          </w:p>
        </w:tc>
        <w:tc>
          <w:tcPr>
            <w:tcW w:w="943" w:type="dxa"/>
            <w:tcBorders>
              <w:top w:val="single" w:color="auto" w:sz="4" w:space="0"/>
              <w:left w:val="single" w:color="auto" w:sz="4" w:space="0"/>
              <w:right w:val="single" w:color="auto" w:sz="4" w:space="0"/>
            </w:tcBorders>
            <w:shd w:val="clear" w:color="auto" w:fill="auto"/>
            <w:vAlign w:val="center"/>
          </w:tcPr>
          <w:p>
            <w:pPr>
              <w:widowControl/>
              <w:spacing w:line="260" w:lineRule="exact"/>
              <w:jc w:val="center"/>
              <w:textAlignment w:val="center"/>
              <w:rPr>
                <w:rFonts w:ascii="仿宋_GB2312" w:hAnsi="仿宋_GB2312" w:eastAsia="仿宋_GB2312" w:cs="仿宋_GB2312"/>
                <w:color w:val="000000"/>
                <w:szCs w:val="21"/>
              </w:rPr>
            </w:pPr>
            <w:r>
              <w:rPr>
                <w:rFonts w:hint="eastAsia" w:ascii="仿宋_GB2312" w:hAnsi="仿宋_GB2312" w:eastAsia="仿宋_GB2312" w:cs="仿宋_GB2312"/>
                <w:color w:val="000000"/>
                <w:kern w:val="0"/>
                <w:szCs w:val="21"/>
              </w:rPr>
              <w:t>禽肉</w:t>
            </w:r>
          </w:p>
        </w:tc>
        <w:tc>
          <w:tcPr>
            <w:tcW w:w="146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60" w:lineRule="exact"/>
              <w:jc w:val="center"/>
              <w:textAlignment w:val="center"/>
              <w:rPr>
                <w:rFonts w:ascii="仿宋_GB2312" w:hAnsi="仿宋_GB2312" w:eastAsia="仿宋_GB2312" w:cs="仿宋_GB2312"/>
                <w:color w:val="000000"/>
                <w:szCs w:val="21"/>
              </w:rPr>
            </w:pPr>
            <w:r>
              <w:rPr>
                <w:rFonts w:hint="eastAsia" w:ascii="仿宋_GB2312" w:hAnsi="仿宋_GB2312" w:eastAsia="仿宋_GB2312" w:cs="仿宋_GB2312"/>
                <w:color w:val="000000"/>
                <w:kern w:val="0"/>
                <w:szCs w:val="21"/>
              </w:rPr>
              <w:t>鸡肉</w:t>
            </w:r>
          </w:p>
        </w:tc>
        <w:tc>
          <w:tcPr>
            <w:tcW w:w="388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60" w:lineRule="exact"/>
              <w:jc w:val="left"/>
              <w:textAlignment w:val="center"/>
              <w:rPr>
                <w:rFonts w:ascii="仿宋_GB2312" w:hAnsi="仿宋_GB2312" w:eastAsia="仿宋_GB2312" w:cs="仿宋_GB2312"/>
                <w:szCs w:val="21"/>
              </w:rPr>
            </w:pPr>
            <w:r>
              <w:rPr>
                <w:rFonts w:hint="eastAsia" w:ascii="仿宋_GB2312" w:hAnsi="仿宋_GB2312" w:eastAsia="仿宋_GB2312" w:cs="仿宋_GB2312"/>
                <w:kern w:val="0"/>
                <w:szCs w:val="21"/>
              </w:rPr>
              <w:t>氧氟沙星、甲氧苄啶、恩诺沙星、氟苯尼考、氯霉素</w:t>
            </w:r>
          </w:p>
        </w:tc>
        <w:tc>
          <w:tcPr>
            <w:tcW w:w="122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仿宋_GB2312" w:hAnsi="仿宋_GB2312" w:eastAsia="仿宋_GB2312" w:cs="仿宋_GB2312"/>
                <w:color w:val="000000"/>
                <w:kern w:val="0"/>
                <w:sz w:val="20"/>
                <w:szCs w:val="20"/>
              </w:rPr>
            </w:pPr>
            <w:r>
              <w:rPr>
                <w:rFonts w:hint="eastAsia" w:ascii="宋体" w:hAnsi="宋体" w:cs="宋体"/>
                <w:color w:val="000000"/>
                <w:kern w:val="0"/>
                <w:sz w:val="22"/>
              </w:rPr>
              <w:t>11</w:t>
            </w:r>
          </w:p>
        </w:tc>
      </w:tr>
      <w:tr>
        <w:tblPrEx>
          <w:tblCellMar>
            <w:top w:w="0" w:type="dxa"/>
            <w:left w:w="108" w:type="dxa"/>
            <w:bottom w:w="0" w:type="dxa"/>
            <w:right w:w="108" w:type="dxa"/>
          </w:tblCellMar>
        </w:tblPrEx>
        <w:trPr>
          <w:trHeight w:val="460" w:hRule="atLeast"/>
        </w:trPr>
        <w:tc>
          <w:tcPr>
            <w:tcW w:w="817" w:type="dxa"/>
            <w:vMerge w:val="continue"/>
            <w:tcBorders>
              <w:left w:val="single" w:color="auto" w:sz="4" w:space="0"/>
              <w:right w:val="single" w:color="auto" w:sz="4" w:space="0"/>
            </w:tcBorders>
            <w:shd w:val="clear" w:color="auto" w:fill="auto"/>
          </w:tcPr>
          <w:p>
            <w:pPr>
              <w:widowControl/>
              <w:spacing w:line="260" w:lineRule="exact"/>
              <w:jc w:val="center"/>
              <w:rPr>
                <w:rFonts w:ascii="仿宋_GB2312" w:hAnsi="仿宋_GB2312" w:eastAsia="仿宋_GB2312" w:cs="仿宋_GB2312"/>
                <w:color w:val="000000"/>
                <w:szCs w:val="21"/>
              </w:rPr>
            </w:pPr>
          </w:p>
        </w:tc>
        <w:tc>
          <w:tcPr>
            <w:tcW w:w="85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60" w:lineRule="exact"/>
              <w:jc w:val="center"/>
              <w:textAlignment w:val="center"/>
              <w:rPr>
                <w:rFonts w:ascii="仿宋_GB2312" w:hAnsi="仿宋_GB2312" w:eastAsia="仿宋_GB2312" w:cs="仿宋_GB2312"/>
                <w:color w:val="000000"/>
                <w:szCs w:val="21"/>
              </w:rPr>
            </w:pPr>
            <w:r>
              <w:rPr>
                <w:rFonts w:hint="eastAsia" w:ascii="仿宋_GB2312" w:hAnsi="仿宋_GB2312" w:eastAsia="仿宋_GB2312" w:cs="仿宋_GB2312"/>
                <w:color w:val="000000"/>
                <w:kern w:val="0"/>
                <w:szCs w:val="21"/>
              </w:rPr>
              <w:t>蔬菜</w:t>
            </w:r>
          </w:p>
        </w:tc>
        <w:tc>
          <w:tcPr>
            <w:tcW w:w="94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60" w:lineRule="exact"/>
              <w:jc w:val="center"/>
              <w:textAlignment w:val="center"/>
              <w:rPr>
                <w:rFonts w:ascii="仿宋_GB2312" w:hAnsi="仿宋_GB2312" w:eastAsia="仿宋_GB2312" w:cs="仿宋_GB2312"/>
                <w:color w:val="000000"/>
                <w:szCs w:val="21"/>
              </w:rPr>
            </w:pPr>
            <w:r>
              <w:rPr>
                <w:rFonts w:hint="eastAsia" w:ascii="仿宋_GB2312" w:hAnsi="仿宋_GB2312" w:eastAsia="仿宋_GB2312" w:cs="仿宋_GB2312"/>
                <w:color w:val="000000"/>
                <w:kern w:val="0"/>
                <w:szCs w:val="21"/>
              </w:rPr>
              <w:t>豆芽</w:t>
            </w:r>
          </w:p>
        </w:tc>
        <w:tc>
          <w:tcPr>
            <w:tcW w:w="146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60" w:lineRule="exact"/>
              <w:jc w:val="center"/>
              <w:textAlignment w:val="center"/>
              <w:rPr>
                <w:rFonts w:ascii="仿宋_GB2312" w:hAnsi="仿宋_GB2312" w:eastAsia="仿宋_GB2312" w:cs="仿宋_GB2312"/>
                <w:color w:val="000000"/>
                <w:szCs w:val="21"/>
              </w:rPr>
            </w:pPr>
            <w:r>
              <w:rPr>
                <w:rFonts w:hint="eastAsia" w:ascii="仿宋_GB2312" w:hAnsi="仿宋_GB2312" w:eastAsia="仿宋_GB2312" w:cs="仿宋_GB2312"/>
                <w:color w:val="000000"/>
                <w:kern w:val="0"/>
                <w:szCs w:val="21"/>
              </w:rPr>
              <w:t>豆芽</w:t>
            </w:r>
          </w:p>
        </w:tc>
        <w:tc>
          <w:tcPr>
            <w:tcW w:w="388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60" w:lineRule="exact"/>
              <w:jc w:val="left"/>
              <w:textAlignment w:val="center"/>
              <w:rPr>
                <w:rFonts w:ascii="仿宋_GB2312" w:hAnsi="仿宋_GB2312" w:eastAsia="仿宋_GB2312" w:cs="仿宋_GB2312"/>
                <w:szCs w:val="21"/>
              </w:rPr>
            </w:pPr>
            <w:r>
              <w:rPr>
                <w:rFonts w:hint="eastAsia" w:ascii="仿宋_GB2312" w:hAnsi="仿宋_GB2312" w:eastAsia="仿宋_GB2312" w:cs="仿宋_GB2312"/>
                <w:kern w:val="0"/>
                <w:szCs w:val="21"/>
              </w:rPr>
              <w:t>4-氯苯氧乙酸钠（以4-氯苯氧乙酸计）、6-苄基腺嘌呤（6-BA）、亚硫酸盐（以SO2计）</w:t>
            </w:r>
          </w:p>
        </w:tc>
        <w:tc>
          <w:tcPr>
            <w:tcW w:w="122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仿宋_GB2312" w:hAnsi="仿宋_GB2312" w:eastAsia="仿宋_GB2312" w:cs="仿宋_GB2312"/>
                <w:color w:val="000000"/>
                <w:kern w:val="0"/>
                <w:sz w:val="20"/>
                <w:szCs w:val="20"/>
              </w:rPr>
            </w:pPr>
            <w:r>
              <w:rPr>
                <w:rFonts w:hint="eastAsia" w:ascii="宋体" w:hAnsi="宋体" w:cs="宋体"/>
                <w:color w:val="000000"/>
                <w:kern w:val="0"/>
                <w:sz w:val="22"/>
              </w:rPr>
              <w:t>10</w:t>
            </w:r>
          </w:p>
        </w:tc>
      </w:tr>
      <w:tr>
        <w:tblPrEx>
          <w:tblCellMar>
            <w:top w:w="0" w:type="dxa"/>
            <w:left w:w="108" w:type="dxa"/>
            <w:bottom w:w="0" w:type="dxa"/>
            <w:right w:w="108" w:type="dxa"/>
          </w:tblCellMar>
        </w:tblPrEx>
        <w:trPr>
          <w:trHeight w:val="405" w:hRule="atLeast"/>
        </w:trPr>
        <w:tc>
          <w:tcPr>
            <w:tcW w:w="817" w:type="dxa"/>
            <w:vMerge w:val="continue"/>
            <w:tcBorders>
              <w:left w:val="single" w:color="auto" w:sz="4" w:space="0"/>
              <w:right w:val="single" w:color="auto" w:sz="4" w:space="0"/>
            </w:tcBorders>
            <w:shd w:val="clear" w:color="auto" w:fill="auto"/>
          </w:tcPr>
          <w:p>
            <w:pPr>
              <w:widowControl/>
              <w:spacing w:line="260" w:lineRule="exact"/>
              <w:jc w:val="center"/>
              <w:rPr>
                <w:rFonts w:ascii="仿宋_GB2312" w:hAnsi="仿宋_GB2312" w:eastAsia="仿宋_GB2312" w:cs="仿宋_GB2312"/>
                <w:color w:val="000000"/>
                <w:szCs w:val="21"/>
              </w:rPr>
            </w:pPr>
          </w:p>
        </w:tc>
        <w:tc>
          <w:tcPr>
            <w:tcW w:w="851" w:type="dxa"/>
            <w:tcBorders>
              <w:top w:val="single" w:color="auto" w:sz="4" w:space="0"/>
              <w:left w:val="single" w:color="auto" w:sz="4" w:space="0"/>
              <w:bottom w:val="single" w:color="auto" w:sz="4" w:space="0"/>
              <w:right w:val="single" w:color="auto" w:sz="4" w:space="0"/>
            </w:tcBorders>
            <w:shd w:val="clear" w:color="auto" w:fill="auto"/>
          </w:tcPr>
          <w:p>
            <w:pPr>
              <w:widowControl/>
              <w:spacing w:line="260" w:lineRule="exact"/>
              <w:jc w:val="center"/>
              <w:rPr>
                <w:rFonts w:ascii="仿宋_GB2312" w:hAnsi="仿宋_GB2312" w:eastAsia="仿宋_GB2312" w:cs="仿宋_GB2312"/>
                <w:color w:val="000000"/>
                <w:szCs w:val="21"/>
              </w:rPr>
            </w:pPr>
          </w:p>
        </w:tc>
        <w:tc>
          <w:tcPr>
            <w:tcW w:w="94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60" w:lineRule="exact"/>
              <w:jc w:val="center"/>
              <w:textAlignment w:val="center"/>
              <w:rPr>
                <w:rFonts w:ascii="仿宋_GB2312" w:hAnsi="仿宋_GB2312" w:eastAsia="仿宋_GB2312" w:cs="仿宋_GB2312"/>
                <w:color w:val="000000"/>
                <w:szCs w:val="21"/>
              </w:rPr>
            </w:pPr>
            <w:r>
              <w:rPr>
                <w:rFonts w:hint="eastAsia" w:ascii="仿宋_GB2312" w:hAnsi="仿宋_GB2312" w:eastAsia="仿宋_GB2312" w:cs="仿宋_GB2312"/>
                <w:color w:val="000000"/>
                <w:kern w:val="0"/>
                <w:szCs w:val="21"/>
              </w:rPr>
              <w:t>鲜食用菌</w:t>
            </w:r>
          </w:p>
        </w:tc>
        <w:tc>
          <w:tcPr>
            <w:tcW w:w="146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60" w:lineRule="exact"/>
              <w:jc w:val="center"/>
              <w:textAlignment w:val="center"/>
              <w:rPr>
                <w:rFonts w:ascii="仿宋_GB2312" w:hAnsi="仿宋_GB2312" w:eastAsia="仿宋_GB2312" w:cs="仿宋_GB2312"/>
                <w:color w:val="000000"/>
                <w:szCs w:val="21"/>
              </w:rPr>
            </w:pPr>
            <w:r>
              <w:rPr>
                <w:rFonts w:hint="eastAsia" w:ascii="仿宋_GB2312" w:hAnsi="仿宋_GB2312" w:eastAsia="仿宋_GB2312" w:cs="仿宋_GB2312"/>
                <w:color w:val="000000"/>
                <w:kern w:val="0"/>
                <w:szCs w:val="21"/>
              </w:rPr>
              <w:t>鲜食用菌</w:t>
            </w:r>
          </w:p>
        </w:tc>
        <w:tc>
          <w:tcPr>
            <w:tcW w:w="388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60" w:lineRule="exact"/>
              <w:jc w:val="left"/>
              <w:textAlignment w:val="center"/>
              <w:rPr>
                <w:rFonts w:ascii="仿宋_GB2312" w:hAnsi="仿宋_GB2312" w:eastAsia="仿宋_GB2312" w:cs="仿宋_GB2312"/>
                <w:szCs w:val="21"/>
              </w:rPr>
            </w:pPr>
            <w:r>
              <w:rPr>
                <w:rFonts w:hint="eastAsia" w:ascii="仿宋_GB2312" w:hAnsi="仿宋_GB2312" w:eastAsia="仿宋_GB2312" w:cs="仿宋_GB2312"/>
                <w:kern w:val="0"/>
                <w:szCs w:val="21"/>
              </w:rPr>
              <w:t>百菌清、氯氰菊酯和高效氯氰菊酯、氯氟氰菊酯和高效氯氟氰菊酯、</w:t>
            </w:r>
          </w:p>
        </w:tc>
        <w:tc>
          <w:tcPr>
            <w:tcW w:w="122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仿宋_GB2312" w:hAnsi="仿宋_GB2312" w:eastAsia="仿宋_GB2312" w:cs="仿宋_GB2312"/>
                <w:color w:val="000000"/>
                <w:kern w:val="0"/>
                <w:sz w:val="20"/>
                <w:szCs w:val="20"/>
              </w:rPr>
            </w:pPr>
            <w:r>
              <w:rPr>
                <w:rFonts w:hint="eastAsia" w:ascii="宋体" w:hAnsi="宋体" w:cs="宋体"/>
                <w:color w:val="000000"/>
                <w:kern w:val="0"/>
                <w:sz w:val="22"/>
              </w:rPr>
              <w:t>3</w:t>
            </w:r>
          </w:p>
        </w:tc>
      </w:tr>
      <w:tr>
        <w:tblPrEx>
          <w:tblCellMar>
            <w:top w:w="0" w:type="dxa"/>
            <w:left w:w="108" w:type="dxa"/>
            <w:bottom w:w="0" w:type="dxa"/>
            <w:right w:w="108" w:type="dxa"/>
          </w:tblCellMar>
        </w:tblPrEx>
        <w:trPr>
          <w:trHeight w:val="390" w:hRule="atLeast"/>
        </w:trPr>
        <w:tc>
          <w:tcPr>
            <w:tcW w:w="817" w:type="dxa"/>
            <w:vMerge w:val="continue"/>
            <w:tcBorders>
              <w:left w:val="single" w:color="auto" w:sz="4" w:space="0"/>
              <w:right w:val="single" w:color="auto" w:sz="4" w:space="0"/>
            </w:tcBorders>
            <w:shd w:val="clear" w:color="auto" w:fill="auto"/>
          </w:tcPr>
          <w:p>
            <w:pPr>
              <w:widowControl/>
              <w:spacing w:line="260" w:lineRule="exact"/>
              <w:jc w:val="center"/>
              <w:rPr>
                <w:rFonts w:ascii="仿宋_GB2312" w:hAnsi="仿宋_GB2312" w:eastAsia="仿宋_GB2312" w:cs="仿宋_GB2312"/>
                <w:color w:val="000000"/>
                <w:szCs w:val="21"/>
              </w:rPr>
            </w:pPr>
          </w:p>
        </w:tc>
        <w:tc>
          <w:tcPr>
            <w:tcW w:w="851" w:type="dxa"/>
            <w:vMerge w:val="restart"/>
            <w:tcBorders>
              <w:top w:val="single" w:color="auto" w:sz="4" w:space="0"/>
              <w:left w:val="single" w:color="auto" w:sz="4" w:space="0"/>
              <w:right w:val="single" w:color="auto" w:sz="4" w:space="0"/>
            </w:tcBorders>
            <w:shd w:val="clear" w:color="auto" w:fill="auto"/>
          </w:tcPr>
          <w:p>
            <w:pPr>
              <w:widowControl/>
              <w:spacing w:line="260" w:lineRule="exact"/>
              <w:jc w:val="center"/>
              <w:rPr>
                <w:rFonts w:ascii="仿宋_GB2312" w:hAnsi="仿宋_GB2312" w:eastAsia="仿宋_GB2312" w:cs="仿宋_GB2312"/>
                <w:color w:val="000000"/>
                <w:szCs w:val="21"/>
              </w:rPr>
            </w:pPr>
          </w:p>
        </w:tc>
        <w:tc>
          <w:tcPr>
            <w:tcW w:w="943" w:type="dxa"/>
            <w:vMerge w:val="restart"/>
            <w:tcBorders>
              <w:top w:val="single" w:color="auto" w:sz="4" w:space="0"/>
              <w:left w:val="single" w:color="auto" w:sz="4" w:space="0"/>
              <w:right w:val="single" w:color="auto" w:sz="4" w:space="0"/>
            </w:tcBorders>
            <w:shd w:val="clear" w:color="auto" w:fill="auto"/>
            <w:vAlign w:val="center"/>
          </w:tcPr>
          <w:p>
            <w:pPr>
              <w:widowControl/>
              <w:spacing w:line="260" w:lineRule="exact"/>
              <w:jc w:val="center"/>
              <w:textAlignment w:val="center"/>
              <w:rPr>
                <w:rFonts w:ascii="仿宋_GB2312" w:hAnsi="仿宋_GB2312" w:eastAsia="仿宋_GB2312" w:cs="仿宋_GB2312"/>
                <w:color w:val="000000"/>
                <w:szCs w:val="21"/>
              </w:rPr>
            </w:pPr>
            <w:r>
              <w:rPr>
                <w:rFonts w:hint="eastAsia" w:ascii="仿宋_GB2312" w:hAnsi="仿宋_GB2312" w:eastAsia="仿宋_GB2312" w:cs="仿宋_GB2312"/>
                <w:color w:val="000000"/>
                <w:kern w:val="0"/>
                <w:szCs w:val="21"/>
              </w:rPr>
              <w:t>鳞茎类蔬菜</w:t>
            </w:r>
          </w:p>
        </w:tc>
        <w:tc>
          <w:tcPr>
            <w:tcW w:w="146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60" w:lineRule="exact"/>
              <w:jc w:val="center"/>
              <w:textAlignment w:val="center"/>
              <w:rPr>
                <w:rFonts w:ascii="仿宋_GB2312" w:hAnsi="仿宋_GB2312" w:eastAsia="仿宋_GB2312" w:cs="仿宋_GB2312"/>
                <w:color w:val="000000"/>
                <w:szCs w:val="21"/>
              </w:rPr>
            </w:pPr>
            <w:r>
              <w:rPr>
                <w:rFonts w:hint="eastAsia" w:ascii="仿宋_GB2312" w:hAnsi="仿宋_GB2312" w:eastAsia="仿宋_GB2312" w:cs="仿宋_GB2312"/>
                <w:color w:val="000000"/>
                <w:kern w:val="0"/>
                <w:szCs w:val="21"/>
              </w:rPr>
              <w:t>韭菜</w:t>
            </w:r>
          </w:p>
        </w:tc>
        <w:tc>
          <w:tcPr>
            <w:tcW w:w="388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60" w:lineRule="exact"/>
              <w:jc w:val="left"/>
              <w:textAlignment w:val="center"/>
              <w:rPr>
                <w:rFonts w:ascii="仿宋_GB2312" w:hAnsi="仿宋_GB2312" w:eastAsia="仿宋_GB2312" w:cs="仿宋_GB2312"/>
                <w:szCs w:val="21"/>
              </w:rPr>
            </w:pPr>
            <w:r>
              <w:rPr>
                <w:rFonts w:hint="eastAsia" w:ascii="仿宋_GB2312" w:hAnsi="仿宋_GB2312" w:eastAsia="仿宋_GB2312" w:cs="仿宋_GB2312"/>
                <w:kern w:val="0"/>
                <w:szCs w:val="21"/>
              </w:rPr>
              <w:t>毒死蜱、腐霉利、氧乐果、甲拌磷、敌敌畏、水胺硫磷、克百威、多菌灵</w:t>
            </w:r>
          </w:p>
        </w:tc>
        <w:tc>
          <w:tcPr>
            <w:tcW w:w="122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仿宋_GB2312" w:hAnsi="仿宋_GB2312" w:eastAsia="仿宋_GB2312" w:cs="仿宋_GB2312"/>
                <w:color w:val="000000"/>
                <w:kern w:val="0"/>
                <w:sz w:val="20"/>
                <w:szCs w:val="20"/>
              </w:rPr>
            </w:pPr>
            <w:r>
              <w:rPr>
                <w:rFonts w:hint="eastAsia" w:ascii="宋体" w:hAnsi="宋体" w:cs="宋体"/>
                <w:color w:val="000000"/>
                <w:kern w:val="0"/>
                <w:sz w:val="22"/>
              </w:rPr>
              <w:t>15</w:t>
            </w:r>
          </w:p>
        </w:tc>
      </w:tr>
      <w:tr>
        <w:tblPrEx>
          <w:tblCellMar>
            <w:top w:w="0" w:type="dxa"/>
            <w:left w:w="108" w:type="dxa"/>
            <w:bottom w:w="0" w:type="dxa"/>
            <w:right w:w="108" w:type="dxa"/>
          </w:tblCellMar>
        </w:tblPrEx>
        <w:trPr>
          <w:trHeight w:val="345" w:hRule="atLeast"/>
        </w:trPr>
        <w:tc>
          <w:tcPr>
            <w:tcW w:w="817" w:type="dxa"/>
            <w:vMerge w:val="continue"/>
            <w:tcBorders>
              <w:left w:val="single" w:color="auto" w:sz="4" w:space="0"/>
              <w:right w:val="single" w:color="auto" w:sz="4" w:space="0"/>
            </w:tcBorders>
            <w:shd w:val="clear" w:color="auto" w:fill="auto"/>
          </w:tcPr>
          <w:p>
            <w:pPr>
              <w:widowControl/>
              <w:spacing w:line="260" w:lineRule="exact"/>
              <w:jc w:val="center"/>
              <w:rPr>
                <w:rFonts w:ascii="仿宋_GB2312" w:hAnsi="仿宋_GB2312" w:eastAsia="仿宋_GB2312" w:cs="仿宋_GB2312"/>
                <w:color w:val="000000"/>
                <w:szCs w:val="21"/>
              </w:rPr>
            </w:pPr>
          </w:p>
        </w:tc>
        <w:tc>
          <w:tcPr>
            <w:tcW w:w="851" w:type="dxa"/>
            <w:vMerge w:val="continue"/>
            <w:tcBorders>
              <w:left w:val="single" w:color="auto" w:sz="4" w:space="0"/>
              <w:bottom w:val="single" w:color="auto" w:sz="4" w:space="0"/>
              <w:right w:val="single" w:color="auto" w:sz="4" w:space="0"/>
            </w:tcBorders>
            <w:shd w:val="clear" w:color="auto" w:fill="auto"/>
          </w:tcPr>
          <w:p>
            <w:pPr>
              <w:widowControl/>
              <w:spacing w:line="260" w:lineRule="exact"/>
              <w:jc w:val="center"/>
              <w:rPr>
                <w:rFonts w:ascii="仿宋_GB2312" w:hAnsi="仿宋_GB2312" w:eastAsia="仿宋_GB2312" w:cs="仿宋_GB2312"/>
                <w:color w:val="000000"/>
                <w:szCs w:val="21"/>
              </w:rPr>
            </w:pPr>
          </w:p>
        </w:tc>
        <w:tc>
          <w:tcPr>
            <w:tcW w:w="943" w:type="dxa"/>
            <w:vMerge w:val="continue"/>
            <w:tcBorders>
              <w:left w:val="single" w:color="auto" w:sz="4" w:space="0"/>
              <w:bottom w:val="single" w:color="auto" w:sz="4" w:space="0"/>
              <w:right w:val="single" w:color="auto" w:sz="4" w:space="0"/>
            </w:tcBorders>
            <w:shd w:val="clear" w:color="auto" w:fill="auto"/>
            <w:vAlign w:val="center"/>
          </w:tcPr>
          <w:p>
            <w:pPr>
              <w:widowControl/>
              <w:spacing w:line="260" w:lineRule="exact"/>
              <w:jc w:val="center"/>
              <w:textAlignment w:val="center"/>
              <w:rPr>
                <w:rFonts w:ascii="仿宋_GB2312" w:hAnsi="仿宋_GB2312" w:eastAsia="仿宋_GB2312" w:cs="仿宋_GB2312"/>
                <w:color w:val="000000"/>
                <w:kern w:val="0"/>
                <w:szCs w:val="21"/>
              </w:rPr>
            </w:pPr>
          </w:p>
        </w:tc>
        <w:tc>
          <w:tcPr>
            <w:tcW w:w="1466"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textAlignment w:val="center"/>
              <w:rPr>
                <w:rFonts w:ascii="仿宋_GB2312" w:hAnsi="仿宋_GB2312" w:eastAsia="仿宋_GB2312" w:cs="仿宋_GB2312"/>
                <w:color w:val="000000"/>
                <w:kern w:val="0"/>
                <w:szCs w:val="21"/>
              </w:rPr>
            </w:pPr>
            <w:r>
              <w:rPr>
                <w:rFonts w:hint="eastAsia" w:ascii="仿宋_GB2312" w:hAnsi="仿宋_GB2312" w:eastAsia="仿宋_GB2312" w:cs="仿宋_GB2312"/>
                <w:color w:val="000000"/>
                <w:kern w:val="0"/>
                <w:szCs w:val="21"/>
              </w:rPr>
              <w:t>葱</w:t>
            </w:r>
          </w:p>
        </w:tc>
        <w:tc>
          <w:tcPr>
            <w:tcW w:w="388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left"/>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毒死蜱、氧乐果、甲拌磷、克百威</w:t>
            </w:r>
          </w:p>
        </w:tc>
        <w:tc>
          <w:tcPr>
            <w:tcW w:w="122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仿宋_GB2312" w:hAnsi="仿宋_GB2312" w:eastAsia="仿宋_GB2312" w:cs="仿宋_GB2312"/>
                <w:color w:val="000000"/>
                <w:kern w:val="0"/>
                <w:sz w:val="20"/>
                <w:szCs w:val="20"/>
              </w:rPr>
            </w:pPr>
            <w:r>
              <w:rPr>
                <w:rFonts w:hint="eastAsia" w:ascii="宋体" w:hAnsi="宋体" w:cs="宋体"/>
                <w:color w:val="000000"/>
                <w:kern w:val="0"/>
                <w:sz w:val="22"/>
              </w:rPr>
              <w:t>2</w:t>
            </w:r>
          </w:p>
        </w:tc>
      </w:tr>
      <w:tr>
        <w:tblPrEx>
          <w:tblCellMar>
            <w:top w:w="0" w:type="dxa"/>
            <w:left w:w="108" w:type="dxa"/>
            <w:bottom w:w="0" w:type="dxa"/>
            <w:right w:w="108" w:type="dxa"/>
          </w:tblCellMar>
        </w:tblPrEx>
        <w:trPr>
          <w:trHeight w:val="540" w:hRule="atLeast"/>
        </w:trPr>
        <w:tc>
          <w:tcPr>
            <w:tcW w:w="817" w:type="dxa"/>
            <w:vMerge w:val="continue"/>
            <w:tcBorders>
              <w:left w:val="single" w:color="auto" w:sz="4" w:space="0"/>
              <w:right w:val="single" w:color="auto" w:sz="4" w:space="0"/>
            </w:tcBorders>
            <w:shd w:val="clear" w:color="auto" w:fill="auto"/>
          </w:tcPr>
          <w:p>
            <w:pPr>
              <w:widowControl/>
              <w:spacing w:line="260" w:lineRule="exact"/>
              <w:jc w:val="center"/>
              <w:rPr>
                <w:rFonts w:ascii="仿宋_GB2312" w:hAnsi="仿宋_GB2312" w:eastAsia="仿宋_GB2312" w:cs="仿宋_GB2312"/>
                <w:color w:val="000000"/>
                <w:szCs w:val="21"/>
              </w:rPr>
            </w:pPr>
          </w:p>
        </w:tc>
        <w:tc>
          <w:tcPr>
            <w:tcW w:w="851" w:type="dxa"/>
            <w:tcBorders>
              <w:top w:val="single" w:color="auto" w:sz="4" w:space="0"/>
              <w:left w:val="single" w:color="auto" w:sz="4" w:space="0"/>
              <w:bottom w:val="single" w:color="auto" w:sz="4" w:space="0"/>
              <w:right w:val="single" w:color="auto" w:sz="4" w:space="0"/>
            </w:tcBorders>
            <w:shd w:val="clear" w:color="auto" w:fill="auto"/>
          </w:tcPr>
          <w:p>
            <w:pPr>
              <w:widowControl/>
              <w:spacing w:line="260" w:lineRule="exact"/>
              <w:jc w:val="center"/>
              <w:rPr>
                <w:rFonts w:ascii="仿宋_GB2312" w:hAnsi="仿宋_GB2312" w:eastAsia="仿宋_GB2312" w:cs="仿宋_GB2312"/>
                <w:color w:val="000000"/>
                <w:szCs w:val="21"/>
              </w:rPr>
            </w:pPr>
          </w:p>
        </w:tc>
        <w:tc>
          <w:tcPr>
            <w:tcW w:w="94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60" w:lineRule="exact"/>
              <w:jc w:val="center"/>
              <w:textAlignment w:val="center"/>
              <w:rPr>
                <w:rFonts w:ascii="仿宋_GB2312" w:hAnsi="仿宋_GB2312" w:eastAsia="仿宋_GB2312" w:cs="仿宋_GB2312"/>
                <w:color w:val="000000"/>
                <w:szCs w:val="21"/>
              </w:rPr>
            </w:pPr>
            <w:r>
              <w:rPr>
                <w:rFonts w:hint="eastAsia" w:ascii="仿宋_GB2312" w:hAnsi="仿宋_GB2312" w:eastAsia="仿宋_GB2312" w:cs="仿宋_GB2312"/>
                <w:color w:val="000000"/>
                <w:kern w:val="0"/>
                <w:szCs w:val="21"/>
              </w:rPr>
              <w:t>芸薹属类蔬菜</w:t>
            </w:r>
          </w:p>
        </w:tc>
        <w:tc>
          <w:tcPr>
            <w:tcW w:w="146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60" w:lineRule="exact"/>
              <w:jc w:val="center"/>
              <w:textAlignment w:val="center"/>
              <w:rPr>
                <w:rFonts w:ascii="仿宋_GB2312" w:hAnsi="仿宋_GB2312" w:eastAsia="仿宋_GB2312" w:cs="仿宋_GB2312"/>
                <w:color w:val="000000"/>
                <w:szCs w:val="21"/>
              </w:rPr>
            </w:pPr>
            <w:r>
              <w:rPr>
                <w:rFonts w:hint="eastAsia" w:ascii="仿宋_GB2312" w:hAnsi="仿宋_GB2312" w:eastAsia="仿宋_GB2312" w:cs="仿宋_GB2312"/>
                <w:color w:val="000000"/>
                <w:kern w:val="0"/>
                <w:szCs w:val="21"/>
              </w:rPr>
              <w:t>结球甘蓝</w:t>
            </w:r>
          </w:p>
        </w:tc>
        <w:tc>
          <w:tcPr>
            <w:tcW w:w="388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60" w:lineRule="exact"/>
              <w:jc w:val="left"/>
              <w:textAlignment w:val="center"/>
              <w:rPr>
                <w:rFonts w:ascii="仿宋_GB2312" w:hAnsi="仿宋_GB2312" w:eastAsia="仿宋_GB2312" w:cs="仿宋_GB2312"/>
                <w:szCs w:val="21"/>
              </w:rPr>
            </w:pPr>
            <w:r>
              <w:rPr>
                <w:rFonts w:hint="eastAsia" w:ascii="仿宋_GB2312" w:hAnsi="仿宋_GB2312" w:eastAsia="仿宋_GB2312" w:cs="仿宋_GB2312"/>
                <w:kern w:val="0"/>
                <w:szCs w:val="21"/>
              </w:rPr>
              <w:t>毒死蜱、噻虫嗪、氧乐果、克百威</w:t>
            </w:r>
          </w:p>
        </w:tc>
        <w:tc>
          <w:tcPr>
            <w:tcW w:w="122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仿宋_GB2312" w:hAnsi="仿宋_GB2312" w:eastAsia="仿宋_GB2312" w:cs="仿宋_GB2312"/>
                <w:color w:val="000000"/>
                <w:kern w:val="0"/>
                <w:sz w:val="20"/>
                <w:szCs w:val="20"/>
              </w:rPr>
            </w:pPr>
            <w:r>
              <w:rPr>
                <w:rFonts w:hint="eastAsia" w:ascii="宋体" w:hAnsi="宋体" w:cs="宋体"/>
                <w:color w:val="000000"/>
                <w:kern w:val="0"/>
                <w:sz w:val="22"/>
              </w:rPr>
              <w:t>8</w:t>
            </w:r>
          </w:p>
        </w:tc>
      </w:tr>
      <w:tr>
        <w:tblPrEx>
          <w:tblCellMar>
            <w:top w:w="0" w:type="dxa"/>
            <w:left w:w="108" w:type="dxa"/>
            <w:bottom w:w="0" w:type="dxa"/>
            <w:right w:w="108" w:type="dxa"/>
          </w:tblCellMar>
        </w:tblPrEx>
        <w:trPr>
          <w:trHeight w:val="245" w:hRule="atLeast"/>
        </w:trPr>
        <w:tc>
          <w:tcPr>
            <w:tcW w:w="817" w:type="dxa"/>
            <w:vMerge w:val="continue"/>
            <w:tcBorders>
              <w:left w:val="single" w:color="auto" w:sz="4" w:space="0"/>
              <w:right w:val="single" w:color="auto" w:sz="4" w:space="0"/>
            </w:tcBorders>
            <w:shd w:val="clear" w:color="auto" w:fill="auto"/>
          </w:tcPr>
          <w:p>
            <w:pPr>
              <w:widowControl/>
              <w:spacing w:line="260" w:lineRule="exact"/>
              <w:jc w:val="center"/>
              <w:rPr>
                <w:rFonts w:ascii="仿宋_GB2312" w:hAnsi="仿宋_GB2312" w:eastAsia="仿宋_GB2312" w:cs="仿宋_GB2312"/>
                <w:color w:val="000000"/>
                <w:szCs w:val="21"/>
              </w:rPr>
            </w:pPr>
          </w:p>
        </w:tc>
        <w:tc>
          <w:tcPr>
            <w:tcW w:w="851" w:type="dxa"/>
            <w:vMerge w:val="restart"/>
            <w:tcBorders>
              <w:top w:val="single" w:color="auto" w:sz="4" w:space="0"/>
              <w:left w:val="single" w:color="auto" w:sz="4" w:space="0"/>
              <w:right w:val="single" w:color="auto" w:sz="4" w:space="0"/>
            </w:tcBorders>
            <w:shd w:val="clear" w:color="auto" w:fill="auto"/>
          </w:tcPr>
          <w:p>
            <w:pPr>
              <w:widowControl/>
              <w:spacing w:line="260" w:lineRule="exact"/>
              <w:jc w:val="center"/>
              <w:rPr>
                <w:rFonts w:ascii="仿宋_GB2312" w:hAnsi="仿宋_GB2312" w:eastAsia="仿宋_GB2312" w:cs="仿宋_GB2312"/>
                <w:color w:val="000000"/>
                <w:szCs w:val="21"/>
              </w:rPr>
            </w:pPr>
          </w:p>
        </w:tc>
        <w:tc>
          <w:tcPr>
            <w:tcW w:w="943" w:type="dxa"/>
            <w:vMerge w:val="restart"/>
            <w:tcBorders>
              <w:top w:val="single" w:color="auto" w:sz="4" w:space="0"/>
              <w:left w:val="single" w:color="auto" w:sz="4" w:space="0"/>
              <w:right w:val="single" w:color="auto" w:sz="4" w:space="0"/>
            </w:tcBorders>
            <w:shd w:val="clear" w:color="auto" w:fill="auto"/>
            <w:vAlign w:val="center"/>
          </w:tcPr>
          <w:p>
            <w:pPr>
              <w:widowControl/>
              <w:spacing w:line="260" w:lineRule="exact"/>
              <w:jc w:val="center"/>
              <w:textAlignment w:val="center"/>
              <w:rPr>
                <w:rFonts w:ascii="仿宋_GB2312" w:hAnsi="仿宋_GB2312" w:eastAsia="仿宋_GB2312" w:cs="仿宋_GB2312"/>
                <w:color w:val="000000"/>
                <w:szCs w:val="21"/>
              </w:rPr>
            </w:pPr>
            <w:r>
              <w:rPr>
                <w:rFonts w:hint="eastAsia" w:ascii="仿宋_GB2312" w:hAnsi="仿宋_GB2312" w:eastAsia="仿宋_GB2312" w:cs="仿宋_GB2312"/>
                <w:color w:val="000000"/>
                <w:kern w:val="0"/>
                <w:szCs w:val="21"/>
              </w:rPr>
              <w:t>叶菜类蔬菜</w:t>
            </w:r>
          </w:p>
        </w:tc>
        <w:tc>
          <w:tcPr>
            <w:tcW w:w="1466"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textAlignment w:val="center"/>
              <w:rPr>
                <w:rFonts w:ascii="仿宋_GB2312" w:hAnsi="仿宋_GB2312" w:eastAsia="仿宋_GB2312" w:cs="仿宋_GB2312"/>
                <w:color w:val="000000"/>
                <w:szCs w:val="21"/>
              </w:rPr>
            </w:pPr>
            <w:r>
              <w:rPr>
                <w:rFonts w:hint="eastAsia" w:ascii="仿宋_GB2312" w:hAnsi="仿宋_GB2312" w:eastAsia="仿宋_GB2312" w:cs="仿宋_GB2312"/>
                <w:color w:val="000000"/>
                <w:kern w:val="0"/>
                <w:szCs w:val="21"/>
              </w:rPr>
              <w:t>菠菜</w:t>
            </w:r>
          </w:p>
        </w:tc>
        <w:tc>
          <w:tcPr>
            <w:tcW w:w="388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left"/>
              <w:textAlignment w:val="center"/>
              <w:rPr>
                <w:rFonts w:ascii="仿宋_GB2312" w:hAnsi="仿宋_GB2312" w:eastAsia="仿宋_GB2312" w:cs="仿宋_GB2312"/>
                <w:szCs w:val="21"/>
              </w:rPr>
            </w:pPr>
            <w:r>
              <w:rPr>
                <w:rFonts w:hint="eastAsia" w:ascii="仿宋_GB2312" w:hAnsi="仿宋_GB2312" w:eastAsia="仿宋_GB2312" w:cs="仿宋_GB2312"/>
                <w:kern w:val="0"/>
                <w:szCs w:val="21"/>
              </w:rPr>
              <w:t>毒死蜱、腐霉利、甲拌磷、氧乐果、克百威</w:t>
            </w:r>
          </w:p>
        </w:tc>
        <w:tc>
          <w:tcPr>
            <w:tcW w:w="122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仿宋_GB2312" w:hAnsi="仿宋_GB2312" w:eastAsia="仿宋_GB2312" w:cs="仿宋_GB2312"/>
                <w:color w:val="000000"/>
                <w:kern w:val="0"/>
                <w:sz w:val="20"/>
                <w:szCs w:val="20"/>
              </w:rPr>
            </w:pPr>
            <w:r>
              <w:rPr>
                <w:rFonts w:hint="eastAsia" w:ascii="宋体" w:hAnsi="宋体" w:cs="宋体"/>
                <w:color w:val="000000"/>
                <w:kern w:val="0"/>
                <w:sz w:val="22"/>
              </w:rPr>
              <w:t>15</w:t>
            </w:r>
          </w:p>
        </w:tc>
      </w:tr>
      <w:tr>
        <w:tblPrEx>
          <w:tblCellMar>
            <w:top w:w="0" w:type="dxa"/>
            <w:left w:w="108" w:type="dxa"/>
            <w:bottom w:w="0" w:type="dxa"/>
            <w:right w:w="108" w:type="dxa"/>
          </w:tblCellMar>
        </w:tblPrEx>
        <w:trPr>
          <w:trHeight w:val="285" w:hRule="atLeast"/>
        </w:trPr>
        <w:tc>
          <w:tcPr>
            <w:tcW w:w="817" w:type="dxa"/>
            <w:vMerge w:val="continue"/>
            <w:tcBorders>
              <w:left w:val="single" w:color="auto" w:sz="4" w:space="0"/>
              <w:right w:val="single" w:color="auto" w:sz="4" w:space="0"/>
            </w:tcBorders>
            <w:shd w:val="clear" w:color="auto" w:fill="auto"/>
          </w:tcPr>
          <w:p>
            <w:pPr>
              <w:widowControl/>
              <w:spacing w:line="260" w:lineRule="exact"/>
              <w:jc w:val="center"/>
              <w:rPr>
                <w:rFonts w:ascii="仿宋_GB2312" w:hAnsi="仿宋_GB2312" w:eastAsia="仿宋_GB2312" w:cs="仿宋_GB2312"/>
                <w:color w:val="000000"/>
                <w:szCs w:val="21"/>
              </w:rPr>
            </w:pPr>
          </w:p>
        </w:tc>
        <w:tc>
          <w:tcPr>
            <w:tcW w:w="851" w:type="dxa"/>
            <w:vMerge w:val="continue"/>
            <w:tcBorders>
              <w:left w:val="single" w:color="auto" w:sz="4" w:space="0"/>
              <w:right w:val="single" w:color="auto" w:sz="4" w:space="0"/>
            </w:tcBorders>
            <w:shd w:val="clear" w:color="auto" w:fill="auto"/>
          </w:tcPr>
          <w:p>
            <w:pPr>
              <w:widowControl/>
              <w:spacing w:line="260" w:lineRule="exact"/>
              <w:jc w:val="center"/>
              <w:rPr>
                <w:rFonts w:ascii="仿宋_GB2312" w:hAnsi="仿宋_GB2312" w:eastAsia="仿宋_GB2312" w:cs="仿宋_GB2312"/>
                <w:color w:val="000000"/>
                <w:szCs w:val="21"/>
              </w:rPr>
            </w:pPr>
          </w:p>
        </w:tc>
        <w:tc>
          <w:tcPr>
            <w:tcW w:w="943" w:type="dxa"/>
            <w:vMerge w:val="continue"/>
            <w:tcBorders>
              <w:left w:val="single" w:color="auto" w:sz="4" w:space="0"/>
              <w:right w:val="single" w:color="auto" w:sz="4" w:space="0"/>
            </w:tcBorders>
            <w:shd w:val="clear" w:color="auto" w:fill="auto"/>
            <w:vAlign w:val="center"/>
          </w:tcPr>
          <w:p>
            <w:pPr>
              <w:widowControl/>
              <w:spacing w:line="260" w:lineRule="exact"/>
              <w:jc w:val="center"/>
              <w:textAlignment w:val="center"/>
              <w:rPr>
                <w:rFonts w:ascii="仿宋_GB2312" w:hAnsi="仿宋_GB2312" w:eastAsia="仿宋_GB2312" w:cs="仿宋_GB2312"/>
                <w:color w:val="000000"/>
                <w:kern w:val="0"/>
                <w:szCs w:val="21"/>
              </w:rPr>
            </w:pPr>
          </w:p>
        </w:tc>
        <w:tc>
          <w:tcPr>
            <w:tcW w:w="1466"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textAlignment w:val="center"/>
              <w:rPr>
                <w:rFonts w:ascii="仿宋_GB2312" w:hAnsi="仿宋_GB2312" w:eastAsia="仿宋_GB2312" w:cs="仿宋_GB2312"/>
                <w:color w:val="000000"/>
                <w:kern w:val="0"/>
                <w:szCs w:val="21"/>
              </w:rPr>
            </w:pPr>
            <w:r>
              <w:rPr>
                <w:rFonts w:hint="eastAsia" w:ascii="仿宋_GB2312" w:hAnsi="仿宋_GB2312" w:eastAsia="仿宋_GB2312" w:cs="仿宋_GB2312"/>
                <w:color w:val="000000"/>
                <w:kern w:val="0"/>
                <w:szCs w:val="21"/>
              </w:rPr>
              <w:t>普通白菜（小白菜、小油菜、青菜）</w:t>
            </w:r>
            <w:r>
              <w:rPr>
                <w:rFonts w:hint="eastAsia" w:ascii="仿宋_GB2312" w:hAnsi="仿宋_GB2312" w:eastAsia="仿宋_GB2312" w:cs="仿宋_GB2312"/>
                <w:color w:val="000000"/>
                <w:szCs w:val="21"/>
              </w:rPr>
              <w:t>、</w:t>
            </w:r>
          </w:p>
        </w:tc>
        <w:tc>
          <w:tcPr>
            <w:tcW w:w="388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left"/>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毒死蜱、甲拌磷、氯氰菊酯和高效氯氰菊酯、氯氟氰菊酯和高效氯氟氰菊酯、水胺硫磷</w:t>
            </w:r>
          </w:p>
        </w:tc>
        <w:tc>
          <w:tcPr>
            <w:tcW w:w="122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仿宋_GB2312" w:hAnsi="仿宋_GB2312" w:eastAsia="仿宋_GB2312" w:cs="仿宋_GB2312"/>
                <w:color w:val="000000"/>
                <w:kern w:val="0"/>
                <w:sz w:val="20"/>
                <w:szCs w:val="20"/>
              </w:rPr>
            </w:pPr>
            <w:r>
              <w:rPr>
                <w:rFonts w:hint="eastAsia" w:ascii="宋体" w:hAnsi="宋体" w:cs="宋体"/>
                <w:color w:val="000000"/>
                <w:kern w:val="0"/>
                <w:sz w:val="22"/>
              </w:rPr>
              <w:t>15</w:t>
            </w:r>
          </w:p>
        </w:tc>
      </w:tr>
      <w:tr>
        <w:tblPrEx>
          <w:tblCellMar>
            <w:top w:w="0" w:type="dxa"/>
            <w:left w:w="108" w:type="dxa"/>
            <w:bottom w:w="0" w:type="dxa"/>
            <w:right w:w="108" w:type="dxa"/>
          </w:tblCellMar>
        </w:tblPrEx>
        <w:trPr>
          <w:trHeight w:val="135" w:hRule="atLeast"/>
        </w:trPr>
        <w:tc>
          <w:tcPr>
            <w:tcW w:w="817" w:type="dxa"/>
            <w:vMerge w:val="continue"/>
            <w:tcBorders>
              <w:left w:val="single" w:color="auto" w:sz="4" w:space="0"/>
              <w:right w:val="single" w:color="auto" w:sz="4" w:space="0"/>
            </w:tcBorders>
            <w:shd w:val="clear" w:color="auto" w:fill="auto"/>
          </w:tcPr>
          <w:p>
            <w:pPr>
              <w:widowControl/>
              <w:spacing w:line="260" w:lineRule="exact"/>
              <w:jc w:val="center"/>
              <w:rPr>
                <w:rFonts w:ascii="仿宋_GB2312" w:hAnsi="仿宋_GB2312" w:eastAsia="仿宋_GB2312" w:cs="仿宋_GB2312"/>
                <w:color w:val="000000"/>
                <w:szCs w:val="21"/>
              </w:rPr>
            </w:pPr>
          </w:p>
        </w:tc>
        <w:tc>
          <w:tcPr>
            <w:tcW w:w="851" w:type="dxa"/>
            <w:vMerge w:val="continue"/>
            <w:tcBorders>
              <w:left w:val="single" w:color="auto" w:sz="4" w:space="0"/>
              <w:right w:val="single" w:color="auto" w:sz="4" w:space="0"/>
            </w:tcBorders>
            <w:shd w:val="clear" w:color="auto" w:fill="auto"/>
          </w:tcPr>
          <w:p>
            <w:pPr>
              <w:widowControl/>
              <w:spacing w:line="260" w:lineRule="exact"/>
              <w:jc w:val="center"/>
              <w:rPr>
                <w:rFonts w:ascii="仿宋_GB2312" w:hAnsi="仿宋_GB2312" w:eastAsia="仿宋_GB2312" w:cs="仿宋_GB2312"/>
                <w:color w:val="000000"/>
                <w:szCs w:val="21"/>
              </w:rPr>
            </w:pPr>
          </w:p>
        </w:tc>
        <w:tc>
          <w:tcPr>
            <w:tcW w:w="943" w:type="dxa"/>
            <w:vMerge w:val="continue"/>
            <w:tcBorders>
              <w:left w:val="single" w:color="auto" w:sz="4" w:space="0"/>
              <w:right w:val="single" w:color="auto" w:sz="4" w:space="0"/>
            </w:tcBorders>
            <w:shd w:val="clear" w:color="auto" w:fill="auto"/>
            <w:vAlign w:val="center"/>
          </w:tcPr>
          <w:p>
            <w:pPr>
              <w:widowControl/>
              <w:spacing w:line="260" w:lineRule="exact"/>
              <w:jc w:val="center"/>
              <w:textAlignment w:val="center"/>
              <w:rPr>
                <w:rFonts w:ascii="仿宋_GB2312" w:hAnsi="仿宋_GB2312" w:eastAsia="仿宋_GB2312" w:cs="仿宋_GB2312"/>
                <w:color w:val="000000"/>
                <w:kern w:val="0"/>
                <w:szCs w:val="21"/>
              </w:rPr>
            </w:pPr>
          </w:p>
        </w:tc>
        <w:tc>
          <w:tcPr>
            <w:tcW w:w="1466"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textAlignment w:val="center"/>
              <w:rPr>
                <w:rFonts w:ascii="仿宋_GB2312" w:hAnsi="仿宋_GB2312" w:eastAsia="仿宋_GB2312" w:cs="仿宋_GB2312"/>
                <w:color w:val="000000"/>
                <w:kern w:val="0"/>
                <w:szCs w:val="21"/>
              </w:rPr>
            </w:pPr>
            <w:r>
              <w:rPr>
                <w:rFonts w:hint="eastAsia" w:ascii="仿宋_GB2312" w:hAnsi="仿宋_GB2312" w:eastAsia="仿宋_GB2312" w:cs="仿宋_GB2312"/>
                <w:color w:val="000000"/>
                <w:kern w:val="0"/>
                <w:szCs w:val="21"/>
              </w:rPr>
              <w:t>芹菜</w:t>
            </w:r>
            <w:r>
              <w:rPr>
                <w:rFonts w:hint="eastAsia" w:ascii="仿宋_GB2312" w:hAnsi="仿宋_GB2312" w:eastAsia="仿宋_GB2312" w:cs="仿宋_GB2312"/>
                <w:color w:val="000000"/>
                <w:szCs w:val="21"/>
              </w:rPr>
              <w:t>、</w:t>
            </w:r>
          </w:p>
        </w:tc>
        <w:tc>
          <w:tcPr>
            <w:tcW w:w="388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left"/>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毒死蜱、甲拌磷、氧乐果、氯氟氰菊酯和高效氯氟氰菊酯、乐果</w:t>
            </w:r>
          </w:p>
        </w:tc>
        <w:tc>
          <w:tcPr>
            <w:tcW w:w="122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仿宋_GB2312" w:hAnsi="仿宋_GB2312" w:eastAsia="仿宋_GB2312" w:cs="仿宋_GB2312"/>
                <w:color w:val="000000"/>
                <w:kern w:val="0"/>
                <w:sz w:val="20"/>
                <w:szCs w:val="20"/>
              </w:rPr>
            </w:pPr>
            <w:r>
              <w:rPr>
                <w:rFonts w:hint="eastAsia" w:ascii="宋体" w:hAnsi="宋体" w:cs="宋体"/>
                <w:color w:val="000000"/>
                <w:kern w:val="0"/>
                <w:sz w:val="22"/>
              </w:rPr>
              <w:t>15</w:t>
            </w:r>
          </w:p>
        </w:tc>
      </w:tr>
      <w:tr>
        <w:tblPrEx>
          <w:tblCellMar>
            <w:top w:w="0" w:type="dxa"/>
            <w:left w:w="108" w:type="dxa"/>
            <w:bottom w:w="0" w:type="dxa"/>
            <w:right w:w="108" w:type="dxa"/>
          </w:tblCellMar>
        </w:tblPrEx>
        <w:trPr>
          <w:trHeight w:val="300" w:hRule="atLeast"/>
        </w:trPr>
        <w:tc>
          <w:tcPr>
            <w:tcW w:w="817" w:type="dxa"/>
            <w:vMerge w:val="continue"/>
            <w:tcBorders>
              <w:left w:val="single" w:color="auto" w:sz="4" w:space="0"/>
              <w:right w:val="single" w:color="auto" w:sz="4" w:space="0"/>
            </w:tcBorders>
            <w:shd w:val="clear" w:color="auto" w:fill="auto"/>
          </w:tcPr>
          <w:p>
            <w:pPr>
              <w:widowControl/>
              <w:spacing w:line="260" w:lineRule="exact"/>
              <w:jc w:val="center"/>
              <w:rPr>
                <w:rFonts w:ascii="仿宋_GB2312" w:hAnsi="仿宋_GB2312" w:eastAsia="仿宋_GB2312" w:cs="仿宋_GB2312"/>
                <w:color w:val="000000"/>
                <w:szCs w:val="21"/>
              </w:rPr>
            </w:pPr>
          </w:p>
        </w:tc>
        <w:tc>
          <w:tcPr>
            <w:tcW w:w="851" w:type="dxa"/>
            <w:vMerge w:val="continue"/>
            <w:tcBorders>
              <w:left w:val="single" w:color="auto" w:sz="4" w:space="0"/>
              <w:right w:val="single" w:color="auto" w:sz="4" w:space="0"/>
            </w:tcBorders>
            <w:shd w:val="clear" w:color="auto" w:fill="auto"/>
          </w:tcPr>
          <w:p>
            <w:pPr>
              <w:widowControl/>
              <w:spacing w:line="260" w:lineRule="exact"/>
              <w:jc w:val="center"/>
              <w:rPr>
                <w:rFonts w:ascii="仿宋_GB2312" w:hAnsi="仿宋_GB2312" w:eastAsia="仿宋_GB2312" w:cs="仿宋_GB2312"/>
                <w:color w:val="000000"/>
                <w:szCs w:val="21"/>
              </w:rPr>
            </w:pPr>
          </w:p>
        </w:tc>
        <w:tc>
          <w:tcPr>
            <w:tcW w:w="943" w:type="dxa"/>
            <w:vMerge w:val="continue"/>
            <w:tcBorders>
              <w:left w:val="single" w:color="auto" w:sz="4" w:space="0"/>
              <w:right w:val="single" w:color="auto" w:sz="4" w:space="0"/>
            </w:tcBorders>
            <w:shd w:val="clear" w:color="auto" w:fill="auto"/>
            <w:vAlign w:val="center"/>
          </w:tcPr>
          <w:p>
            <w:pPr>
              <w:widowControl/>
              <w:spacing w:line="260" w:lineRule="exact"/>
              <w:jc w:val="center"/>
              <w:textAlignment w:val="center"/>
              <w:rPr>
                <w:rFonts w:ascii="仿宋_GB2312" w:hAnsi="仿宋_GB2312" w:eastAsia="仿宋_GB2312" w:cs="仿宋_GB2312"/>
                <w:color w:val="000000"/>
                <w:kern w:val="0"/>
                <w:szCs w:val="21"/>
              </w:rPr>
            </w:pPr>
          </w:p>
        </w:tc>
        <w:tc>
          <w:tcPr>
            <w:tcW w:w="1466"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textAlignment w:val="center"/>
              <w:rPr>
                <w:rFonts w:ascii="仿宋_GB2312" w:hAnsi="仿宋_GB2312" w:eastAsia="仿宋_GB2312" w:cs="仿宋_GB2312"/>
                <w:color w:val="000000"/>
                <w:kern w:val="0"/>
                <w:szCs w:val="21"/>
              </w:rPr>
            </w:pPr>
            <w:r>
              <w:rPr>
                <w:rFonts w:hint="eastAsia" w:ascii="仿宋_GB2312" w:hAnsi="仿宋_GB2312" w:eastAsia="仿宋_GB2312" w:cs="仿宋_GB2312"/>
                <w:color w:val="000000"/>
                <w:kern w:val="0"/>
                <w:szCs w:val="21"/>
              </w:rPr>
              <w:t>油麦菜</w:t>
            </w:r>
            <w:r>
              <w:rPr>
                <w:rFonts w:hint="eastAsia" w:ascii="仿宋_GB2312" w:hAnsi="仿宋_GB2312" w:eastAsia="仿宋_GB2312" w:cs="仿宋_GB2312"/>
                <w:color w:val="000000"/>
                <w:szCs w:val="21"/>
              </w:rPr>
              <w:t>、</w:t>
            </w:r>
          </w:p>
        </w:tc>
        <w:tc>
          <w:tcPr>
            <w:tcW w:w="388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left"/>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毒死蜱、啶虫脒、水胺硫磷、氯氟氰菊酯和高效氯氟氰菊酯、甲胺磷</w:t>
            </w:r>
          </w:p>
        </w:tc>
        <w:tc>
          <w:tcPr>
            <w:tcW w:w="122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仿宋_GB2312" w:hAnsi="仿宋_GB2312" w:eastAsia="仿宋_GB2312" w:cs="仿宋_GB2312"/>
                <w:color w:val="000000"/>
                <w:kern w:val="0"/>
                <w:sz w:val="20"/>
                <w:szCs w:val="20"/>
              </w:rPr>
            </w:pPr>
            <w:r>
              <w:rPr>
                <w:rFonts w:hint="eastAsia" w:ascii="宋体" w:hAnsi="宋体" w:cs="宋体"/>
                <w:color w:val="000000"/>
                <w:kern w:val="0"/>
                <w:sz w:val="22"/>
              </w:rPr>
              <w:t>10</w:t>
            </w:r>
          </w:p>
        </w:tc>
      </w:tr>
      <w:tr>
        <w:tblPrEx>
          <w:tblCellMar>
            <w:top w:w="0" w:type="dxa"/>
            <w:left w:w="108" w:type="dxa"/>
            <w:bottom w:w="0" w:type="dxa"/>
            <w:right w:w="108" w:type="dxa"/>
          </w:tblCellMar>
        </w:tblPrEx>
        <w:trPr>
          <w:trHeight w:val="205" w:hRule="atLeast"/>
        </w:trPr>
        <w:tc>
          <w:tcPr>
            <w:tcW w:w="817" w:type="dxa"/>
            <w:vMerge w:val="continue"/>
            <w:tcBorders>
              <w:left w:val="single" w:color="auto" w:sz="4" w:space="0"/>
              <w:right w:val="single" w:color="auto" w:sz="4" w:space="0"/>
            </w:tcBorders>
            <w:shd w:val="clear" w:color="auto" w:fill="auto"/>
          </w:tcPr>
          <w:p>
            <w:pPr>
              <w:widowControl/>
              <w:spacing w:line="260" w:lineRule="exact"/>
              <w:jc w:val="center"/>
              <w:rPr>
                <w:rFonts w:ascii="仿宋_GB2312" w:hAnsi="仿宋_GB2312" w:eastAsia="仿宋_GB2312" w:cs="仿宋_GB2312"/>
                <w:color w:val="000000"/>
                <w:szCs w:val="21"/>
              </w:rPr>
            </w:pPr>
          </w:p>
        </w:tc>
        <w:tc>
          <w:tcPr>
            <w:tcW w:w="851" w:type="dxa"/>
            <w:vMerge w:val="continue"/>
            <w:tcBorders>
              <w:left w:val="single" w:color="auto" w:sz="4" w:space="0"/>
              <w:right w:val="single" w:color="auto" w:sz="4" w:space="0"/>
            </w:tcBorders>
            <w:shd w:val="clear" w:color="auto" w:fill="auto"/>
          </w:tcPr>
          <w:p>
            <w:pPr>
              <w:widowControl/>
              <w:spacing w:line="260" w:lineRule="exact"/>
              <w:jc w:val="center"/>
              <w:rPr>
                <w:rFonts w:ascii="仿宋_GB2312" w:hAnsi="仿宋_GB2312" w:eastAsia="仿宋_GB2312" w:cs="仿宋_GB2312"/>
                <w:color w:val="000000"/>
                <w:szCs w:val="21"/>
              </w:rPr>
            </w:pPr>
          </w:p>
        </w:tc>
        <w:tc>
          <w:tcPr>
            <w:tcW w:w="943" w:type="dxa"/>
            <w:vMerge w:val="continue"/>
            <w:tcBorders>
              <w:left w:val="single" w:color="auto" w:sz="4" w:space="0"/>
              <w:right w:val="single" w:color="auto" w:sz="4" w:space="0"/>
            </w:tcBorders>
            <w:shd w:val="clear" w:color="auto" w:fill="auto"/>
            <w:vAlign w:val="center"/>
          </w:tcPr>
          <w:p>
            <w:pPr>
              <w:widowControl/>
              <w:spacing w:line="260" w:lineRule="exact"/>
              <w:jc w:val="center"/>
              <w:textAlignment w:val="center"/>
              <w:rPr>
                <w:rFonts w:ascii="仿宋_GB2312" w:hAnsi="仿宋_GB2312" w:eastAsia="仿宋_GB2312" w:cs="仿宋_GB2312"/>
                <w:color w:val="000000"/>
                <w:kern w:val="0"/>
                <w:szCs w:val="21"/>
              </w:rPr>
            </w:pPr>
          </w:p>
        </w:tc>
        <w:tc>
          <w:tcPr>
            <w:tcW w:w="1466"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textAlignment w:val="center"/>
              <w:rPr>
                <w:rFonts w:ascii="仿宋_GB2312" w:hAnsi="仿宋_GB2312" w:eastAsia="仿宋_GB2312" w:cs="仿宋_GB2312"/>
                <w:color w:val="000000"/>
                <w:kern w:val="0"/>
                <w:szCs w:val="21"/>
              </w:rPr>
            </w:pPr>
            <w:r>
              <w:rPr>
                <w:rFonts w:hint="eastAsia" w:ascii="仿宋_GB2312" w:hAnsi="仿宋_GB2312" w:eastAsia="仿宋_GB2312" w:cs="仿宋_GB2312"/>
                <w:color w:val="000000"/>
                <w:kern w:val="0"/>
                <w:szCs w:val="21"/>
              </w:rPr>
              <w:t>大白菜等</w:t>
            </w:r>
          </w:p>
        </w:tc>
        <w:tc>
          <w:tcPr>
            <w:tcW w:w="388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left"/>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甲胺磷、毒死蜱、水胺硫磷、敌敌畏、甲拌磷</w:t>
            </w:r>
          </w:p>
        </w:tc>
        <w:tc>
          <w:tcPr>
            <w:tcW w:w="1221" w:type="dxa"/>
            <w:tcBorders>
              <w:top w:val="single" w:color="auto" w:sz="4" w:space="0"/>
              <w:left w:val="single" w:color="auto" w:sz="4" w:space="0"/>
              <w:right w:val="single" w:color="auto" w:sz="4" w:space="0"/>
            </w:tcBorders>
            <w:shd w:val="clear" w:color="auto" w:fill="auto"/>
            <w:vAlign w:val="center"/>
          </w:tcPr>
          <w:p>
            <w:pPr>
              <w:widowControl/>
              <w:jc w:val="center"/>
              <w:textAlignment w:val="center"/>
              <w:rPr>
                <w:rFonts w:ascii="仿宋_GB2312" w:hAnsi="仿宋_GB2312" w:eastAsia="仿宋_GB2312" w:cs="仿宋_GB2312"/>
                <w:color w:val="000000"/>
                <w:kern w:val="0"/>
                <w:sz w:val="20"/>
                <w:szCs w:val="20"/>
              </w:rPr>
            </w:pPr>
            <w:r>
              <w:rPr>
                <w:rFonts w:hint="eastAsia" w:ascii="宋体" w:hAnsi="宋体" w:cs="宋体"/>
                <w:color w:val="000000"/>
                <w:kern w:val="0"/>
                <w:sz w:val="22"/>
              </w:rPr>
              <w:t>5</w:t>
            </w:r>
          </w:p>
        </w:tc>
      </w:tr>
      <w:tr>
        <w:tblPrEx>
          <w:tblCellMar>
            <w:top w:w="0" w:type="dxa"/>
            <w:left w:w="108" w:type="dxa"/>
            <w:bottom w:w="0" w:type="dxa"/>
            <w:right w:w="108" w:type="dxa"/>
          </w:tblCellMar>
        </w:tblPrEx>
        <w:trPr>
          <w:trHeight w:val="555" w:hRule="atLeast"/>
        </w:trPr>
        <w:tc>
          <w:tcPr>
            <w:tcW w:w="817" w:type="dxa"/>
            <w:vMerge w:val="continue"/>
            <w:tcBorders>
              <w:left w:val="single" w:color="auto" w:sz="4" w:space="0"/>
              <w:right w:val="single" w:color="auto" w:sz="4" w:space="0"/>
            </w:tcBorders>
            <w:shd w:val="clear" w:color="auto" w:fill="auto"/>
          </w:tcPr>
          <w:p>
            <w:pPr>
              <w:widowControl/>
              <w:spacing w:line="260" w:lineRule="exact"/>
              <w:jc w:val="center"/>
              <w:rPr>
                <w:rFonts w:ascii="仿宋_GB2312" w:hAnsi="仿宋_GB2312" w:eastAsia="仿宋_GB2312" w:cs="仿宋_GB2312"/>
                <w:color w:val="000000"/>
                <w:szCs w:val="21"/>
              </w:rPr>
            </w:pPr>
          </w:p>
        </w:tc>
        <w:tc>
          <w:tcPr>
            <w:tcW w:w="851" w:type="dxa"/>
            <w:vMerge w:val="restart"/>
            <w:tcBorders>
              <w:top w:val="single" w:color="auto" w:sz="4" w:space="0"/>
              <w:left w:val="single" w:color="auto" w:sz="4" w:space="0"/>
              <w:right w:val="single" w:color="auto" w:sz="4" w:space="0"/>
            </w:tcBorders>
            <w:shd w:val="clear" w:color="auto" w:fill="auto"/>
          </w:tcPr>
          <w:p>
            <w:pPr>
              <w:widowControl/>
              <w:spacing w:line="260" w:lineRule="exact"/>
              <w:jc w:val="center"/>
              <w:rPr>
                <w:rFonts w:ascii="仿宋_GB2312" w:hAnsi="仿宋_GB2312" w:eastAsia="仿宋_GB2312" w:cs="仿宋_GB2312"/>
                <w:color w:val="000000"/>
                <w:szCs w:val="21"/>
              </w:rPr>
            </w:pPr>
          </w:p>
        </w:tc>
        <w:tc>
          <w:tcPr>
            <w:tcW w:w="943" w:type="dxa"/>
            <w:vMerge w:val="restart"/>
            <w:tcBorders>
              <w:top w:val="single" w:color="auto" w:sz="4" w:space="0"/>
              <w:left w:val="single" w:color="auto" w:sz="4" w:space="0"/>
              <w:right w:val="single" w:color="auto" w:sz="4" w:space="0"/>
            </w:tcBorders>
            <w:shd w:val="clear" w:color="auto" w:fill="auto"/>
            <w:vAlign w:val="center"/>
          </w:tcPr>
          <w:p>
            <w:pPr>
              <w:widowControl/>
              <w:spacing w:line="260" w:lineRule="exact"/>
              <w:jc w:val="center"/>
              <w:textAlignment w:val="center"/>
              <w:rPr>
                <w:rFonts w:ascii="仿宋_GB2312" w:hAnsi="仿宋_GB2312" w:eastAsia="仿宋_GB2312" w:cs="仿宋_GB2312"/>
                <w:color w:val="000000"/>
                <w:szCs w:val="21"/>
              </w:rPr>
            </w:pPr>
            <w:r>
              <w:rPr>
                <w:rFonts w:hint="eastAsia" w:ascii="仿宋_GB2312" w:hAnsi="仿宋_GB2312" w:eastAsia="仿宋_GB2312" w:cs="仿宋_GB2312"/>
                <w:color w:val="000000"/>
                <w:kern w:val="0"/>
                <w:szCs w:val="21"/>
              </w:rPr>
              <w:t>茄果类蔬菜</w:t>
            </w:r>
          </w:p>
        </w:tc>
        <w:tc>
          <w:tcPr>
            <w:tcW w:w="146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60" w:lineRule="exact"/>
              <w:textAlignment w:val="center"/>
              <w:rPr>
                <w:rFonts w:ascii="仿宋_GB2312" w:hAnsi="仿宋_GB2312" w:eastAsia="仿宋_GB2312" w:cs="仿宋_GB2312"/>
                <w:color w:val="000000"/>
                <w:szCs w:val="21"/>
              </w:rPr>
            </w:pPr>
            <w:r>
              <w:rPr>
                <w:rFonts w:hint="eastAsia" w:ascii="仿宋_GB2312" w:hAnsi="仿宋_GB2312" w:eastAsia="仿宋_GB2312" w:cs="仿宋_GB2312"/>
                <w:color w:val="000000"/>
                <w:kern w:val="0"/>
                <w:szCs w:val="21"/>
              </w:rPr>
              <w:t>茄子</w:t>
            </w:r>
          </w:p>
        </w:tc>
        <w:tc>
          <w:tcPr>
            <w:tcW w:w="388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left"/>
              <w:textAlignment w:val="center"/>
              <w:rPr>
                <w:rFonts w:ascii="仿宋_GB2312" w:hAnsi="仿宋_GB2312" w:eastAsia="仿宋_GB2312" w:cs="仿宋_GB2312"/>
                <w:szCs w:val="21"/>
              </w:rPr>
            </w:pPr>
            <w:r>
              <w:rPr>
                <w:rFonts w:hint="eastAsia" w:ascii="仿宋_GB2312" w:hAnsi="仿宋_GB2312" w:eastAsia="仿宋_GB2312" w:cs="仿宋_GB2312"/>
                <w:kern w:val="0"/>
                <w:szCs w:val="21"/>
              </w:rPr>
              <w:t>毒死蜱、水胺硫磷、噻虫胺、噻虫嗪、氧乐果</w:t>
            </w:r>
          </w:p>
        </w:tc>
        <w:tc>
          <w:tcPr>
            <w:tcW w:w="122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仿宋_GB2312" w:hAnsi="仿宋_GB2312" w:eastAsia="仿宋_GB2312" w:cs="仿宋_GB2312"/>
                <w:color w:val="000000"/>
                <w:kern w:val="0"/>
                <w:sz w:val="20"/>
                <w:szCs w:val="20"/>
              </w:rPr>
            </w:pPr>
            <w:r>
              <w:rPr>
                <w:rFonts w:hint="eastAsia" w:ascii="宋体" w:hAnsi="宋体" w:cs="宋体"/>
                <w:color w:val="000000"/>
                <w:kern w:val="0"/>
                <w:sz w:val="22"/>
              </w:rPr>
              <w:t>10</w:t>
            </w:r>
          </w:p>
        </w:tc>
      </w:tr>
      <w:tr>
        <w:tblPrEx>
          <w:tblCellMar>
            <w:top w:w="0" w:type="dxa"/>
            <w:left w:w="108" w:type="dxa"/>
            <w:bottom w:w="0" w:type="dxa"/>
            <w:right w:w="108" w:type="dxa"/>
          </w:tblCellMar>
        </w:tblPrEx>
        <w:trPr>
          <w:trHeight w:val="110" w:hRule="atLeast"/>
        </w:trPr>
        <w:tc>
          <w:tcPr>
            <w:tcW w:w="817" w:type="dxa"/>
            <w:vMerge w:val="continue"/>
            <w:tcBorders>
              <w:left w:val="single" w:color="auto" w:sz="4" w:space="0"/>
              <w:right w:val="single" w:color="auto" w:sz="4" w:space="0"/>
            </w:tcBorders>
            <w:shd w:val="clear" w:color="auto" w:fill="auto"/>
          </w:tcPr>
          <w:p>
            <w:pPr>
              <w:widowControl/>
              <w:spacing w:line="260" w:lineRule="exact"/>
              <w:jc w:val="center"/>
              <w:rPr>
                <w:rFonts w:ascii="仿宋_GB2312" w:hAnsi="仿宋_GB2312" w:eastAsia="仿宋_GB2312" w:cs="仿宋_GB2312"/>
                <w:color w:val="000000"/>
                <w:szCs w:val="21"/>
              </w:rPr>
            </w:pPr>
          </w:p>
        </w:tc>
        <w:tc>
          <w:tcPr>
            <w:tcW w:w="851" w:type="dxa"/>
            <w:vMerge w:val="continue"/>
            <w:tcBorders>
              <w:top w:val="single" w:color="auto" w:sz="4" w:space="0"/>
              <w:left w:val="single" w:color="auto" w:sz="4" w:space="0"/>
              <w:right w:val="single" w:color="auto" w:sz="4" w:space="0"/>
            </w:tcBorders>
            <w:shd w:val="clear" w:color="auto" w:fill="auto"/>
          </w:tcPr>
          <w:p>
            <w:pPr>
              <w:widowControl/>
              <w:spacing w:line="260" w:lineRule="exact"/>
              <w:jc w:val="center"/>
              <w:rPr>
                <w:rFonts w:ascii="仿宋_GB2312" w:hAnsi="仿宋_GB2312" w:eastAsia="仿宋_GB2312" w:cs="仿宋_GB2312"/>
                <w:color w:val="000000"/>
                <w:szCs w:val="21"/>
              </w:rPr>
            </w:pPr>
          </w:p>
        </w:tc>
        <w:tc>
          <w:tcPr>
            <w:tcW w:w="943" w:type="dxa"/>
            <w:vMerge w:val="continue"/>
            <w:tcBorders>
              <w:top w:val="single" w:color="auto" w:sz="4" w:space="0"/>
              <w:left w:val="single" w:color="auto" w:sz="4" w:space="0"/>
              <w:right w:val="single" w:color="auto" w:sz="4" w:space="0"/>
            </w:tcBorders>
            <w:shd w:val="clear" w:color="auto" w:fill="auto"/>
            <w:vAlign w:val="center"/>
          </w:tcPr>
          <w:p>
            <w:pPr>
              <w:widowControl/>
              <w:spacing w:line="260" w:lineRule="exact"/>
              <w:jc w:val="center"/>
              <w:textAlignment w:val="center"/>
              <w:rPr>
                <w:rFonts w:ascii="仿宋_GB2312" w:hAnsi="仿宋_GB2312" w:eastAsia="仿宋_GB2312" w:cs="仿宋_GB2312"/>
                <w:color w:val="000000"/>
                <w:kern w:val="0"/>
                <w:szCs w:val="21"/>
              </w:rPr>
            </w:pPr>
          </w:p>
        </w:tc>
        <w:tc>
          <w:tcPr>
            <w:tcW w:w="1466"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textAlignment w:val="center"/>
              <w:rPr>
                <w:rFonts w:ascii="仿宋_GB2312" w:hAnsi="仿宋_GB2312" w:eastAsia="仿宋_GB2312" w:cs="仿宋_GB2312"/>
                <w:color w:val="000000"/>
                <w:kern w:val="0"/>
                <w:szCs w:val="21"/>
              </w:rPr>
            </w:pPr>
            <w:r>
              <w:rPr>
                <w:rFonts w:hint="eastAsia" w:ascii="仿宋_GB2312" w:hAnsi="仿宋_GB2312" w:eastAsia="仿宋_GB2312" w:cs="仿宋_GB2312"/>
                <w:color w:val="000000"/>
                <w:kern w:val="0"/>
                <w:szCs w:val="21"/>
              </w:rPr>
              <w:t>辣椒</w:t>
            </w:r>
            <w:r>
              <w:rPr>
                <w:rFonts w:hint="eastAsia" w:ascii="仿宋_GB2312" w:hAnsi="仿宋_GB2312" w:eastAsia="仿宋_GB2312" w:cs="仿宋_GB2312"/>
                <w:color w:val="000000"/>
                <w:szCs w:val="21"/>
              </w:rPr>
              <w:t>、</w:t>
            </w:r>
          </w:p>
        </w:tc>
        <w:tc>
          <w:tcPr>
            <w:tcW w:w="388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left"/>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毒死蜱、水胺硫磷、敌敌畏、丙溴磷、联苯菊酯</w:t>
            </w:r>
          </w:p>
        </w:tc>
        <w:tc>
          <w:tcPr>
            <w:tcW w:w="122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仿宋_GB2312" w:hAnsi="仿宋_GB2312" w:eastAsia="仿宋_GB2312" w:cs="仿宋_GB2312"/>
                <w:color w:val="000000"/>
                <w:kern w:val="0"/>
                <w:sz w:val="20"/>
                <w:szCs w:val="20"/>
              </w:rPr>
            </w:pPr>
            <w:r>
              <w:rPr>
                <w:rFonts w:hint="eastAsia" w:ascii="宋体" w:hAnsi="宋体" w:cs="宋体"/>
                <w:color w:val="000000"/>
                <w:kern w:val="0"/>
                <w:sz w:val="22"/>
              </w:rPr>
              <w:t>10</w:t>
            </w:r>
          </w:p>
        </w:tc>
      </w:tr>
      <w:tr>
        <w:tblPrEx>
          <w:tblCellMar>
            <w:top w:w="0" w:type="dxa"/>
            <w:left w:w="108" w:type="dxa"/>
            <w:bottom w:w="0" w:type="dxa"/>
            <w:right w:w="108" w:type="dxa"/>
          </w:tblCellMar>
        </w:tblPrEx>
        <w:trPr>
          <w:trHeight w:val="135" w:hRule="atLeast"/>
        </w:trPr>
        <w:tc>
          <w:tcPr>
            <w:tcW w:w="817" w:type="dxa"/>
            <w:vMerge w:val="continue"/>
            <w:tcBorders>
              <w:left w:val="single" w:color="auto" w:sz="4" w:space="0"/>
              <w:right w:val="single" w:color="auto" w:sz="4" w:space="0"/>
            </w:tcBorders>
            <w:shd w:val="clear" w:color="auto" w:fill="auto"/>
          </w:tcPr>
          <w:p>
            <w:pPr>
              <w:widowControl/>
              <w:spacing w:line="260" w:lineRule="exact"/>
              <w:jc w:val="center"/>
              <w:rPr>
                <w:rFonts w:ascii="仿宋_GB2312" w:hAnsi="仿宋_GB2312" w:eastAsia="仿宋_GB2312" w:cs="仿宋_GB2312"/>
                <w:color w:val="000000"/>
                <w:szCs w:val="21"/>
              </w:rPr>
            </w:pPr>
          </w:p>
        </w:tc>
        <w:tc>
          <w:tcPr>
            <w:tcW w:w="851" w:type="dxa"/>
            <w:vMerge w:val="continue"/>
            <w:tcBorders>
              <w:top w:val="single" w:color="auto" w:sz="4" w:space="0"/>
              <w:left w:val="single" w:color="auto" w:sz="4" w:space="0"/>
              <w:right w:val="single" w:color="auto" w:sz="4" w:space="0"/>
            </w:tcBorders>
            <w:shd w:val="clear" w:color="auto" w:fill="auto"/>
          </w:tcPr>
          <w:p>
            <w:pPr>
              <w:widowControl/>
              <w:spacing w:line="260" w:lineRule="exact"/>
              <w:jc w:val="center"/>
              <w:rPr>
                <w:rFonts w:ascii="仿宋_GB2312" w:hAnsi="仿宋_GB2312" w:eastAsia="仿宋_GB2312" w:cs="仿宋_GB2312"/>
                <w:color w:val="000000"/>
                <w:szCs w:val="21"/>
              </w:rPr>
            </w:pPr>
          </w:p>
        </w:tc>
        <w:tc>
          <w:tcPr>
            <w:tcW w:w="943" w:type="dxa"/>
            <w:vMerge w:val="continue"/>
            <w:tcBorders>
              <w:top w:val="single" w:color="auto" w:sz="4" w:space="0"/>
              <w:left w:val="single" w:color="auto" w:sz="4" w:space="0"/>
              <w:right w:val="single" w:color="auto" w:sz="4" w:space="0"/>
            </w:tcBorders>
            <w:shd w:val="clear" w:color="auto" w:fill="auto"/>
            <w:vAlign w:val="center"/>
          </w:tcPr>
          <w:p>
            <w:pPr>
              <w:widowControl/>
              <w:spacing w:line="260" w:lineRule="exact"/>
              <w:jc w:val="center"/>
              <w:textAlignment w:val="center"/>
              <w:rPr>
                <w:rFonts w:ascii="仿宋_GB2312" w:hAnsi="仿宋_GB2312" w:eastAsia="仿宋_GB2312" w:cs="仿宋_GB2312"/>
                <w:color w:val="000000"/>
                <w:kern w:val="0"/>
                <w:szCs w:val="21"/>
              </w:rPr>
            </w:pPr>
          </w:p>
        </w:tc>
        <w:tc>
          <w:tcPr>
            <w:tcW w:w="1466"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textAlignment w:val="center"/>
              <w:rPr>
                <w:rFonts w:ascii="仿宋_GB2312" w:hAnsi="仿宋_GB2312" w:eastAsia="仿宋_GB2312" w:cs="仿宋_GB2312"/>
                <w:color w:val="000000"/>
                <w:kern w:val="0"/>
                <w:szCs w:val="21"/>
              </w:rPr>
            </w:pPr>
            <w:r>
              <w:rPr>
                <w:rFonts w:hint="eastAsia" w:ascii="仿宋_GB2312" w:hAnsi="仿宋_GB2312" w:eastAsia="仿宋_GB2312" w:cs="仿宋_GB2312"/>
                <w:color w:val="000000"/>
                <w:kern w:val="0"/>
                <w:szCs w:val="21"/>
              </w:rPr>
              <w:t>甜椒</w:t>
            </w:r>
          </w:p>
        </w:tc>
        <w:tc>
          <w:tcPr>
            <w:tcW w:w="388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left"/>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噻虫胺、毒死蜱、水胺硫磷、噻虫嗪、氯氟氰菊酯和高效氯氟氰菊酯</w:t>
            </w:r>
          </w:p>
        </w:tc>
        <w:tc>
          <w:tcPr>
            <w:tcW w:w="122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仿宋_GB2312" w:hAnsi="仿宋_GB2312" w:eastAsia="仿宋_GB2312" w:cs="仿宋_GB2312"/>
                <w:color w:val="000000"/>
                <w:kern w:val="0"/>
                <w:sz w:val="20"/>
                <w:szCs w:val="20"/>
              </w:rPr>
            </w:pPr>
            <w:r>
              <w:rPr>
                <w:rFonts w:hint="eastAsia" w:ascii="宋体" w:hAnsi="宋体" w:cs="宋体"/>
                <w:color w:val="000000"/>
                <w:kern w:val="0"/>
                <w:sz w:val="22"/>
              </w:rPr>
              <w:t>5</w:t>
            </w:r>
          </w:p>
        </w:tc>
      </w:tr>
      <w:tr>
        <w:tblPrEx>
          <w:tblCellMar>
            <w:top w:w="0" w:type="dxa"/>
            <w:left w:w="108" w:type="dxa"/>
            <w:bottom w:w="0" w:type="dxa"/>
            <w:right w:w="108" w:type="dxa"/>
          </w:tblCellMar>
        </w:tblPrEx>
        <w:trPr>
          <w:trHeight w:val="355" w:hRule="atLeast"/>
        </w:trPr>
        <w:tc>
          <w:tcPr>
            <w:tcW w:w="817" w:type="dxa"/>
            <w:vMerge w:val="continue"/>
            <w:tcBorders>
              <w:left w:val="single" w:color="auto" w:sz="4" w:space="0"/>
              <w:right w:val="single" w:color="auto" w:sz="4" w:space="0"/>
            </w:tcBorders>
            <w:shd w:val="clear" w:color="auto" w:fill="auto"/>
          </w:tcPr>
          <w:p>
            <w:pPr>
              <w:widowControl/>
              <w:spacing w:line="260" w:lineRule="exact"/>
              <w:jc w:val="center"/>
              <w:rPr>
                <w:rFonts w:ascii="仿宋_GB2312" w:hAnsi="仿宋_GB2312" w:eastAsia="仿宋_GB2312" w:cs="仿宋_GB2312"/>
                <w:color w:val="000000"/>
                <w:szCs w:val="21"/>
              </w:rPr>
            </w:pPr>
          </w:p>
        </w:tc>
        <w:tc>
          <w:tcPr>
            <w:tcW w:w="851" w:type="dxa"/>
            <w:vMerge w:val="continue"/>
            <w:tcBorders>
              <w:left w:val="single" w:color="auto" w:sz="4" w:space="0"/>
              <w:right w:val="single" w:color="auto" w:sz="4" w:space="0"/>
            </w:tcBorders>
            <w:shd w:val="clear" w:color="auto" w:fill="auto"/>
          </w:tcPr>
          <w:p>
            <w:pPr>
              <w:widowControl/>
              <w:spacing w:line="260" w:lineRule="exact"/>
              <w:jc w:val="center"/>
              <w:rPr>
                <w:rFonts w:ascii="仿宋_GB2312" w:hAnsi="仿宋_GB2312" w:eastAsia="仿宋_GB2312" w:cs="仿宋_GB2312"/>
                <w:color w:val="000000"/>
                <w:szCs w:val="21"/>
              </w:rPr>
            </w:pPr>
          </w:p>
        </w:tc>
        <w:tc>
          <w:tcPr>
            <w:tcW w:w="943" w:type="dxa"/>
            <w:vMerge w:val="continue"/>
            <w:tcBorders>
              <w:left w:val="single" w:color="auto" w:sz="4" w:space="0"/>
              <w:right w:val="single" w:color="auto" w:sz="4" w:space="0"/>
            </w:tcBorders>
            <w:shd w:val="clear" w:color="auto" w:fill="auto"/>
            <w:vAlign w:val="center"/>
          </w:tcPr>
          <w:p>
            <w:pPr>
              <w:widowControl/>
              <w:spacing w:line="260" w:lineRule="exact"/>
              <w:jc w:val="center"/>
              <w:textAlignment w:val="center"/>
              <w:rPr>
                <w:rFonts w:ascii="仿宋_GB2312" w:hAnsi="仿宋_GB2312" w:eastAsia="仿宋_GB2312" w:cs="仿宋_GB2312"/>
                <w:color w:val="000000"/>
                <w:kern w:val="0"/>
                <w:szCs w:val="21"/>
              </w:rPr>
            </w:pPr>
          </w:p>
        </w:tc>
        <w:tc>
          <w:tcPr>
            <w:tcW w:w="1466" w:type="dxa"/>
            <w:tcBorders>
              <w:top w:val="single" w:color="auto" w:sz="4" w:space="0"/>
              <w:left w:val="single" w:color="auto" w:sz="4" w:space="0"/>
              <w:right w:val="single" w:color="auto" w:sz="4" w:space="0"/>
            </w:tcBorders>
            <w:shd w:val="clear" w:color="auto" w:fill="auto"/>
            <w:vAlign w:val="center"/>
          </w:tcPr>
          <w:p>
            <w:pPr>
              <w:spacing w:line="260" w:lineRule="exact"/>
              <w:textAlignment w:val="center"/>
              <w:rPr>
                <w:rFonts w:ascii="仿宋_GB2312" w:hAnsi="仿宋_GB2312" w:eastAsia="仿宋_GB2312" w:cs="仿宋_GB2312"/>
                <w:color w:val="000000"/>
                <w:kern w:val="0"/>
                <w:szCs w:val="21"/>
              </w:rPr>
            </w:pPr>
            <w:r>
              <w:rPr>
                <w:rFonts w:hint="eastAsia" w:ascii="仿宋_GB2312" w:hAnsi="仿宋_GB2312" w:eastAsia="仿宋_GB2312" w:cs="仿宋_GB2312"/>
                <w:color w:val="000000"/>
                <w:kern w:val="0"/>
                <w:szCs w:val="21"/>
              </w:rPr>
              <w:t>番茄</w:t>
            </w:r>
          </w:p>
        </w:tc>
        <w:tc>
          <w:tcPr>
            <w:tcW w:w="3882" w:type="dxa"/>
            <w:tcBorders>
              <w:top w:val="single" w:color="auto" w:sz="4" w:space="0"/>
              <w:left w:val="single" w:color="auto" w:sz="4" w:space="0"/>
              <w:right w:val="single" w:color="auto" w:sz="4" w:space="0"/>
            </w:tcBorders>
            <w:shd w:val="clear" w:color="auto" w:fill="auto"/>
            <w:vAlign w:val="center"/>
          </w:tcPr>
          <w:p>
            <w:pPr>
              <w:spacing w:line="260" w:lineRule="exact"/>
              <w:jc w:val="left"/>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腐霉利、毒死蜱、敌敌畏、甲拌磷、氧乐果</w:t>
            </w:r>
          </w:p>
        </w:tc>
        <w:tc>
          <w:tcPr>
            <w:tcW w:w="1221" w:type="dxa"/>
            <w:tcBorders>
              <w:top w:val="single" w:color="auto" w:sz="4" w:space="0"/>
              <w:left w:val="single" w:color="auto" w:sz="4" w:space="0"/>
              <w:right w:val="single" w:color="auto" w:sz="4" w:space="0"/>
            </w:tcBorders>
            <w:shd w:val="clear" w:color="auto" w:fill="auto"/>
            <w:vAlign w:val="center"/>
          </w:tcPr>
          <w:p>
            <w:pPr>
              <w:widowControl/>
              <w:jc w:val="center"/>
              <w:textAlignment w:val="center"/>
              <w:rPr>
                <w:rFonts w:ascii="仿宋_GB2312" w:hAnsi="仿宋_GB2312" w:eastAsia="仿宋_GB2312" w:cs="仿宋_GB2312"/>
                <w:color w:val="000000"/>
                <w:kern w:val="0"/>
                <w:sz w:val="20"/>
                <w:szCs w:val="20"/>
              </w:rPr>
            </w:pPr>
            <w:r>
              <w:rPr>
                <w:rFonts w:hint="eastAsia" w:ascii="宋体" w:hAnsi="宋体" w:cs="宋体"/>
                <w:color w:val="000000"/>
                <w:kern w:val="0"/>
                <w:sz w:val="22"/>
              </w:rPr>
              <w:t>5</w:t>
            </w:r>
          </w:p>
        </w:tc>
      </w:tr>
      <w:tr>
        <w:tblPrEx>
          <w:tblCellMar>
            <w:top w:w="0" w:type="dxa"/>
            <w:left w:w="108" w:type="dxa"/>
            <w:bottom w:w="0" w:type="dxa"/>
            <w:right w:w="108" w:type="dxa"/>
          </w:tblCellMar>
        </w:tblPrEx>
        <w:trPr>
          <w:trHeight w:val="295" w:hRule="atLeast"/>
        </w:trPr>
        <w:tc>
          <w:tcPr>
            <w:tcW w:w="817" w:type="dxa"/>
            <w:vMerge w:val="continue"/>
            <w:tcBorders>
              <w:left w:val="single" w:color="auto" w:sz="4" w:space="0"/>
              <w:right w:val="single" w:color="auto" w:sz="4" w:space="0"/>
            </w:tcBorders>
            <w:shd w:val="clear" w:color="auto" w:fill="auto"/>
          </w:tcPr>
          <w:p>
            <w:pPr>
              <w:widowControl/>
              <w:spacing w:line="260" w:lineRule="exact"/>
              <w:jc w:val="center"/>
              <w:rPr>
                <w:rFonts w:ascii="仿宋_GB2312" w:hAnsi="仿宋_GB2312" w:eastAsia="仿宋_GB2312" w:cs="仿宋_GB2312"/>
                <w:color w:val="000000"/>
                <w:szCs w:val="21"/>
              </w:rPr>
            </w:pPr>
          </w:p>
        </w:tc>
        <w:tc>
          <w:tcPr>
            <w:tcW w:w="851" w:type="dxa"/>
            <w:tcBorders>
              <w:top w:val="single" w:color="auto" w:sz="4" w:space="0"/>
              <w:left w:val="single" w:color="auto" w:sz="4" w:space="0"/>
              <w:bottom w:val="single" w:color="auto" w:sz="4" w:space="0"/>
              <w:right w:val="single" w:color="auto" w:sz="4" w:space="0"/>
            </w:tcBorders>
            <w:shd w:val="clear" w:color="auto" w:fill="auto"/>
          </w:tcPr>
          <w:p>
            <w:pPr>
              <w:widowControl/>
              <w:spacing w:line="260" w:lineRule="exact"/>
              <w:jc w:val="center"/>
              <w:rPr>
                <w:rFonts w:ascii="仿宋_GB2312" w:hAnsi="仿宋_GB2312" w:eastAsia="仿宋_GB2312" w:cs="仿宋_GB2312"/>
                <w:color w:val="000000"/>
                <w:szCs w:val="21"/>
              </w:rPr>
            </w:pPr>
          </w:p>
        </w:tc>
        <w:tc>
          <w:tcPr>
            <w:tcW w:w="94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60" w:lineRule="exact"/>
              <w:jc w:val="center"/>
              <w:textAlignment w:val="center"/>
              <w:rPr>
                <w:rFonts w:ascii="仿宋_GB2312" w:hAnsi="仿宋_GB2312" w:eastAsia="仿宋_GB2312" w:cs="仿宋_GB2312"/>
                <w:color w:val="000000"/>
                <w:szCs w:val="21"/>
              </w:rPr>
            </w:pPr>
            <w:r>
              <w:rPr>
                <w:rFonts w:hint="eastAsia" w:ascii="仿宋_GB2312" w:hAnsi="仿宋_GB2312" w:eastAsia="仿宋_GB2312" w:cs="仿宋_GB2312"/>
                <w:color w:val="000000"/>
                <w:kern w:val="0"/>
                <w:szCs w:val="21"/>
              </w:rPr>
              <w:t>瓜类蔬菜</w:t>
            </w:r>
          </w:p>
        </w:tc>
        <w:tc>
          <w:tcPr>
            <w:tcW w:w="146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60" w:lineRule="exact"/>
              <w:jc w:val="center"/>
              <w:textAlignment w:val="center"/>
              <w:rPr>
                <w:rFonts w:ascii="仿宋_GB2312" w:hAnsi="仿宋_GB2312" w:eastAsia="仿宋_GB2312" w:cs="仿宋_GB2312"/>
                <w:color w:val="000000"/>
                <w:szCs w:val="21"/>
              </w:rPr>
            </w:pPr>
            <w:r>
              <w:rPr>
                <w:rFonts w:hint="eastAsia" w:ascii="仿宋_GB2312" w:hAnsi="仿宋_GB2312" w:eastAsia="仿宋_GB2312" w:cs="仿宋_GB2312"/>
                <w:color w:val="000000"/>
                <w:kern w:val="0"/>
                <w:szCs w:val="21"/>
              </w:rPr>
              <w:t>黄瓜</w:t>
            </w:r>
          </w:p>
        </w:tc>
        <w:tc>
          <w:tcPr>
            <w:tcW w:w="388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left"/>
              <w:textAlignment w:val="center"/>
              <w:rPr>
                <w:rFonts w:ascii="仿宋_GB2312" w:hAnsi="仿宋_GB2312" w:eastAsia="仿宋_GB2312" w:cs="仿宋_GB2312"/>
                <w:szCs w:val="21"/>
              </w:rPr>
            </w:pPr>
            <w:r>
              <w:rPr>
                <w:rFonts w:hint="eastAsia" w:ascii="仿宋_GB2312" w:hAnsi="仿宋_GB2312" w:eastAsia="仿宋_GB2312" w:cs="仿宋_GB2312"/>
                <w:kern w:val="0"/>
                <w:szCs w:val="21"/>
              </w:rPr>
              <w:t>毒死蜱、腐霉利、敌敌畏、甲拌磷、氧乐果</w:t>
            </w:r>
          </w:p>
        </w:tc>
        <w:tc>
          <w:tcPr>
            <w:tcW w:w="122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仿宋_GB2312" w:hAnsi="仿宋_GB2312" w:eastAsia="仿宋_GB2312" w:cs="仿宋_GB2312"/>
                <w:color w:val="000000"/>
                <w:kern w:val="0"/>
                <w:sz w:val="20"/>
                <w:szCs w:val="20"/>
              </w:rPr>
            </w:pPr>
            <w:r>
              <w:rPr>
                <w:rFonts w:hint="eastAsia" w:ascii="宋体" w:hAnsi="宋体" w:cs="宋体"/>
                <w:color w:val="000000"/>
                <w:kern w:val="0"/>
                <w:sz w:val="22"/>
              </w:rPr>
              <w:t>7</w:t>
            </w:r>
          </w:p>
        </w:tc>
      </w:tr>
      <w:tr>
        <w:tblPrEx>
          <w:tblCellMar>
            <w:top w:w="0" w:type="dxa"/>
            <w:left w:w="108" w:type="dxa"/>
            <w:bottom w:w="0" w:type="dxa"/>
            <w:right w:w="108" w:type="dxa"/>
          </w:tblCellMar>
        </w:tblPrEx>
        <w:trPr>
          <w:trHeight w:val="375" w:hRule="atLeast"/>
        </w:trPr>
        <w:tc>
          <w:tcPr>
            <w:tcW w:w="817" w:type="dxa"/>
            <w:vMerge w:val="continue"/>
            <w:tcBorders>
              <w:left w:val="single" w:color="auto" w:sz="4" w:space="0"/>
              <w:right w:val="single" w:color="auto" w:sz="4" w:space="0"/>
            </w:tcBorders>
            <w:shd w:val="clear" w:color="auto" w:fill="auto"/>
          </w:tcPr>
          <w:p>
            <w:pPr>
              <w:widowControl/>
              <w:spacing w:line="260" w:lineRule="exact"/>
              <w:jc w:val="center"/>
              <w:rPr>
                <w:rFonts w:ascii="仿宋_GB2312" w:hAnsi="仿宋_GB2312" w:eastAsia="仿宋_GB2312" w:cs="仿宋_GB2312"/>
                <w:color w:val="000000"/>
                <w:szCs w:val="21"/>
              </w:rPr>
            </w:pPr>
          </w:p>
        </w:tc>
        <w:tc>
          <w:tcPr>
            <w:tcW w:w="851" w:type="dxa"/>
            <w:tcBorders>
              <w:top w:val="single" w:color="auto" w:sz="4" w:space="0"/>
              <w:left w:val="single" w:color="auto" w:sz="4" w:space="0"/>
              <w:right w:val="single" w:color="auto" w:sz="4" w:space="0"/>
            </w:tcBorders>
            <w:shd w:val="clear" w:color="auto" w:fill="auto"/>
          </w:tcPr>
          <w:p>
            <w:pPr>
              <w:widowControl/>
              <w:spacing w:line="260" w:lineRule="exact"/>
              <w:jc w:val="center"/>
              <w:rPr>
                <w:rFonts w:ascii="仿宋_GB2312" w:hAnsi="仿宋_GB2312" w:eastAsia="仿宋_GB2312" w:cs="仿宋_GB2312"/>
                <w:color w:val="000000"/>
                <w:szCs w:val="21"/>
              </w:rPr>
            </w:pPr>
          </w:p>
        </w:tc>
        <w:tc>
          <w:tcPr>
            <w:tcW w:w="943" w:type="dxa"/>
            <w:tcBorders>
              <w:top w:val="single" w:color="auto" w:sz="4" w:space="0"/>
              <w:left w:val="single" w:color="auto" w:sz="4" w:space="0"/>
              <w:right w:val="single" w:color="auto" w:sz="4" w:space="0"/>
            </w:tcBorders>
            <w:shd w:val="clear" w:color="auto" w:fill="auto"/>
            <w:vAlign w:val="center"/>
          </w:tcPr>
          <w:p>
            <w:pPr>
              <w:widowControl/>
              <w:spacing w:line="260" w:lineRule="exact"/>
              <w:jc w:val="center"/>
              <w:textAlignment w:val="center"/>
              <w:rPr>
                <w:rFonts w:ascii="仿宋_GB2312" w:hAnsi="仿宋_GB2312" w:eastAsia="仿宋_GB2312" w:cs="仿宋_GB2312"/>
                <w:color w:val="000000"/>
                <w:szCs w:val="21"/>
              </w:rPr>
            </w:pPr>
            <w:r>
              <w:rPr>
                <w:rFonts w:hint="eastAsia" w:ascii="仿宋_GB2312" w:hAnsi="仿宋_GB2312" w:eastAsia="仿宋_GB2312" w:cs="仿宋_GB2312"/>
                <w:color w:val="000000"/>
                <w:kern w:val="0"/>
                <w:szCs w:val="21"/>
              </w:rPr>
              <w:t>豆类蔬菜</w:t>
            </w:r>
          </w:p>
        </w:tc>
        <w:tc>
          <w:tcPr>
            <w:tcW w:w="146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60" w:lineRule="exact"/>
              <w:jc w:val="center"/>
              <w:textAlignment w:val="center"/>
              <w:rPr>
                <w:rFonts w:ascii="仿宋_GB2312" w:hAnsi="仿宋_GB2312" w:eastAsia="仿宋_GB2312" w:cs="仿宋_GB2312"/>
                <w:color w:val="000000"/>
                <w:szCs w:val="21"/>
              </w:rPr>
            </w:pPr>
            <w:r>
              <w:rPr>
                <w:rFonts w:hint="eastAsia" w:ascii="仿宋_GB2312" w:hAnsi="仿宋_GB2312" w:eastAsia="仿宋_GB2312" w:cs="仿宋_GB2312"/>
                <w:color w:val="000000"/>
                <w:kern w:val="0"/>
                <w:szCs w:val="21"/>
              </w:rPr>
              <w:t>豇豆</w:t>
            </w:r>
          </w:p>
        </w:tc>
        <w:tc>
          <w:tcPr>
            <w:tcW w:w="388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60" w:lineRule="exact"/>
              <w:jc w:val="left"/>
              <w:textAlignment w:val="center"/>
              <w:rPr>
                <w:rFonts w:ascii="仿宋_GB2312" w:hAnsi="仿宋_GB2312" w:eastAsia="仿宋_GB2312" w:cs="仿宋_GB2312"/>
                <w:szCs w:val="21"/>
              </w:rPr>
            </w:pPr>
            <w:r>
              <w:rPr>
                <w:rFonts w:hint="eastAsia" w:ascii="仿宋_GB2312" w:hAnsi="仿宋_GB2312" w:eastAsia="仿宋_GB2312" w:cs="仿宋_GB2312"/>
                <w:kern w:val="0"/>
                <w:szCs w:val="21"/>
              </w:rPr>
              <w:t>倍硫磷、灭蝇胺（1725液相回收率不到20%，建议系统中加入20769液质法）、氧乐果、水胺硫磷、克百威、啶虫脒</w:t>
            </w:r>
          </w:p>
        </w:tc>
        <w:tc>
          <w:tcPr>
            <w:tcW w:w="122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仿宋_GB2312" w:hAnsi="仿宋_GB2312" w:eastAsia="仿宋_GB2312" w:cs="仿宋_GB2312"/>
                <w:color w:val="000000"/>
                <w:kern w:val="0"/>
                <w:sz w:val="20"/>
                <w:szCs w:val="20"/>
              </w:rPr>
            </w:pPr>
            <w:r>
              <w:rPr>
                <w:rFonts w:hint="eastAsia" w:ascii="宋体" w:hAnsi="宋体" w:cs="宋体"/>
                <w:color w:val="000000"/>
                <w:kern w:val="0"/>
                <w:sz w:val="22"/>
              </w:rPr>
              <w:t>8</w:t>
            </w:r>
          </w:p>
        </w:tc>
      </w:tr>
      <w:tr>
        <w:tblPrEx>
          <w:tblCellMar>
            <w:top w:w="0" w:type="dxa"/>
            <w:left w:w="108" w:type="dxa"/>
            <w:bottom w:w="0" w:type="dxa"/>
            <w:right w:w="108" w:type="dxa"/>
          </w:tblCellMar>
        </w:tblPrEx>
        <w:trPr>
          <w:trHeight w:val="380" w:hRule="atLeast"/>
        </w:trPr>
        <w:tc>
          <w:tcPr>
            <w:tcW w:w="817" w:type="dxa"/>
            <w:vMerge w:val="continue"/>
            <w:tcBorders>
              <w:left w:val="single" w:color="auto" w:sz="4" w:space="0"/>
              <w:right w:val="single" w:color="auto" w:sz="4" w:space="0"/>
            </w:tcBorders>
            <w:shd w:val="clear" w:color="auto" w:fill="auto"/>
          </w:tcPr>
          <w:p>
            <w:pPr>
              <w:widowControl/>
              <w:spacing w:line="260" w:lineRule="exact"/>
              <w:jc w:val="center"/>
              <w:rPr>
                <w:rFonts w:ascii="仿宋_GB2312" w:hAnsi="仿宋_GB2312" w:eastAsia="仿宋_GB2312" w:cs="仿宋_GB2312"/>
                <w:color w:val="000000"/>
                <w:szCs w:val="21"/>
              </w:rPr>
            </w:pPr>
          </w:p>
        </w:tc>
        <w:tc>
          <w:tcPr>
            <w:tcW w:w="851" w:type="dxa"/>
            <w:tcBorders>
              <w:top w:val="single" w:color="auto" w:sz="4" w:space="0"/>
              <w:left w:val="single" w:color="auto" w:sz="4" w:space="0"/>
              <w:bottom w:val="single" w:color="auto" w:sz="4" w:space="0"/>
              <w:right w:val="single" w:color="auto" w:sz="4" w:space="0"/>
            </w:tcBorders>
            <w:shd w:val="clear" w:color="auto" w:fill="auto"/>
          </w:tcPr>
          <w:p>
            <w:pPr>
              <w:widowControl/>
              <w:spacing w:line="260" w:lineRule="exact"/>
              <w:jc w:val="center"/>
              <w:rPr>
                <w:rFonts w:ascii="仿宋_GB2312" w:hAnsi="仿宋_GB2312" w:eastAsia="仿宋_GB2312" w:cs="仿宋_GB2312"/>
                <w:color w:val="000000"/>
                <w:szCs w:val="21"/>
              </w:rPr>
            </w:pPr>
          </w:p>
        </w:tc>
        <w:tc>
          <w:tcPr>
            <w:tcW w:w="943" w:type="dxa"/>
            <w:vMerge w:val="restart"/>
            <w:tcBorders>
              <w:top w:val="single" w:color="auto" w:sz="4" w:space="0"/>
              <w:left w:val="single" w:color="auto" w:sz="4" w:space="0"/>
              <w:right w:val="single" w:color="auto" w:sz="4" w:space="0"/>
            </w:tcBorders>
            <w:shd w:val="clear" w:color="auto" w:fill="auto"/>
          </w:tcPr>
          <w:p>
            <w:pPr>
              <w:widowControl/>
              <w:spacing w:line="260" w:lineRule="exact"/>
              <w:jc w:val="center"/>
              <w:rPr>
                <w:rFonts w:ascii="仿宋_GB2312" w:hAnsi="仿宋_GB2312" w:eastAsia="仿宋_GB2312" w:cs="仿宋_GB2312"/>
                <w:color w:val="000000"/>
                <w:szCs w:val="21"/>
              </w:rPr>
            </w:pPr>
            <w:r>
              <w:rPr>
                <w:rFonts w:hint="eastAsia" w:ascii="仿宋_GB2312" w:hAnsi="仿宋_GB2312" w:eastAsia="仿宋_GB2312" w:cs="仿宋_GB2312"/>
                <w:color w:val="000000"/>
                <w:szCs w:val="21"/>
              </w:rPr>
              <w:t>根茎类和薯芋类蔬菜</w:t>
            </w:r>
          </w:p>
        </w:tc>
        <w:tc>
          <w:tcPr>
            <w:tcW w:w="1466" w:type="dxa"/>
            <w:vMerge w:val="restart"/>
            <w:tcBorders>
              <w:top w:val="single" w:color="auto" w:sz="4" w:space="0"/>
              <w:left w:val="single" w:color="auto" w:sz="4" w:space="0"/>
              <w:right w:val="single" w:color="auto" w:sz="4" w:space="0"/>
            </w:tcBorders>
            <w:shd w:val="clear" w:color="auto" w:fill="auto"/>
            <w:vAlign w:val="center"/>
          </w:tcPr>
          <w:p>
            <w:pPr>
              <w:widowControl/>
              <w:spacing w:line="260" w:lineRule="exact"/>
              <w:textAlignment w:val="center"/>
              <w:rPr>
                <w:rFonts w:ascii="仿宋_GB2312" w:hAnsi="仿宋_GB2312" w:eastAsia="仿宋_GB2312" w:cs="仿宋_GB2312"/>
                <w:color w:val="000000"/>
                <w:szCs w:val="21"/>
              </w:rPr>
            </w:pPr>
            <w:r>
              <w:rPr>
                <w:rFonts w:hint="eastAsia" w:ascii="仿宋_GB2312" w:hAnsi="仿宋_GB2312" w:eastAsia="仿宋_GB2312" w:cs="仿宋_GB2312"/>
                <w:color w:val="000000"/>
                <w:kern w:val="0"/>
                <w:szCs w:val="21"/>
              </w:rPr>
              <w:t>胡萝卜、萝卜</w:t>
            </w:r>
          </w:p>
        </w:tc>
        <w:tc>
          <w:tcPr>
            <w:tcW w:w="3882" w:type="dxa"/>
            <w:vMerge w:val="restart"/>
            <w:tcBorders>
              <w:top w:val="single" w:color="auto" w:sz="4" w:space="0"/>
              <w:left w:val="single" w:color="auto" w:sz="4" w:space="0"/>
              <w:right w:val="single" w:color="auto" w:sz="4" w:space="0"/>
            </w:tcBorders>
            <w:shd w:val="clear" w:color="auto" w:fill="auto"/>
            <w:vAlign w:val="center"/>
          </w:tcPr>
          <w:p>
            <w:pPr>
              <w:widowControl/>
              <w:spacing w:line="260" w:lineRule="exact"/>
              <w:jc w:val="left"/>
              <w:textAlignment w:val="center"/>
              <w:rPr>
                <w:rFonts w:ascii="仿宋_GB2312" w:hAnsi="仿宋_GB2312" w:eastAsia="仿宋_GB2312" w:cs="仿宋_GB2312"/>
                <w:szCs w:val="21"/>
              </w:rPr>
            </w:pPr>
            <w:r>
              <w:rPr>
                <w:rFonts w:hint="eastAsia" w:ascii="仿宋_GB2312" w:hAnsi="仿宋_GB2312" w:eastAsia="仿宋_GB2312" w:cs="仿宋_GB2312"/>
                <w:kern w:val="0"/>
                <w:szCs w:val="21"/>
              </w:rPr>
              <w:t>毒死蜱、氯氟氰菊酯和高效氯氟氰菊酯、甲拌磷</w:t>
            </w:r>
          </w:p>
        </w:tc>
        <w:tc>
          <w:tcPr>
            <w:tcW w:w="1221" w:type="dxa"/>
            <w:vMerge w:val="restart"/>
            <w:tcBorders>
              <w:top w:val="single" w:color="auto" w:sz="4" w:space="0"/>
              <w:left w:val="single" w:color="auto" w:sz="4" w:space="0"/>
              <w:right w:val="single" w:color="auto" w:sz="4" w:space="0"/>
            </w:tcBorders>
            <w:shd w:val="clear" w:color="auto" w:fill="auto"/>
            <w:vAlign w:val="center"/>
          </w:tcPr>
          <w:p>
            <w:pPr>
              <w:widowControl/>
              <w:jc w:val="center"/>
              <w:textAlignment w:val="center"/>
              <w:rPr>
                <w:rFonts w:ascii="仿宋_GB2312" w:hAnsi="仿宋_GB2312" w:eastAsia="仿宋_GB2312" w:cs="仿宋_GB2312"/>
                <w:color w:val="000000"/>
                <w:kern w:val="0"/>
                <w:sz w:val="20"/>
                <w:szCs w:val="20"/>
              </w:rPr>
            </w:pPr>
            <w:r>
              <w:rPr>
                <w:rFonts w:hint="eastAsia" w:ascii="宋体" w:hAnsi="宋体" w:cs="宋体"/>
                <w:color w:val="000000"/>
                <w:kern w:val="0"/>
                <w:sz w:val="22"/>
              </w:rPr>
              <w:t>4</w:t>
            </w:r>
          </w:p>
        </w:tc>
      </w:tr>
      <w:tr>
        <w:tblPrEx>
          <w:tblCellMar>
            <w:top w:w="0" w:type="dxa"/>
            <w:left w:w="108" w:type="dxa"/>
            <w:bottom w:w="0" w:type="dxa"/>
            <w:right w:w="108" w:type="dxa"/>
          </w:tblCellMar>
        </w:tblPrEx>
        <w:trPr>
          <w:trHeight w:val="260" w:hRule="atLeast"/>
        </w:trPr>
        <w:tc>
          <w:tcPr>
            <w:tcW w:w="817" w:type="dxa"/>
            <w:vMerge w:val="continue"/>
            <w:tcBorders>
              <w:left w:val="single" w:color="auto" w:sz="4" w:space="0"/>
              <w:right w:val="single" w:color="auto" w:sz="4" w:space="0"/>
            </w:tcBorders>
            <w:shd w:val="clear" w:color="auto" w:fill="auto"/>
          </w:tcPr>
          <w:p>
            <w:pPr>
              <w:widowControl/>
              <w:spacing w:line="260" w:lineRule="exact"/>
              <w:jc w:val="center"/>
              <w:rPr>
                <w:rFonts w:ascii="仿宋_GB2312" w:hAnsi="仿宋_GB2312" w:eastAsia="仿宋_GB2312" w:cs="仿宋_GB2312"/>
                <w:color w:val="000000"/>
                <w:szCs w:val="21"/>
              </w:rPr>
            </w:pPr>
          </w:p>
        </w:tc>
        <w:tc>
          <w:tcPr>
            <w:tcW w:w="851" w:type="dxa"/>
            <w:vMerge w:val="restart"/>
            <w:tcBorders>
              <w:top w:val="single" w:color="auto" w:sz="4" w:space="0"/>
              <w:left w:val="single" w:color="auto" w:sz="4" w:space="0"/>
              <w:right w:val="single" w:color="auto" w:sz="4" w:space="0"/>
            </w:tcBorders>
            <w:shd w:val="clear" w:color="auto" w:fill="auto"/>
          </w:tcPr>
          <w:p>
            <w:pPr>
              <w:widowControl/>
              <w:spacing w:line="260" w:lineRule="exact"/>
              <w:jc w:val="center"/>
              <w:rPr>
                <w:rFonts w:ascii="仿宋_GB2312" w:hAnsi="仿宋_GB2312" w:eastAsia="仿宋_GB2312" w:cs="仿宋_GB2312"/>
                <w:color w:val="000000"/>
                <w:szCs w:val="21"/>
              </w:rPr>
            </w:pPr>
          </w:p>
        </w:tc>
        <w:tc>
          <w:tcPr>
            <w:tcW w:w="943" w:type="dxa"/>
            <w:vMerge w:val="continue"/>
            <w:tcBorders>
              <w:left w:val="single" w:color="auto" w:sz="4" w:space="0"/>
              <w:right w:val="single" w:color="auto" w:sz="4" w:space="0"/>
            </w:tcBorders>
            <w:shd w:val="clear" w:color="auto" w:fill="auto"/>
          </w:tcPr>
          <w:p>
            <w:pPr>
              <w:widowControl/>
              <w:spacing w:line="260" w:lineRule="exact"/>
              <w:jc w:val="center"/>
              <w:rPr>
                <w:rFonts w:ascii="仿宋_GB2312" w:hAnsi="仿宋_GB2312" w:eastAsia="仿宋_GB2312" w:cs="仿宋_GB2312"/>
                <w:color w:val="000000"/>
                <w:szCs w:val="21"/>
              </w:rPr>
            </w:pPr>
          </w:p>
        </w:tc>
        <w:tc>
          <w:tcPr>
            <w:tcW w:w="1466" w:type="dxa"/>
            <w:vMerge w:val="continue"/>
            <w:tcBorders>
              <w:left w:val="single" w:color="auto" w:sz="4" w:space="0"/>
              <w:bottom w:val="single" w:color="auto" w:sz="4" w:space="0"/>
              <w:right w:val="single" w:color="auto" w:sz="4" w:space="0"/>
            </w:tcBorders>
            <w:shd w:val="clear" w:color="auto" w:fill="auto"/>
            <w:vAlign w:val="center"/>
          </w:tcPr>
          <w:p>
            <w:pPr>
              <w:widowControl/>
              <w:spacing w:line="260" w:lineRule="exact"/>
              <w:jc w:val="center"/>
              <w:textAlignment w:val="center"/>
              <w:rPr>
                <w:rFonts w:ascii="仿宋_GB2312" w:hAnsi="仿宋_GB2312" w:eastAsia="仿宋_GB2312" w:cs="仿宋_GB2312"/>
                <w:color w:val="000000"/>
                <w:szCs w:val="21"/>
              </w:rPr>
            </w:pPr>
          </w:p>
        </w:tc>
        <w:tc>
          <w:tcPr>
            <w:tcW w:w="3882" w:type="dxa"/>
            <w:vMerge w:val="continue"/>
            <w:tcBorders>
              <w:left w:val="single" w:color="auto" w:sz="4" w:space="0"/>
              <w:bottom w:val="single" w:color="auto" w:sz="4" w:space="0"/>
              <w:right w:val="single" w:color="auto" w:sz="4" w:space="0"/>
            </w:tcBorders>
            <w:shd w:val="clear" w:color="auto" w:fill="auto"/>
            <w:vAlign w:val="center"/>
          </w:tcPr>
          <w:p>
            <w:pPr>
              <w:widowControl/>
              <w:spacing w:line="260" w:lineRule="exact"/>
              <w:jc w:val="left"/>
              <w:textAlignment w:val="center"/>
              <w:rPr>
                <w:rFonts w:ascii="仿宋_GB2312" w:hAnsi="仿宋_GB2312" w:eastAsia="仿宋_GB2312" w:cs="仿宋_GB2312"/>
                <w:szCs w:val="21"/>
              </w:rPr>
            </w:pPr>
          </w:p>
        </w:tc>
        <w:tc>
          <w:tcPr>
            <w:tcW w:w="1221" w:type="dxa"/>
            <w:vMerge w:val="continue"/>
            <w:tcBorders>
              <w:left w:val="single" w:color="auto" w:sz="4" w:space="0"/>
              <w:bottom w:val="single" w:color="auto" w:sz="4" w:space="0"/>
              <w:right w:val="single" w:color="auto" w:sz="4" w:space="0"/>
            </w:tcBorders>
            <w:shd w:val="clear" w:color="auto" w:fill="auto"/>
            <w:vAlign w:val="center"/>
          </w:tcPr>
          <w:p>
            <w:pPr>
              <w:widowControl/>
              <w:spacing w:line="260" w:lineRule="exact"/>
              <w:jc w:val="center"/>
              <w:textAlignment w:val="center"/>
              <w:rPr>
                <w:rFonts w:ascii="仿宋_GB2312" w:hAnsi="仿宋_GB2312" w:eastAsia="仿宋_GB2312" w:cs="仿宋_GB2312"/>
                <w:color w:val="000000"/>
                <w:kern w:val="0"/>
                <w:sz w:val="20"/>
                <w:szCs w:val="20"/>
              </w:rPr>
            </w:pPr>
          </w:p>
        </w:tc>
      </w:tr>
      <w:tr>
        <w:tblPrEx>
          <w:tblCellMar>
            <w:top w:w="0" w:type="dxa"/>
            <w:left w:w="108" w:type="dxa"/>
            <w:bottom w:w="0" w:type="dxa"/>
            <w:right w:w="108" w:type="dxa"/>
          </w:tblCellMar>
        </w:tblPrEx>
        <w:trPr>
          <w:trHeight w:val="165" w:hRule="atLeast"/>
        </w:trPr>
        <w:tc>
          <w:tcPr>
            <w:tcW w:w="817" w:type="dxa"/>
            <w:vMerge w:val="continue"/>
            <w:tcBorders>
              <w:left w:val="single" w:color="auto" w:sz="4" w:space="0"/>
              <w:right w:val="single" w:color="auto" w:sz="4" w:space="0"/>
            </w:tcBorders>
            <w:shd w:val="clear" w:color="auto" w:fill="auto"/>
          </w:tcPr>
          <w:p>
            <w:pPr>
              <w:widowControl/>
              <w:spacing w:line="260" w:lineRule="exact"/>
              <w:jc w:val="center"/>
              <w:rPr>
                <w:rFonts w:ascii="仿宋_GB2312" w:hAnsi="仿宋_GB2312" w:eastAsia="仿宋_GB2312" w:cs="仿宋_GB2312"/>
                <w:color w:val="000000"/>
                <w:szCs w:val="21"/>
              </w:rPr>
            </w:pPr>
          </w:p>
        </w:tc>
        <w:tc>
          <w:tcPr>
            <w:tcW w:w="851" w:type="dxa"/>
            <w:vMerge w:val="continue"/>
            <w:tcBorders>
              <w:left w:val="single" w:color="auto" w:sz="4" w:space="0"/>
              <w:bottom w:val="single" w:color="auto" w:sz="4" w:space="0"/>
              <w:right w:val="single" w:color="auto" w:sz="4" w:space="0"/>
            </w:tcBorders>
            <w:shd w:val="clear" w:color="auto" w:fill="auto"/>
          </w:tcPr>
          <w:p>
            <w:pPr>
              <w:widowControl/>
              <w:spacing w:line="260" w:lineRule="exact"/>
              <w:jc w:val="center"/>
              <w:rPr>
                <w:rFonts w:ascii="仿宋_GB2312" w:hAnsi="仿宋_GB2312" w:eastAsia="仿宋_GB2312" w:cs="仿宋_GB2312"/>
                <w:color w:val="000000"/>
                <w:szCs w:val="21"/>
              </w:rPr>
            </w:pPr>
          </w:p>
        </w:tc>
        <w:tc>
          <w:tcPr>
            <w:tcW w:w="943" w:type="dxa"/>
            <w:vMerge w:val="continue"/>
            <w:tcBorders>
              <w:left w:val="single" w:color="auto" w:sz="4" w:space="0"/>
              <w:bottom w:val="single" w:color="auto" w:sz="4" w:space="0"/>
              <w:right w:val="single" w:color="auto" w:sz="4" w:space="0"/>
            </w:tcBorders>
            <w:shd w:val="clear" w:color="auto" w:fill="auto"/>
          </w:tcPr>
          <w:p>
            <w:pPr>
              <w:widowControl/>
              <w:spacing w:line="260" w:lineRule="exact"/>
              <w:jc w:val="center"/>
              <w:rPr>
                <w:rFonts w:ascii="仿宋_GB2312" w:hAnsi="仿宋_GB2312" w:eastAsia="仿宋_GB2312" w:cs="仿宋_GB2312"/>
                <w:color w:val="000000"/>
                <w:szCs w:val="21"/>
              </w:rPr>
            </w:pPr>
          </w:p>
        </w:tc>
        <w:tc>
          <w:tcPr>
            <w:tcW w:w="1466"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textAlignment w:val="center"/>
              <w:rPr>
                <w:rFonts w:ascii="仿宋_GB2312" w:hAnsi="仿宋_GB2312" w:eastAsia="仿宋_GB2312" w:cs="仿宋_GB2312"/>
                <w:color w:val="000000"/>
                <w:szCs w:val="21"/>
              </w:rPr>
            </w:pPr>
            <w:r>
              <w:rPr>
                <w:rFonts w:hint="eastAsia" w:ascii="仿宋_GB2312" w:hAnsi="仿宋_GB2312" w:eastAsia="仿宋_GB2312" w:cs="仿宋_GB2312"/>
                <w:color w:val="000000"/>
                <w:kern w:val="0"/>
                <w:szCs w:val="21"/>
              </w:rPr>
              <w:t>姜</w:t>
            </w:r>
          </w:p>
        </w:tc>
        <w:tc>
          <w:tcPr>
            <w:tcW w:w="388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left"/>
              <w:textAlignment w:val="center"/>
              <w:rPr>
                <w:rFonts w:ascii="仿宋_GB2312" w:hAnsi="仿宋_GB2312" w:eastAsia="仿宋_GB2312" w:cs="仿宋_GB2312"/>
                <w:szCs w:val="21"/>
              </w:rPr>
            </w:pPr>
            <w:r>
              <w:rPr>
                <w:rFonts w:hint="eastAsia" w:ascii="仿宋_GB2312" w:hAnsi="仿宋_GB2312" w:eastAsia="仿宋_GB2312" w:cs="仿宋_GB2312"/>
                <w:kern w:val="0"/>
                <w:szCs w:val="21"/>
              </w:rPr>
              <w:t>噻虫胺、噻虫嗪、毒死蜱、敌敌畏、甲拌磷</w:t>
            </w:r>
          </w:p>
        </w:tc>
        <w:tc>
          <w:tcPr>
            <w:tcW w:w="122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仿宋_GB2312" w:hAnsi="仿宋_GB2312" w:eastAsia="仿宋_GB2312" w:cs="仿宋_GB2312"/>
                <w:color w:val="000000"/>
                <w:kern w:val="0"/>
                <w:sz w:val="20"/>
                <w:szCs w:val="20"/>
              </w:rPr>
            </w:pPr>
            <w:r>
              <w:rPr>
                <w:rFonts w:hint="eastAsia" w:ascii="宋体" w:hAnsi="宋体" w:cs="宋体"/>
                <w:color w:val="000000"/>
                <w:kern w:val="0"/>
                <w:sz w:val="22"/>
              </w:rPr>
              <w:t>5</w:t>
            </w:r>
          </w:p>
        </w:tc>
      </w:tr>
      <w:tr>
        <w:tblPrEx>
          <w:tblCellMar>
            <w:top w:w="0" w:type="dxa"/>
            <w:left w:w="108" w:type="dxa"/>
            <w:bottom w:w="0" w:type="dxa"/>
            <w:right w:w="108" w:type="dxa"/>
          </w:tblCellMar>
        </w:tblPrEx>
        <w:trPr>
          <w:trHeight w:val="370" w:hRule="atLeast"/>
        </w:trPr>
        <w:tc>
          <w:tcPr>
            <w:tcW w:w="817" w:type="dxa"/>
            <w:vMerge w:val="continue"/>
            <w:tcBorders>
              <w:left w:val="single" w:color="auto" w:sz="4" w:space="0"/>
              <w:right w:val="single" w:color="auto" w:sz="4" w:space="0"/>
            </w:tcBorders>
            <w:shd w:val="clear" w:color="auto" w:fill="auto"/>
          </w:tcPr>
          <w:p>
            <w:pPr>
              <w:widowControl/>
              <w:spacing w:line="260" w:lineRule="exact"/>
              <w:jc w:val="center"/>
              <w:rPr>
                <w:rFonts w:ascii="仿宋_GB2312" w:hAnsi="仿宋_GB2312" w:eastAsia="仿宋_GB2312" w:cs="仿宋_GB2312"/>
                <w:color w:val="000000"/>
                <w:szCs w:val="21"/>
              </w:rPr>
            </w:pPr>
          </w:p>
        </w:tc>
        <w:tc>
          <w:tcPr>
            <w:tcW w:w="851" w:type="dxa"/>
            <w:vMerge w:val="restart"/>
            <w:tcBorders>
              <w:top w:val="single" w:color="auto" w:sz="4" w:space="0"/>
              <w:left w:val="single" w:color="auto" w:sz="4" w:space="0"/>
              <w:right w:val="single" w:color="auto" w:sz="4" w:space="0"/>
            </w:tcBorders>
            <w:shd w:val="clear" w:color="auto" w:fill="auto"/>
            <w:vAlign w:val="center"/>
          </w:tcPr>
          <w:p>
            <w:pPr>
              <w:widowControl/>
              <w:spacing w:line="260" w:lineRule="exact"/>
              <w:jc w:val="center"/>
              <w:textAlignment w:val="center"/>
              <w:rPr>
                <w:rFonts w:ascii="仿宋_GB2312" w:hAnsi="仿宋_GB2312" w:eastAsia="仿宋_GB2312" w:cs="仿宋_GB2312"/>
                <w:color w:val="000000"/>
                <w:szCs w:val="21"/>
              </w:rPr>
            </w:pPr>
            <w:r>
              <w:rPr>
                <w:rFonts w:hint="eastAsia" w:ascii="仿宋_GB2312" w:hAnsi="仿宋_GB2312" w:eastAsia="仿宋_GB2312" w:cs="仿宋_GB2312"/>
                <w:color w:val="000000"/>
                <w:kern w:val="0"/>
                <w:szCs w:val="21"/>
              </w:rPr>
              <w:t>水产品</w:t>
            </w:r>
          </w:p>
        </w:tc>
        <w:tc>
          <w:tcPr>
            <w:tcW w:w="94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60" w:lineRule="exact"/>
              <w:jc w:val="center"/>
              <w:textAlignment w:val="center"/>
              <w:rPr>
                <w:rFonts w:ascii="仿宋_GB2312" w:hAnsi="仿宋_GB2312" w:eastAsia="仿宋_GB2312" w:cs="仿宋_GB2312"/>
                <w:color w:val="000000"/>
                <w:szCs w:val="21"/>
              </w:rPr>
            </w:pPr>
            <w:r>
              <w:rPr>
                <w:rFonts w:hint="eastAsia" w:ascii="仿宋_GB2312" w:hAnsi="仿宋_GB2312" w:eastAsia="仿宋_GB2312" w:cs="仿宋_GB2312"/>
                <w:color w:val="000000"/>
                <w:kern w:val="0"/>
                <w:szCs w:val="21"/>
              </w:rPr>
              <w:t>淡水产品</w:t>
            </w:r>
          </w:p>
        </w:tc>
        <w:tc>
          <w:tcPr>
            <w:tcW w:w="146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60" w:lineRule="exact"/>
              <w:jc w:val="center"/>
              <w:textAlignment w:val="center"/>
              <w:rPr>
                <w:rFonts w:ascii="仿宋_GB2312" w:hAnsi="仿宋_GB2312" w:eastAsia="仿宋_GB2312" w:cs="仿宋_GB2312"/>
                <w:color w:val="000000"/>
                <w:szCs w:val="21"/>
              </w:rPr>
            </w:pPr>
            <w:r>
              <w:rPr>
                <w:rFonts w:hint="eastAsia" w:ascii="仿宋_GB2312" w:hAnsi="仿宋_GB2312" w:eastAsia="仿宋_GB2312" w:cs="仿宋_GB2312"/>
                <w:color w:val="000000"/>
                <w:kern w:val="0"/>
                <w:szCs w:val="21"/>
              </w:rPr>
              <w:t>淡水鱼</w:t>
            </w:r>
          </w:p>
        </w:tc>
        <w:tc>
          <w:tcPr>
            <w:tcW w:w="388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60" w:lineRule="exact"/>
              <w:jc w:val="left"/>
              <w:textAlignment w:val="center"/>
              <w:rPr>
                <w:rFonts w:ascii="仿宋_GB2312" w:hAnsi="仿宋_GB2312" w:eastAsia="仿宋_GB2312" w:cs="仿宋_GB2312"/>
                <w:szCs w:val="21"/>
              </w:rPr>
            </w:pPr>
            <w:r>
              <w:rPr>
                <w:rFonts w:hint="eastAsia" w:ascii="仿宋_GB2312" w:hAnsi="仿宋_GB2312" w:eastAsia="仿宋_GB2312" w:cs="仿宋_GB2312"/>
                <w:kern w:val="0"/>
                <w:szCs w:val="21"/>
              </w:rPr>
              <w:t>恩诺沙星、孔雀石绿、氯霉素、地西泮、甲氧苄啶</w:t>
            </w:r>
          </w:p>
        </w:tc>
        <w:tc>
          <w:tcPr>
            <w:tcW w:w="122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仿宋_GB2312" w:hAnsi="仿宋_GB2312" w:eastAsia="仿宋_GB2312" w:cs="仿宋_GB2312"/>
                <w:color w:val="000000"/>
                <w:kern w:val="0"/>
                <w:sz w:val="20"/>
                <w:szCs w:val="20"/>
              </w:rPr>
            </w:pPr>
            <w:r>
              <w:rPr>
                <w:rFonts w:hint="eastAsia" w:ascii="宋体" w:hAnsi="宋体" w:cs="宋体"/>
                <w:color w:val="000000"/>
                <w:kern w:val="0"/>
                <w:sz w:val="22"/>
              </w:rPr>
              <w:t>5</w:t>
            </w:r>
          </w:p>
        </w:tc>
      </w:tr>
      <w:tr>
        <w:tblPrEx>
          <w:tblCellMar>
            <w:top w:w="0" w:type="dxa"/>
            <w:left w:w="108" w:type="dxa"/>
            <w:bottom w:w="0" w:type="dxa"/>
            <w:right w:w="108" w:type="dxa"/>
          </w:tblCellMar>
        </w:tblPrEx>
        <w:trPr>
          <w:trHeight w:val="385" w:hRule="atLeast"/>
        </w:trPr>
        <w:tc>
          <w:tcPr>
            <w:tcW w:w="817" w:type="dxa"/>
            <w:vMerge w:val="continue"/>
            <w:tcBorders>
              <w:left w:val="single" w:color="auto" w:sz="4" w:space="0"/>
              <w:right w:val="single" w:color="auto" w:sz="4" w:space="0"/>
            </w:tcBorders>
            <w:shd w:val="clear" w:color="auto" w:fill="auto"/>
          </w:tcPr>
          <w:p>
            <w:pPr>
              <w:widowControl/>
              <w:spacing w:line="260" w:lineRule="exact"/>
              <w:jc w:val="center"/>
              <w:rPr>
                <w:rFonts w:ascii="仿宋_GB2312" w:hAnsi="仿宋_GB2312" w:eastAsia="仿宋_GB2312" w:cs="仿宋_GB2312"/>
                <w:color w:val="000000"/>
                <w:szCs w:val="21"/>
              </w:rPr>
            </w:pPr>
          </w:p>
        </w:tc>
        <w:tc>
          <w:tcPr>
            <w:tcW w:w="851" w:type="dxa"/>
            <w:vMerge w:val="continue"/>
            <w:tcBorders>
              <w:left w:val="single" w:color="auto" w:sz="4" w:space="0"/>
              <w:bottom w:val="single" w:color="auto" w:sz="4" w:space="0"/>
              <w:right w:val="single" w:color="auto" w:sz="4" w:space="0"/>
            </w:tcBorders>
            <w:shd w:val="clear" w:color="auto" w:fill="auto"/>
          </w:tcPr>
          <w:p>
            <w:pPr>
              <w:widowControl/>
              <w:spacing w:line="260" w:lineRule="exact"/>
              <w:jc w:val="center"/>
              <w:rPr>
                <w:rFonts w:ascii="仿宋_GB2312" w:hAnsi="仿宋_GB2312" w:eastAsia="仿宋_GB2312" w:cs="仿宋_GB2312"/>
                <w:color w:val="000000"/>
                <w:szCs w:val="21"/>
              </w:rPr>
            </w:pPr>
          </w:p>
        </w:tc>
        <w:tc>
          <w:tcPr>
            <w:tcW w:w="943" w:type="dxa"/>
            <w:tcBorders>
              <w:top w:val="single" w:color="auto" w:sz="4" w:space="0"/>
              <w:left w:val="single" w:color="auto" w:sz="4" w:space="0"/>
              <w:bottom w:val="single" w:color="auto" w:sz="4" w:space="0"/>
              <w:right w:val="single" w:color="auto" w:sz="4" w:space="0"/>
            </w:tcBorders>
            <w:shd w:val="clear" w:color="auto" w:fill="auto"/>
          </w:tcPr>
          <w:p>
            <w:pPr>
              <w:widowControl/>
              <w:spacing w:line="260" w:lineRule="exact"/>
              <w:jc w:val="center"/>
              <w:rPr>
                <w:rFonts w:ascii="仿宋_GB2312" w:hAnsi="仿宋_GB2312" w:eastAsia="仿宋_GB2312" w:cs="仿宋_GB2312"/>
                <w:color w:val="000000"/>
                <w:szCs w:val="21"/>
              </w:rPr>
            </w:pPr>
            <w:r>
              <w:rPr>
                <w:rFonts w:hint="eastAsia" w:ascii="仿宋_GB2312" w:hAnsi="仿宋_GB2312" w:eastAsia="仿宋_GB2312" w:cs="仿宋_GB2312"/>
                <w:color w:val="000000"/>
                <w:kern w:val="0"/>
                <w:szCs w:val="21"/>
              </w:rPr>
              <w:t>其他水产品</w:t>
            </w:r>
          </w:p>
        </w:tc>
        <w:tc>
          <w:tcPr>
            <w:tcW w:w="146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60" w:lineRule="exact"/>
              <w:jc w:val="center"/>
              <w:textAlignment w:val="center"/>
              <w:rPr>
                <w:rFonts w:ascii="仿宋_GB2312" w:hAnsi="仿宋_GB2312" w:eastAsia="仿宋_GB2312" w:cs="仿宋_GB2312"/>
                <w:color w:val="000000"/>
                <w:szCs w:val="21"/>
              </w:rPr>
            </w:pPr>
            <w:r>
              <w:rPr>
                <w:rFonts w:hint="eastAsia" w:ascii="仿宋_GB2312" w:hAnsi="仿宋_GB2312" w:eastAsia="仿宋_GB2312" w:cs="仿宋_GB2312"/>
                <w:color w:val="000000"/>
                <w:kern w:val="0"/>
                <w:szCs w:val="21"/>
              </w:rPr>
              <w:t>其他水产品（重点品种：牛蛙）</w:t>
            </w:r>
          </w:p>
        </w:tc>
        <w:tc>
          <w:tcPr>
            <w:tcW w:w="388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60" w:lineRule="exact"/>
              <w:jc w:val="left"/>
              <w:textAlignment w:val="center"/>
              <w:rPr>
                <w:rFonts w:ascii="仿宋_GB2312" w:hAnsi="仿宋_GB2312" w:eastAsia="仿宋_GB2312" w:cs="仿宋_GB2312"/>
                <w:szCs w:val="21"/>
              </w:rPr>
            </w:pPr>
            <w:r>
              <w:rPr>
                <w:rFonts w:hint="eastAsia" w:ascii="仿宋_GB2312" w:hAnsi="仿宋_GB2312" w:eastAsia="仿宋_GB2312" w:cs="仿宋_GB2312"/>
                <w:kern w:val="0"/>
                <w:szCs w:val="21"/>
              </w:rPr>
              <w:t>恩诺沙星、孔雀石绿、氯霉素、</w:t>
            </w:r>
          </w:p>
        </w:tc>
        <w:tc>
          <w:tcPr>
            <w:tcW w:w="122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仿宋_GB2312" w:hAnsi="仿宋_GB2312" w:eastAsia="仿宋_GB2312" w:cs="仿宋_GB2312"/>
                <w:color w:val="000000"/>
                <w:kern w:val="0"/>
                <w:sz w:val="20"/>
                <w:szCs w:val="20"/>
              </w:rPr>
            </w:pPr>
            <w:r>
              <w:rPr>
                <w:rFonts w:hint="eastAsia" w:ascii="宋体" w:hAnsi="宋体" w:cs="宋体"/>
                <w:color w:val="000000"/>
                <w:kern w:val="0"/>
                <w:sz w:val="22"/>
              </w:rPr>
              <w:t>4</w:t>
            </w:r>
          </w:p>
        </w:tc>
      </w:tr>
      <w:tr>
        <w:tblPrEx>
          <w:tblCellMar>
            <w:top w:w="0" w:type="dxa"/>
            <w:left w:w="108" w:type="dxa"/>
            <w:bottom w:w="0" w:type="dxa"/>
            <w:right w:w="108" w:type="dxa"/>
          </w:tblCellMar>
        </w:tblPrEx>
        <w:trPr>
          <w:trHeight w:val="755" w:hRule="atLeast"/>
        </w:trPr>
        <w:tc>
          <w:tcPr>
            <w:tcW w:w="817" w:type="dxa"/>
            <w:vMerge w:val="continue"/>
            <w:tcBorders>
              <w:left w:val="single" w:color="auto" w:sz="4" w:space="0"/>
              <w:bottom w:val="nil"/>
              <w:right w:val="single" w:color="auto" w:sz="4" w:space="0"/>
            </w:tcBorders>
            <w:shd w:val="clear" w:color="auto" w:fill="auto"/>
          </w:tcPr>
          <w:p>
            <w:pPr>
              <w:widowControl/>
              <w:spacing w:line="260" w:lineRule="exact"/>
              <w:jc w:val="center"/>
              <w:rPr>
                <w:rFonts w:ascii="仿宋_GB2312" w:hAnsi="仿宋_GB2312" w:eastAsia="仿宋_GB2312" w:cs="仿宋_GB2312"/>
                <w:color w:val="000000"/>
                <w:szCs w:val="21"/>
              </w:rPr>
            </w:pPr>
          </w:p>
        </w:tc>
        <w:tc>
          <w:tcPr>
            <w:tcW w:w="851" w:type="dxa"/>
            <w:vMerge w:val="restart"/>
            <w:tcBorders>
              <w:top w:val="single" w:color="auto" w:sz="4" w:space="0"/>
              <w:left w:val="single" w:color="auto" w:sz="4" w:space="0"/>
              <w:bottom w:val="nil"/>
              <w:right w:val="single" w:color="auto" w:sz="4" w:space="0"/>
            </w:tcBorders>
            <w:shd w:val="clear" w:color="auto" w:fill="auto"/>
            <w:vAlign w:val="center"/>
          </w:tcPr>
          <w:p>
            <w:pPr>
              <w:widowControl/>
              <w:spacing w:line="260" w:lineRule="exact"/>
              <w:jc w:val="center"/>
              <w:textAlignment w:val="center"/>
              <w:rPr>
                <w:rFonts w:ascii="仿宋_GB2312" w:hAnsi="仿宋_GB2312" w:eastAsia="仿宋_GB2312" w:cs="仿宋_GB2312"/>
                <w:color w:val="000000"/>
                <w:szCs w:val="21"/>
              </w:rPr>
            </w:pPr>
            <w:r>
              <w:rPr>
                <w:rFonts w:hint="eastAsia" w:ascii="仿宋_GB2312" w:hAnsi="仿宋_GB2312" w:eastAsia="仿宋_GB2312" w:cs="仿宋_GB2312"/>
                <w:color w:val="000000"/>
                <w:kern w:val="0"/>
                <w:szCs w:val="21"/>
              </w:rPr>
              <w:t>水果类</w:t>
            </w:r>
          </w:p>
        </w:tc>
        <w:tc>
          <w:tcPr>
            <w:tcW w:w="94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60" w:lineRule="exact"/>
              <w:jc w:val="center"/>
              <w:textAlignment w:val="center"/>
              <w:rPr>
                <w:rFonts w:ascii="仿宋_GB2312" w:hAnsi="仿宋_GB2312" w:eastAsia="仿宋_GB2312" w:cs="仿宋_GB2312"/>
                <w:color w:val="000000"/>
                <w:szCs w:val="21"/>
              </w:rPr>
            </w:pPr>
            <w:r>
              <w:rPr>
                <w:rFonts w:hint="eastAsia" w:ascii="仿宋_GB2312" w:hAnsi="仿宋_GB2312" w:eastAsia="仿宋_GB2312" w:cs="仿宋_GB2312"/>
                <w:color w:val="000000"/>
                <w:kern w:val="0"/>
                <w:szCs w:val="21"/>
              </w:rPr>
              <w:t>仁果类水果</w:t>
            </w:r>
          </w:p>
        </w:tc>
        <w:tc>
          <w:tcPr>
            <w:tcW w:w="146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60" w:lineRule="exact"/>
              <w:textAlignment w:val="center"/>
              <w:rPr>
                <w:rFonts w:ascii="仿宋_GB2312" w:hAnsi="仿宋_GB2312" w:eastAsia="仿宋_GB2312" w:cs="仿宋_GB2312"/>
                <w:color w:val="000000"/>
                <w:szCs w:val="21"/>
              </w:rPr>
            </w:pPr>
            <w:r>
              <w:rPr>
                <w:rFonts w:hint="eastAsia" w:ascii="仿宋_GB2312" w:hAnsi="仿宋_GB2312" w:eastAsia="仿宋_GB2312" w:cs="仿宋_GB2312"/>
                <w:color w:val="000000"/>
                <w:kern w:val="0"/>
                <w:szCs w:val="21"/>
              </w:rPr>
              <w:t>苹果</w:t>
            </w:r>
            <w:r>
              <w:rPr>
                <w:rFonts w:hint="eastAsia" w:ascii="仿宋_GB2312" w:hAnsi="仿宋_GB2312" w:eastAsia="仿宋_GB2312" w:cs="仿宋_GB2312"/>
                <w:color w:val="000000"/>
                <w:szCs w:val="21"/>
              </w:rPr>
              <w:t>、</w:t>
            </w:r>
            <w:r>
              <w:rPr>
                <w:rFonts w:hint="eastAsia" w:ascii="仿宋_GB2312" w:hAnsi="仿宋_GB2312" w:eastAsia="仿宋_GB2312" w:cs="仿宋_GB2312"/>
                <w:color w:val="000000"/>
                <w:kern w:val="0"/>
                <w:szCs w:val="21"/>
              </w:rPr>
              <w:t>梨等</w:t>
            </w:r>
          </w:p>
        </w:tc>
        <w:tc>
          <w:tcPr>
            <w:tcW w:w="388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60" w:lineRule="exact"/>
              <w:jc w:val="left"/>
              <w:textAlignment w:val="center"/>
              <w:rPr>
                <w:rFonts w:ascii="仿宋_GB2312" w:hAnsi="仿宋_GB2312" w:eastAsia="仿宋_GB2312" w:cs="仿宋_GB2312"/>
                <w:szCs w:val="21"/>
              </w:rPr>
            </w:pPr>
            <w:r>
              <w:rPr>
                <w:rFonts w:hint="eastAsia" w:ascii="仿宋_GB2312" w:hAnsi="仿宋_GB2312" w:eastAsia="仿宋_GB2312" w:cs="仿宋_GB2312"/>
                <w:kern w:val="0"/>
                <w:szCs w:val="21"/>
              </w:rPr>
              <w:t>毒死蜱、敌敌畏、克百威、氧乐果</w:t>
            </w:r>
          </w:p>
        </w:tc>
        <w:tc>
          <w:tcPr>
            <w:tcW w:w="122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仿宋_GB2312" w:hAnsi="仿宋_GB2312" w:eastAsia="仿宋_GB2312" w:cs="仿宋_GB2312"/>
                <w:color w:val="000000"/>
                <w:kern w:val="0"/>
                <w:sz w:val="20"/>
                <w:szCs w:val="20"/>
              </w:rPr>
            </w:pPr>
            <w:r>
              <w:rPr>
                <w:rFonts w:hint="eastAsia" w:ascii="宋体" w:hAnsi="宋体" w:cs="宋体"/>
                <w:color w:val="000000"/>
                <w:kern w:val="0"/>
                <w:sz w:val="22"/>
              </w:rPr>
              <w:t>2</w:t>
            </w:r>
          </w:p>
        </w:tc>
      </w:tr>
      <w:tr>
        <w:tblPrEx>
          <w:tblCellMar>
            <w:top w:w="0" w:type="dxa"/>
            <w:left w:w="108" w:type="dxa"/>
            <w:bottom w:w="0" w:type="dxa"/>
            <w:right w:w="108" w:type="dxa"/>
          </w:tblCellMar>
        </w:tblPrEx>
        <w:trPr>
          <w:trHeight w:val="502" w:hRule="atLeast"/>
        </w:trPr>
        <w:tc>
          <w:tcPr>
            <w:tcW w:w="817" w:type="dxa"/>
            <w:vMerge w:val="continue"/>
            <w:tcBorders>
              <w:left w:val="single" w:color="auto" w:sz="4" w:space="0"/>
              <w:bottom w:val="nil"/>
              <w:right w:val="single" w:color="auto" w:sz="4" w:space="0"/>
            </w:tcBorders>
            <w:shd w:val="clear" w:color="auto" w:fill="auto"/>
          </w:tcPr>
          <w:p>
            <w:pPr>
              <w:widowControl/>
              <w:spacing w:line="260" w:lineRule="exact"/>
              <w:jc w:val="center"/>
              <w:rPr>
                <w:rFonts w:ascii="仿宋_GB2312" w:hAnsi="仿宋_GB2312" w:eastAsia="仿宋_GB2312" w:cs="仿宋_GB2312"/>
                <w:color w:val="000000"/>
                <w:szCs w:val="21"/>
              </w:rPr>
            </w:pPr>
          </w:p>
        </w:tc>
        <w:tc>
          <w:tcPr>
            <w:tcW w:w="851" w:type="dxa"/>
            <w:vMerge w:val="continue"/>
            <w:tcBorders>
              <w:left w:val="single" w:color="auto" w:sz="4" w:space="0"/>
              <w:bottom w:val="nil"/>
              <w:right w:val="single" w:color="auto" w:sz="4" w:space="0"/>
            </w:tcBorders>
            <w:shd w:val="clear" w:color="auto" w:fill="auto"/>
          </w:tcPr>
          <w:p>
            <w:pPr>
              <w:widowControl/>
              <w:spacing w:line="260" w:lineRule="exact"/>
              <w:jc w:val="center"/>
              <w:rPr>
                <w:rFonts w:ascii="仿宋_GB2312" w:hAnsi="仿宋_GB2312" w:eastAsia="仿宋_GB2312" w:cs="仿宋_GB2312"/>
                <w:color w:val="000000"/>
                <w:szCs w:val="21"/>
              </w:rPr>
            </w:pPr>
          </w:p>
        </w:tc>
        <w:tc>
          <w:tcPr>
            <w:tcW w:w="943" w:type="dxa"/>
            <w:vMerge w:val="restart"/>
            <w:tcBorders>
              <w:top w:val="single" w:color="auto" w:sz="4" w:space="0"/>
              <w:left w:val="single" w:color="auto" w:sz="4" w:space="0"/>
              <w:bottom w:val="nil"/>
              <w:right w:val="single" w:color="auto" w:sz="4" w:space="0"/>
            </w:tcBorders>
            <w:shd w:val="clear" w:color="auto" w:fill="auto"/>
            <w:vAlign w:val="center"/>
          </w:tcPr>
          <w:p>
            <w:pPr>
              <w:widowControl/>
              <w:spacing w:line="260" w:lineRule="exact"/>
              <w:jc w:val="center"/>
              <w:textAlignment w:val="center"/>
              <w:rPr>
                <w:rFonts w:ascii="仿宋_GB2312" w:hAnsi="仿宋_GB2312" w:eastAsia="仿宋_GB2312" w:cs="仿宋_GB2312"/>
                <w:color w:val="000000"/>
                <w:szCs w:val="21"/>
              </w:rPr>
            </w:pPr>
            <w:r>
              <w:rPr>
                <w:rFonts w:hint="eastAsia" w:ascii="仿宋_GB2312" w:hAnsi="仿宋_GB2312" w:eastAsia="仿宋_GB2312" w:cs="仿宋_GB2312"/>
                <w:color w:val="000000"/>
                <w:kern w:val="0"/>
                <w:szCs w:val="21"/>
              </w:rPr>
              <w:t>核果类水果</w:t>
            </w:r>
          </w:p>
        </w:tc>
        <w:tc>
          <w:tcPr>
            <w:tcW w:w="146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60" w:lineRule="exact"/>
              <w:textAlignment w:val="center"/>
              <w:rPr>
                <w:rFonts w:ascii="仿宋_GB2312" w:hAnsi="仿宋_GB2312" w:eastAsia="仿宋_GB2312" w:cs="仿宋_GB2312"/>
                <w:color w:val="000000"/>
                <w:szCs w:val="21"/>
              </w:rPr>
            </w:pPr>
            <w:r>
              <w:rPr>
                <w:rFonts w:hint="eastAsia" w:ascii="仿宋_GB2312" w:hAnsi="仿宋_GB2312" w:eastAsia="仿宋_GB2312" w:cs="仿宋_GB2312"/>
                <w:color w:val="000000"/>
                <w:kern w:val="0"/>
                <w:szCs w:val="21"/>
              </w:rPr>
              <w:t xml:space="preserve">     枣</w:t>
            </w:r>
          </w:p>
        </w:tc>
        <w:tc>
          <w:tcPr>
            <w:tcW w:w="388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60" w:lineRule="exact"/>
              <w:jc w:val="left"/>
              <w:textAlignment w:val="center"/>
              <w:rPr>
                <w:rFonts w:ascii="仿宋_GB2312" w:hAnsi="仿宋_GB2312" w:eastAsia="仿宋_GB2312" w:cs="仿宋_GB2312"/>
                <w:szCs w:val="21"/>
              </w:rPr>
            </w:pPr>
            <w:r>
              <w:rPr>
                <w:rFonts w:hint="eastAsia" w:ascii="仿宋_GB2312" w:hAnsi="仿宋_GB2312" w:eastAsia="仿宋_GB2312" w:cs="仿宋_GB2312"/>
                <w:kern w:val="0"/>
                <w:szCs w:val="21"/>
              </w:rPr>
              <w:t>氟虫腈、多菌灵、氧乐果、</w:t>
            </w:r>
          </w:p>
        </w:tc>
        <w:tc>
          <w:tcPr>
            <w:tcW w:w="122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仿宋_GB2312" w:hAnsi="仿宋_GB2312" w:eastAsia="仿宋_GB2312" w:cs="仿宋_GB2312"/>
                <w:color w:val="000000"/>
                <w:kern w:val="0"/>
                <w:sz w:val="20"/>
                <w:szCs w:val="20"/>
              </w:rPr>
            </w:pPr>
            <w:r>
              <w:rPr>
                <w:rFonts w:hint="eastAsia" w:ascii="宋体" w:hAnsi="宋体" w:cs="宋体"/>
                <w:color w:val="000000"/>
                <w:kern w:val="0"/>
                <w:sz w:val="22"/>
              </w:rPr>
              <w:t>2</w:t>
            </w:r>
          </w:p>
        </w:tc>
      </w:tr>
      <w:tr>
        <w:tblPrEx>
          <w:tblCellMar>
            <w:top w:w="0" w:type="dxa"/>
            <w:left w:w="108" w:type="dxa"/>
            <w:bottom w:w="0" w:type="dxa"/>
            <w:right w:w="108" w:type="dxa"/>
          </w:tblCellMar>
        </w:tblPrEx>
        <w:trPr>
          <w:trHeight w:val="150" w:hRule="atLeast"/>
        </w:trPr>
        <w:tc>
          <w:tcPr>
            <w:tcW w:w="817" w:type="dxa"/>
            <w:vMerge w:val="continue"/>
            <w:tcBorders>
              <w:left w:val="single" w:color="auto" w:sz="4" w:space="0"/>
              <w:right w:val="single" w:color="auto" w:sz="4" w:space="0"/>
            </w:tcBorders>
            <w:shd w:val="clear" w:color="auto" w:fill="auto"/>
          </w:tcPr>
          <w:p>
            <w:pPr>
              <w:widowControl/>
              <w:spacing w:line="260" w:lineRule="exact"/>
              <w:jc w:val="center"/>
              <w:rPr>
                <w:rFonts w:ascii="仿宋_GB2312" w:hAnsi="仿宋_GB2312" w:eastAsia="仿宋_GB2312" w:cs="仿宋_GB2312"/>
                <w:color w:val="000000"/>
                <w:szCs w:val="21"/>
              </w:rPr>
            </w:pPr>
          </w:p>
        </w:tc>
        <w:tc>
          <w:tcPr>
            <w:tcW w:w="851" w:type="dxa"/>
            <w:vMerge w:val="continue"/>
            <w:tcBorders>
              <w:left w:val="single" w:color="auto" w:sz="4" w:space="0"/>
              <w:right w:val="single" w:color="auto" w:sz="4" w:space="0"/>
            </w:tcBorders>
            <w:shd w:val="clear" w:color="auto" w:fill="auto"/>
          </w:tcPr>
          <w:p>
            <w:pPr>
              <w:widowControl/>
              <w:spacing w:line="260" w:lineRule="exact"/>
              <w:jc w:val="center"/>
              <w:rPr>
                <w:rFonts w:ascii="仿宋_GB2312" w:hAnsi="仿宋_GB2312" w:eastAsia="仿宋_GB2312" w:cs="仿宋_GB2312"/>
                <w:color w:val="000000"/>
                <w:szCs w:val="21"/>
              </w:rPr>
            </w:pPr>
          </w:p>
        </w:tc>
        <w:tc>
          <w:tcPr>
            <w:tcW w:w="943" w:type="dxa"/>
            <w:vMerge w:val="continue"/>
            <w:tcBorders>
              <w:left w:val="single" w:color="auto" w:sz="4" w:space="0"/>
              <w:right w:val="single" w:color="auto" w:sz="4" w:space="0"/>
            </w:tcBorders>
            <w:shd w:val="clear" w:color="auto" w:fill="auto"/>
          </w:tcPr>
          <w:p>
            <w:pPr>
              <w:widowControl/>
              <w:spacing w:line="260" w:lineRule="exact"/>
              <w:jc w:val="center"/>
              <w:rPr>
                <w:rFonts w:ascii="仿宋_GB2312" w:hAnsi="仿宋_GB2312" w:eastAsia="仿宋_GB2312" w:cs="仿宋_GB2312"/>
                <w:color w:val="000000"/>
                <w:szCs w:val="21"/>
              </w:rPr>
            </w:pPr>
          </w:p>
        </w:tc>
        <w:tc>
          <w:tcPr>
            <w:tcW w:w="1466"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textAlignment w:val="center"/>
              <w:rPr>
                <w:rFonts w:ascii="仿宋_GB2312" w:hAnsi="仿宋_GB2312" w:eastAsia="仿宋_GB2312" w:cs="仿宋_GB2312"/>
                <w:color w:val="000000"/>
                <w:szCs w:val="21"/>
              </w:rPr>
            </w:pPr>
            <w:r>
              <w:rPr>
                <w:rFonts w:hint="eastAsia" w:ascii="仿宋_GB2312" w:hAnsi="仿宋_GB2312" w:eastAsia="仿宋_GB2312" w:cs="仿宋_GB2312"/>
                <w:color w:val="000000"/>
                <w:kern w:val="0"/>
                <w:szCs w:val="21"/>
              </w:rPr>
              <w:t>桃</w:t>
            </w:r>
            <w:r>
              <w:rPr>
                <w:rFonts w:hint="eastAsia" w:ascii="仿宋_GB2312" w:hAnsi="仿宋_GB2312" w:eastAsia="仿宋_GB2312" w:cs="仿宋_GB2312"/>
                <w:color w:val="000000"/>
                <w:szCs w:val="21"/>
              </w:rPr>
              <w:t>、</w:t>
            </w:r>
          </w:p>
        </w:tc>
        <w:tc>
          <w:tcPr>
            <w:tcW w:w="388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left"/>
              <w:textAlignment w:val="center"/>
              <w:rPr>
                <w:rFonts w:ascii="仿宋_GB2312" w:hAnsi="仿宋_GB2312" w:eastAsia="仿宋_GB2312" w:cs="仿宋_GB2312"/>
                <w:szCs w:val="21"/>
              </w:rPr>
            </w:pPr>
            <w:r>
              <w:rPr>
                <w:rFonts w:hint="eastAsia" w:ascii="仿宋_GB2312" w:hAnsi="仿宋_GB2312" w:eastAsia="仿宋_GB2312" w:cs="仿宋_GB2312"/>
                <w:kern w:val="0"/>
                <w:szCs w:val="21"/>
              </w:rPr>
              <w:t>敌敌畏、吡虫啉、多菌灵</w:t>
            </w:r>
          </w:p>
        </w:tc>
        <w:tc>
          <w:tcPr>
            <w:tcW w:w="122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仿宋_GB2312" w:hAnsi="仿宋_GB2312" w:eastAsia="仿宋_GB2312" w:cs="仿宋_GB2312"/>
                <w:color w:val="000000"/>
                <w:kern w:val="0"/>
                <w:sz w:val="20"/>
                <w:szCs w:val="20"/>
              </w:rPr>
            </w:pPr>
            <w:r>
              <w:rPr>
                <w:rFonts w:hint="eastAsia" w:ascii="宋体" w:hAnsi="宋体" w:cs="宋体"/>
                <w:color w:val="000000"/>
                <w:kern w:val="0"/>
                <w:sz w:val="22"/>
              </w:rPr>
              <w:t>3</w:t>
            </w:r>
          </w:p>
        </w:tc>
      </w:tr>
      <w:tr>
        <w:tblPrEx>
          <w:tblCellMar>
            <w:top w:w="0" w:type="dxa"/>
            <w:left w:w="108" w:type="dxa"/>
            <w:bottom w:w="0" w:type="dxa"/>
            <w:right w:w="108" w:type="dxa"/>
          </w:tblCellMar>
        </w:tblPrEx>
        <w:trPr>
          <w:trHeight w:val="160" w:hRule="atLeast"/>
        </w:trPr>
        <w:tc>
          <w:tcPr>
            <w:tcW w:w="817" w:type="dxa"/>
            <w:vMerge w:val="continue"/>
            <w:tcBorders>
              <w:left w:val="single" w:color="auto" w:sz="4" w:space="0"/>
              <w:right w:val="single" w:color="auto" w:sz="4" w:space="0"/>
            </w:tcBorders>
            <w:shd w:val="clear" w:color="auto" w:fill="auto"/>
          </w:tcPr>
          <w:p>
            <w:pPr>
              <w:widowControl/>
              <w:spacing w:line="260" w:lineRule="exact"/>
              <w:jc w:val="center"/>
              <w:rPr>
                <w:rFonts w:ascii="仿宋_GB2312" w:hAnsi="仿宋_GB2312" w:eastAsia="仿宋_GB2312" w:cs="仿宋_GB2312"/>
                <w:color w:val="000000"/>
                <w:szCs w:val="21"/>
              </w:rPr>
            </w:pPr>
          </w:p>
        </w:tc>
        <w:tc>
          <w:tcPr>
            <w:tcW w:w="851" w:type="dxa"/>
            <w:vMerge w:val="continue"/>
            <w:tcBorders>
              <w:left w:val="single" w:color="auto" w:sz="4" w:space="0"/>
              <w:right w:val="single" w:color="auto" w:sz="4" w:space="0"/>
            </w:tcBorders>
            <w:shd w:val="clear" w:color="auto" w:fill="auto"/>
          </w:tcPr>
          <w:p>
            <w:pPr>
              <w:widowControl/>
              <w:spacing w:line="260" w:lineRule="exact"/>
              <w:jc w:val="center"/>
              <w:rPr>
                <w:rFonts w:ascii="仿宋_GB2312" w:hAnsi="仿宋_GB2312" w:eastAsia="仿宋_GB2312" w:cs="仿宋_GB2312"/>
                <w:color w:val="000000"/>
                <w:szCs w:val="21"/>
              </w:rPr>
            </w:pPr>
          </w:p>
        </w:tc>
        <w:tc>
          <w:tcPr>
            <w:tcW w:w="943" w:type="dxa"/>
            <w:vMerge w:val="continue"/>
            <w:tcBorders>
              <w:left w:val="single" w:color="auto" w:sz="4" w:space="0"/>
              <w:bottom w:val="single" w:color="auto" w:sz="4" w:space="0"/>
              <w:right w:val="single" w:color="auto" w:sz="4" w:space="0"/>
            </w:tcBorders>
            <w:shd w:val="clear" w:color="auto" w:fill="auto"/>
          </w:tcPr>
          <w:p>
            <w:pPr>
              <w:widowControl/>
              <w:spacing w:line="260" w:lineRule="exact"/>
              <w:jc w:val="center"/>
              <w:rPr>
                <w:rFonts w:ascii="仿宋_GB2312" w:hAnsi="仿宋_GB2312" w:eastAsia="仿宋_GB2312" w:cs="仿宋_GB2312"/>
                <w:color w:val="000000"/>
                <w:szCs w:val="21"/>
              </w:rPr>
            </w:pPr>
          </w:p>
        </w:tc>
        <w:tc>
          <w:tcPr>
            <w:tcW w:w="1466"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textAlignment w:val="center"/>
              <w:rPr>
                <w:rFonts w:ascii="仿宋_GB2312" w:hAnsi="仿宋_GB2312" w:eastAsia="仿宋_GB2312" w:cs="仿宋_GB2312"/>
                <w:color w:val="000000"/>
                <w:szCs w:val="21"/>
              </w:rPr>
            </w:pPr>
            <w:r>
              <w:rPr>
                <w:rFonts w:hint="eastAsia" w:ascii="仿宋_GB2312" w:hAnsi="仿宋_GB2312" w:eastAsia="仿宋_GB2312" w:cs="仿宋_GB2312"/>
                <w:color w:val="000000"/>
                <w:kern w:val="0"/>
                <w:szCs w:val="21"/>
              </w:rPr>
              <w:t>油桃</w:t>
            </w:r>
          </w:p>
        </w:tc>
        <w:tc>
          <w:tcPr>
            <w:tcW w:w="388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left"/>
              <w:textAlignment w:val="center"/>
              <w:rPr>
                <w:rFonts w:ascii="仿宋_GB2312" w:hAnsi="仿宋_GB2312" w:eastAsia="仿宋_GB2312" w:cs="仿宋_GB2312"/>
                <w:szCs w:val="21"/>
              </w:rPr>
            </w:pPr>
            <w:r>
              <w:rPr>
                <w:rFonts w:hint="eastAsia" w:ascii="仿宋_GB2312" w:hAnsi="仿宋_GB2312" w:eastAsia="仿宋_GB2312" w:cs="仿宋_GB2312"/>
                <w:kern w:val="0"/>
                <w:szCs w:val="21"/>
              </w:rPr>
              <w:t>敌敌畏、氧乐果、多菌灵</w:t>
            </w:r>
          </w:p>
        </w:tc>
        <w:tc>
          <w:tcPr>
            <w:tcW w:w="122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仿宋_GB2312" w:hAnsi="仿宋_GB2312" w:eastAsia="仿宋_GB2312" w:cs="仿宋_GB2312"/>
                <w:color w:val="000000"/>
                <w:kern w:val="0"/>
                <w:sz w:val="20"/>
                <w:szCs w:val="20"/>
              </w:rPr>
            </w:pPr>
            <w:r>
              <w:rPr>
                <w:rFonts w:hint="eastAsia" w:ascii="宋体" w:hAnsi="宋体" w:cs="宋体"/>
                <w:color w:val="000000"/>
                <w:kern w:val="0"/>
                <w:sz w:val="22"/>
              </w:rPr>
              <w:t>3</w:t>
            </w:r>
          </w:p>
        </w:tc>
      </w:tr>
      <w:tr>
        <w:tblPrEx>
          <w:tblCellMar>
            <w:top w:w="0" w:type="dxa"/>
            <w:left w:w="108" w:type="dxa"/>
            <w:bottom w:w="0" w:type="dxa"/>
            <w:right w:w="108" w:type="dxa"/>
          </w:tblCellMar>
        </w:tblPrEx>
        <w:trPr>
          <w:trHeight w:val="544" w:hRule="atLeast"/>
        </w:trPr>
        <w:tc>
          <w:tcPr>
            <w:tcW w:w="817" w:type="dxa"/>
            <w:vMerge w:val="continue"/>
            <w:tcBorders>
              <w:left w:val="single" w:color="auto" w:sz="4" w:space="0"/>
              <w:right w:val="single" w:color="auto" w:sz="4" w:space="0"/>
            </w:tcBorders>
            <w:shd w:val="clear" w:color="auto" w:fill="auto"/>
          </w:tcPr>
          <w:p>
            <w:pPr>
              <w:widowControl/>
              <w:spacing w:line="260" w:lineRule="exact"/>
              <w:jc w:val="center"/>
              <w:rPr>
                <w:rFonts w:ascii="仿宋_GB2312" w:hAnsi="仿宋_GB2312" w:eastAsia="仿宋_GB2312" w:cs="仿宋_GB2312"/>
                <w:color w:val="000000"/>
                <w:szCs w:val="21"/>
              </w:rPr>
            </w:pPr>
          </w:p>
        </w:tc>
        <w:tc>
          <w:tcPr>
            <w:tcW w:w="851" w:type="dxa"/>
            <w:vMerge w:val="continue"/>
            <w:tcBorders>
              <w:left w:val="single" w:color="auto" w:sz="4" w:space="0"/>
              <w:right w:val="single" w:color="auto" w:sz="4" w:space="0"/>
            </w:tcBorders>
            <w:shd w:val="clear" w:color="auto" w:fill="auto"/>
          </w:tcPr>
          <w:p>
            <w:pPr>
              <w:widowControl/>
              <w:spacing w:line="260" w:lineRule="exact"/>
              <w:jc w:val="center"/>
              <w:rPr>
                <w:rFonts w:ascii="仿宋_GB2312" w:hAnsi="仿宋_GB2312" w:eastAsia="仿宋_GB2312" w:cs="仿宋_GB2312"/>
                <w:color w:val="000000"/>
                <w:szCs w:val="21"/>
              </w:rPr>
            </w:pPr>
          </w:p>
        </w:tc>
        <w:tc>
          <w:tcPr>
            <w:tcW w:w="94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60" w:lineRule="exact"/>
              <w:jc w:val="center"/>
              <w:textAlignment w:val="center"/>
              <w:rPr>
                <w:rFonts w:ascii="仿宋_GB2312" w:hAnsi="仿宋_GB2312" w:eastAsia="仿宋_GB2312" w:cs="仿宋_GB2312"/>
                <w:color w:val="000000"/>
                <w:szCs w:val="21"/>
              </w:rPr>
            </w:pPr>
            <w:r>
              <w:rPr>
                <w:rFonts w:hint="eastAsia" w:ascii="仿宋_GB2312" w:hAnsi="仿宋_GB2312" w:eastAsia="仿宋_GB2312" w:cs="仿宋_GB2312"/>
                <w:color w:val="000000"/>
                <w:kern w:val="0"/>
                <w:szCs w:val="21"/>
              </w:rPr>
              <w:t>柑橘类水果</w:t>
            </w:r>
          </w:p>
        </w:tc>
        <w:tc>
          <w:tcPr>
            <w:tcW w:w="146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60" w:lineRule="exact"/>
              <w:jc w:val="center"/>
              <w:textAlignment w:val="center"/>
              <w:rPr>
                <w:rFonts w:ascii="仿宋_GB2312" w:hAnsi="仿宋_GB2312" w:eastAsia="仿宋_GB2312" w:cs="仿宋_GB2312"/>
                <w:color w:val="000000"/>
                <w:szCs w:val="21"/>
              </w:rPr>
            </w:pPr>
            <w:r>
              <w:rPr>
                <w:rFonts w:hint="eastAsia" w:ascii="仿宋_GB2312" w:hAnsi="仿宋_GB2312" w:eastAsia="仿宋_GB2312" w:cs="仿宋_GB2312"/>
                <w:color w:val="000000"/>
                <w:kern w:val="0"/>
                <w:szCs w:val="21"/>
              </w:rPr>
              <w:t>柑、橘</w:t>
            </w:r>
          </w:p>
        </w:tc>
        <w:tc>
          <w:tcPr>
            <w:tcW w:w="388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60" w:lineRule="exact"/>
              <w:jc w:val="left"/>
              <w:textAlignment w:val="center"/>
              <w:rPr>
                <w:rFonts w:ascii="仿宋_GB2312" w:hAnsi="仿宋_GB2312" w:eastAsia="仿宋_GB2312" w:cs="仿宋_GB2312"/>
                <w:szCs w:val="21"/>
              </w:rPr>
            </w:pPr>
            <w:r>
              <w:rPr>
                <w:rFonts w:hint="eastAsia" w:ascii="仿宋_GB2312" w:hAnsi="仿宋_GB2312" w:eastAsia="仿宋_GB2312" w:cs="仿宋_GB2312"/>
                <w:kern w:val="0"/>
                <w:szCs w:val="21"/>
              </w:rPr>
              <w:t>联苯菊酯、丙溴磷、毒死蜱、水胺硫磷、苯醚甲环唑</w:t>
            </w:r>
          </w:p>
        </w:tc>
        <w:tc>
          <w:tcPr>
            <w:tcW w:w="122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仿宋_GB2312" w:hAnsi="仿宋_GB2312" w:eastAsia="仿宋_GB2312" w:cs="仿宋_GB2312"/>
                <w:color w:val="000000"/>
                <w:kern w:val="0"/>
                <w:sz w:val="20"/>
                <w:szCs w:val="20"/>
              </w:rPr>
            </w:pPr>
            <w:r>
              <w:rPr>
                <w:rFonts w:hint="eastAsia" w:ascii="宋体" w:hAnsi="宋体" w:cs="宋体"/>
                <w:color w:val="000000"/>
                <w:kern w:val="0"/>
                <w:sz w:val="22"/>
              </w:rPr>
              <w:t>5</w:t>
            </w:r>
          </w:p>
        </w:tc>
      </w:tr>
      <w:tr>
        <w:tblPrEx>
          <w:tblCellMar>
            <w:top w:w="0" w:type="dxa"/>
            <w:left w:w="108" w:type="dxa"/>
            <w:bottom w:w="0" w:type="dxa"/>
            <w:right w:w="108" w:type="dxa"/>
          </w:tblCellMar>
        </w:tblPrEx>
        <w:trPr>
          <w:trHeight w:val="365" w:hRule="atLeast"/>
        </w:trPr>
        <w:tc>
          <w:tcPr>
            <w:tcW w:w="817" w:type="dxa"/>
            <w:vMerge w:val="continue"/>
            <w:tcBorders>
              <w:left w:val="single" w:color="auto" w:sz="4" w:space="0"/>
              <w:right w:val="single" w:color="auto" w:sz="4" w:space="0"/>
            </w:tcBorders>
            <w:shd w:val="clear" w:color="auto" w:fill="auto"/>
          </w:tcPr>
          <w:p>
            <w:pPr>
              <w:widowControl/>
              <w:spacing w:line="260" w:lineRule="exact"/>
              <w:jc w:val="center"/>
              <w:rPr>
                <w:rFonts w:ascii="仿宋_GB2312" w:hAnsi="仿宋_GB2312" w:eastAsia="仿宋_GB2312" w:cs="仿宋_GB2312"/>
                <w:color w:val="000000"/>
                <w:szCs w:val="21"/>
              </w:rPr>
            </w:pPr>
          </w:p>
        </w:tc>
        <w:tc>
          <w:tcPr>
            <w:tcW w:w="851" w:type="dxa"/>
            <w:vMerge w:val="continue"/>
            <w:tcBorders>
              <w:left w:val="single" w:color="auto" w:sz="4" w:space="0"/>
              <w:right w:val="single" w:color="auto" w:sz="4" w:space="0"/>
            </w:tcBorders>
            <w:shd w:val="clear" w:color="auto" w:fill="auto"/>
          </w:tcPr>
          <w:p>
            <w:pPr>
              <w:widowControl/>
              <w:spacing w:line="260" w:lineRule="exact"/>
              <w:jc w:val="center"/>
              <w:rPr>
                <w:rFonts w:ascii="仿宋_GB2312" w:hAnsi="仿宋_GB2312" w:eastAsia="仿宋_GB2312" w:cs="仿宋_GB2312"/>
                <w:color w:val="000000"/>
                <w:szCs w:val="21"/>
              </w:rPr>
            </w:pPr>
          </w:p>
        </w:tc>
        <w:tc>
          <w:tcPr>
            <w:tcW w:w="943" w:type="dxa"/>
            <w:vMerge w:val="restart"/>
            <w:tcBorders>
              <w:top w:val="single" w:color="auto" w:sz="4" w:space="0"/>
              <w:left w:val="single" w:color="auto" w:sz="4" w:space="0"/>
              <w:right w:val="single" w:color="auto" w:sz="4" w:space="0"/>
            </w:tcBorders>
            <w:shd w:val="clear" w:color="auto" w:fill="auto"/>
          </w:tcPr>
          <w:p>
            <w:pPr>
              <w:widowControl/>
              <w:spacing w:line="260" w:lineRule="exact"/>
              <w:jc w:val="center"/>
              <w:rPr>
                <w:rFonts w:ascii="仿宋_GB2312" w:hAnsi="仿宋_GB2312" w:eastAsia="仿宋_GB2312" w:cs="仿宋_GB2312"/>
                <w:color w:val="000000"/>
                <w:szCs w:val="21"/>
              </w:rPr>
            </w:pPr>
            <w:r>
              <w:rPr>
                <w:rFonts w:hint="eastAsia" w:ascii="仿宋_GB2312" w:hAnsi="仿宋_GB2312" w:eastAsia="仿宋_GB2312" w:cs="仿宋_GB2312"/>
                <w:color w:val="000000"/>
                <w:kern w:val="0"/>
                <w:szCs w:val="21"/>
              </w:rPr>
              <w:t>柑橘类水果</w:t>
            </w:r>
          </w:p>
        </w:tc>
        <w:tc>
          <w:tcPr>
            <w:tcW w:w="146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60" w:lineRule="exact"/>
              <w:textAlignment w:val="center"/>
              <w:rPr>
                <w:rFonts w:ascii="仿宋_GB2312" w:hAnsi="仿宋_GB2312" w:eastAsia="仿宋_GB2312" w:cs="仿宋_GB2312"/>
                <w:color w:val="000000"/>
                <w:szCs w:val="21"/>
              </w:rPr>
            </w:pPr>
            <w:r>
              <w:rPr>
                <w:rFonts w:hint="eastAsia" w:ascii="仿宋_GB2312" w:hAnsi="仿宋_GB2312" w:eastAsia="仿宋_GB2312" w:cs="仿宋_GB2312"/>
                <w:color w:val="000000"/>
                <w:kern w:val="0"/>
                <w:szCs w:val="21"/>
              </w:rPr>
              <w:t xml:space="preserve">     柚</w:t>
            </w:r>
          </w:p>
        </w:tc>
        <w:tc>
          <w:tcPr>
            <w:tcW w:w="388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60" w:lineRule="exact"/>
              <w:jc w:val="left"/>
              <w:textAlignment w:val="center"/>
              <w:rPr>
                <w:rFonts w:ascii="仿宋_GB2312" w:hAnsi="仿宋_GB2312" w:eastAsia="仿宋_GB2312" w:cs="仿宋_GB2312"/>
                <w:szCs w:val="21"/>
              </w:rPr>
            </w:pPr>
            <w:r>
              <w:rPr>
                <w:rFonts w:hint="eastAsia" w:ascii="仿宋_GB2312" w:hAnsi="仿宋_GB2312" w:eastAsia="仿宋_GB2312" w:cs="仿宋_GB2312"/>
                <w:kern w:val="0"/>
                <w:szCs w:val="21"/>
              </w:rPr>
              <w:t>氯唑磷、水胺硫磷、联苯菊酯、氯氟氰菊酯和高效氯氟氰菊酯</w:t>
            </w:r>
          </w:p>
        </w:tc>
        <w:tc>
          <w:tcPr>
            <w:tcW w:w="122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仿宋_GB2312" w:hAnsi="仿宋_GB2312" w:eastAsia="仿宋_GB2312" w:cs="仿宋_GB2312"/>
                <w:color w:val="000000"/>
                <w:kern w:val="0"/>
                <w:sz w:val="20"/>
                <w:szCs w:val="20"/>
              </w:rPr>
            </w:pPr>
            <w:r>
              <w:rPr>
                <w:rFonts w:hint="eastAsia" w:ascii="宋体" w:hAnsi="宋体" w:cs="宋体"/>
                <w:color w:val="000000"/>
                <w:kern w:val="0"/>
                <w:sz w:val="22"/>
              </w:rPr>
              <w:t>2</w:t>
            </w:r>
          </w:p>
        </w:tc>
      </w:tr>
      <w:tr>
        <w:tblPrEx>
          <w:tblCellMar>
            <w:top w:w="0" w:type="dxa"/>
            <w:left w:w="108" w:type="dxa"/>
            <w:bottom w:w="0" w:type="dxa"/>
            <w:right w:w="108" w:type="dxa"/>
          </w:tblCellMar>
        </w:tblPrEx>
        <w:trPr>
          <w:trHeight w:val="260" w:hRule="atLeast"/>
        </w:trPr>
        <w:tc>
          <w:tcPr>
            <w:tcW w:w="817" w:type="dxa"/>
            <w:vMerge w:val="continue"/>
            <w:tcBorders>
              <w:left w:val="single" w:color="auto" w:sz="4" w:space="0"/>
              <w:right w:val="single" w:color="auto" w:sz="4" w:space="0"/>
            </w:tcBorders>
            <w:shd w:val="clear" w:color="auto" w:fill="auto"/>
          </w:tcPr>
          <w:p>
            <w:pPr>
              <w:widowControl/>
              <w:spacing w:line="260" w:lineRule="exact"/>
              <w:jc w:val="center"/>
              <w:rPr>
                <w:rFonts w:ascii="仿宋_GB2312" w:hAnsi="仿宋_GB2312" w:eastAsia="仿宋_GB2312" w:cs="仿宋_GB2312"/>
                <w:color w:val="000000"/>
                <w:szCs w:val="21"/>
              </w:rPr>
            </w:pPr>
          </w:p>
        </w:tc>
        <w:tc>
          <w:tcPr>
            <w:tcW w:w="851" w:type="dxa"/>
            <w:vMerge w:val="continue"/>
            <w:tcBorders>
              <w:left w:val="single" w:color="auto" w:sz="4" w:space="0"/>
              <w:right w:val="single" w:color="auto" w:sz="4" w:space="0"/>
            </w:tcBorders>
            <w:shd w:val="clear" w:color="auto" w:fill="auto"/>
          </w:tcPr>
          <w:p>
            <w:pPr>
              <w:widowControl/>
              <w:spacing w:line="260" w:lineRule="exact"/>
              <w:jc w:val="center"/>
              <w:rPr>
                <w:rFonts w:ascii="仿宋_GB2312" w:hAnsi="仿宋_GB2312" w:eastAsia="仿宋_GB2312" w:cs="仿宋_GB2312"/>
                <w:color w:val="000000"/>
                <w:szCs w:val="21"/>
              </w:rPr>
            </w:pPr>
          </w:p>
        </w:tc>
        <w:tc>
          <w:tcPr>
            <w:tcW w:w="943" w:type="dxa"/>
            <w:vMerge w:val="continue"/>
            <w:tcBorders>
              <w:left w:val="single" w:color="auto" w:sz="4" w:space="0"/>
              <w:right w:val="single" w:color="auto" w:sz="4" w:space="0"/>
            </w:tcBorders>
            <w:shd w:val="clear" w:color="auto" w:fill="auto"/>
          </w:tcPr>
          <w:p>
            <w:pPr>
              <w:widowControl/>
              <w:spacing w:line="260" w:lineRule="exact"/>
              <w:jc w:val="center"/>
              <w:rPr>
                <w:rFonts w:ascii="仿宋_GB2312" w:hAnsi="仿宋_GB2312" w:eastAsia="仿宋_GB2312" w:cs="仿宋_GB2312"/>
                <w:color w:val="000000"/>
                <w:szCs w:val="21"/>
              </w:rPr>
            </w:pPr>
          </w:p>
        </w:tc>
        <w:tc>
          <w:tcPr>
            <w:tcW w:w="1466"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textAlignment w:val="center"/>
              <w:rPr>
                <w:rFonts w:ascii="仿宋_GB2312" w:hAnsi="仿宋_GB2312" w:eastAsia="仿宋_GB2312" w:cs="仿宋_GB2312"/>
                <w:color w:val="000000"/>
                <w:szCs w:val="21"/>
              </w:rPr>
            </w:pPr>
            <w:r>
              <w:rPr>
                <w:rFonts w:hint="eastAsia" w:ascii="仿宋_GB2312" w:hAnsi="仿宋_GB2312" w:eastAsia="仿宋_GB2312" w:cs="仿宋_GB2312"/>
                <w:color w:val="000000"/>
                <w:kern w:val="0"/>
                <w:szCs w:val="21"/>
              </w:rPr>
              <w:t>柠檬</w:t>
            </w:r>
          </w:p>
        </w:tc>
        <w:tc>
          <w:tcPr>
            <w:tcW w:w="388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left"/>
              <w:textAlignment w:val="center"/>
              <w:rPr>
                <w:rFonts w:ascii="仿宋_GB2312" w:hAnsi="仿宋_GB2312" w:eastAsia="仿宋_GB2312" w:cs="仿宋_GB2312"/>
                <w:szCs w:val="21"/>
              </w:rPr>
            </w:pPr>
            <w:r>
              <w:rPr>
                <w:rFonts w:hint="eastAsia" w:ascii="仿宋_GB2312" w:hAnsi="仿宋_GB2312" w:eastAsia="仿宋_GB2312" w:cs="仿宋_GB2312"/>
                <w:kern w:val="0"/>
                <w:szCs w:val="21"/>
              </w:rPr>
              <w:t>水胺硫磷、多菌灵、克百威</w:t>
            </w:r>
          </w:p>
        </w:tc>
        <w:tc>
          <w:tcPr>
            <w:tcW w:w="122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仿宋_GB2312" w:hAnsi="仿宋_GB2312" w:eastAsia="仿宋_GB2312" w:cs="仿宋_GB2312"/>
                <w:color w:val="000000"/>
                <w:kern w:val="0"/>
                <w:sz w:val="20"/>
                <w:szCs w:val="20"/>
              </w:rPr>
            </w:pPr>
            <w:r>
              <w:rPr>
                <w:rFonts w:hint="eastAsia" w:ascii="宋体" w:hAnsi="宋体" w:cs="宋体"/>
                <w:color w:val="000000"/>
                <w:kern w:val="0"/>
                <w:sz w:val="22"/>
              </w:rPr>
              <w:t>3</w:t>
            </w:r>
          </w:p>
        </w:tc>
      </w:tr>
      <w:tr>
        <w:tblPrEx>
          <w:tblCellMar>
            <w:top w:w="0" w:type="dxa"/>
            <w:left w:w="108" w:type="dxa"/>
            <w:bottom w:w="0" w:type="dxa"/>
            <w:right w:w="108" w:type="dxa"/>
          </w:tblCellMar>
        </w:tblPrEx>
        <w:trPr>
          <w:trHeight w:val="312" w:hRule="atLeast"/>
        </w:trPr>
        <w:tc>
          <w:tcPr>
            <w:tcW w:w="817" w:type="dxa"/>
            <w:vMerge w:val="continue"/>
            <w:tcBorders>
              <w:left w:val="single" w:color="auto" w:sz="4" w:space="0"/>
              <w:right w:val="single" w:color="auto" w:sz="4" w:space="0"/>
            </w:tcBorders>
            <w:shd w:val="clear" w:color="auto" w:fill="auto"/>
          </w:tcPr>
          <w:p>
            <w:pPr>
              <w:widowControl/>
              <w:spacing w:line="260" w:lineRule="exact"/>
              <w:jc w:val="center"/>
              <w:rPr>
                <w:rFonts w:ascii="仿宋_GB2312" w:hAnsi="仿宋_GB2312" w:eastAsia="仿宋_GB2312" w:cs="仿宋_GB2312"/>
                <w:color w:val="000000"/>
                <w:szCs w:val="21"/>
              </w:rPr>
            </w:pPr>
          </w:p>
        </w:tc>
        <w:tc>
          <w:tcPr>
            <w:tcW w:w="851" w:type="dxa"/>
            <w:vMerge w:val="continue"/>
            <w:tcBorders>
              <w:left w:val="single" w:color="auto" w:sz="4" w:space="0"/>
              <w:bottom w:val="single" w:color="auto" w:sz="4" w:space="0"/>
              <w:right w:val="single" w:color="auto" w:sz="4" w:space="0"/>
            </w:tcBorders>
            <w:shd w:val="clear" w:color="auto" w:fill="auto"/>
          </w:tcPr>
          <w:p>
            <w:pPr>
              <w:widowControl/>
              <w:spacing w:line="260" w:lineRule="exact"/>
              <w:jc w:val="center"/>
              <w:rPr>
                <w:rFonts w:ascii="仿宋_GB2312" w:hAnsi="仿宋_GB2312" w:eastAsia="仿宋_GB2312" w:cs="仿宋_GB2312"/>
                <w:color w:val="000000"/>
                <w:szCs w:val="21"/>
              </w:rPr>
            </w:pPr>
          </w:p>
        </w:tc>
        <w:tc>
          <w:tcPr>
            <w:tcW w:w="943" w:type="dxa"/>
            <w:vMerge w:val="continue"/>
            <w:tcBorders>
              <w:left w:val="single" w:color="auto" w:sz="4" w:space="0"/>
              <w:right w:val="single" w:color="auto" w:sz="4" w:space="0"/>
            </w:tcBorders>
            <w:shd w:val="clear" w:color="auto" w:fill="auto"/>
          </w:tcPr>
          <w:p>
            <w:pPr>
              <w:widowControl/>
              <w:spacing w:line="260" w:lineRule="exact"/>
              <w:jc w:val="center"/>
              <w:rPr>
                <w:rFonts w:ascii="仿宋_GB2312" w:hAnsi="仿宋_GB2312" w:eastAsia="仿宋_GB2312" w:cs="仿宋_GB2312"/>
                <w:color w:val="000000"/>
                <w:szCs w:val="21"/>
              </w:rPr>
            </w:pPr>
          </w:p>
        </w:tc>
        <w:tc>
          <w:tcPr>
            <w:tcW w:w="1466" w:type="dxa"/>
            <w:vMerge w:val="restart"/>
            <w:tcBorders>
              <w:top w:val="single" w:color="auto" w:sz="4" w:space="0"/>
              <w:left w:val="single" w:color="auto" w:sz="4" w:space="0"/>
              <w:right w:val="single" w:color="auto" w:sz="4" w:space="0"/>
            </w:tcBorders>
            <w:shd w:val="clear" w:color="auto" w:fill="auto"/>
            <w:vAlign w:val="center"/>
          </w:tcPr>
          <w:p>
            <w:pPr>
              <w:spacing w:line="260" w:lineRule="exact"/>
              <w:jc w:val="center"/>
              <w:textAlignment w:val="center"/>
              <w:rPr>
                <w:rFonts w:ascii="仿宋_GB2312" w:hAnsi="仿宋_GB2312" w:eastAsia="仿宋_GB2312" w:cs="仿宋_GB2312"/>
                <w:color w:val="000000"/>
                <w:szCs w:val="21"/>
              </w:rPr>
            </w:pPr>
            <w:r>
              <w:rPr>
                <w:rFonts w:hint="eastAsia" w:ascii="仿宋_GB2312" w:hAnsi="仿宋_GB2312" w:eastAsia="仿宋_GB2312" w:cs="仿宋_GB2312"/>
                <w:color w:val="000000"/>
                <w:kern w:val="0"/>
                <w:szCs w:val="21"/>
              </w:rPr>
              <w:t>橙</w:t>
            </w:r>
          </w:p>
        </w:tc>
        <w:tc>
          <w:tcPr>
            <w:tcW w:w="3882" w:type="dxa"/>
            <w:vMerge w:val="restart"/>
            <w:tcBorders>
              <w:top w:val="single" w:color="auto" w:sz="4" w:space="0"/>
              <w:left w:val="single" w:color="auto" w:sz="4" w:space="0"/>
              <w:right w:val="single" w:color="auto" w:sz="4" w:space="0"/>
            </w:tcBorders>
            <w:shd w:val="clear" w:color="auto" w:fill="auto"/>
            <w:vAlign w:val="center"/>
          </w:tcPr>
          <w:p>
            <w:pPr>
              <w:spacing w:line="260" w:lineRule="exact"/>
              <w:jc w:val="left"/>
              <w:textAlignment w:val="center"/>
              <w:rPr>
                <w:rFonts w:ascii="仿宋_GB2312" w:hAnsi="仿宋_GB2312" w:eastAsia="仿宋_GB2312" w:cs="仿宋_GB2312"/>
                <w:szCs w:val="21"/>
              </w:rPr>
            </w:pPr>
            <w:r>
              <w:rPr>
                <w:rFonts w:hint="eastAsia" w:ascii="仿宋_GB2312" w:hAnsi="仿宋_GB2312" w:eastAsia="仿宋_GB2312" w:cs="仿宋_GB2312"/>
                <w:kern w:val="0"/>
                <w:szCs w:val="21"/>
              </w:rPr>
              <w:t>克百威、联苯菊酯、丙溴磷、水胺硫磷、苯醚甲环唑</w:t>
            </w:r>
          </w:p>
        </w:tc>
        <w:tc>
          <w:tcPr>
            <w:tcW w:w="1221" w:type="dxa"/>
            <w:vMerge w:val="restart"/>
            <w:tcBorders>
              <w:top w:val="single" w:color="auto" w:sz="4" w:space="0"/>
              <w:left w:val="single" w:color="auto" w:sz="4" w:space="0"/>
              <w:right w:val="single" w:color="auto" w:sz="4" w:space="0"/>
            </w:tcBorders>
            <w:shd w:val="clear" w:color="auto" w:fill="auto"/>
            <w:vAlign w:val="center"/>
          </w:tcPr>
          <w:p>
            <w:pPr>
              <w:widowControl/>
              <w:jc w:val="center"/>
              <w:textAlignment w:val="center"/>
              <w:rPr>
                <w:rFonts w:ascii="仿宋_GB2312" w:hAnsi="仿宋_GB2312" w:eastAsia="仿宋_GB2312" w:cs="仿宋_GB2312"/>
                <w:color w:val="000000"/>
                <w:kern w:val="0"/>
                <w:sz w:val="20"/>
                <w:szCs w:val="20"/>
              </w:rPr>
            </w:pPr>
            <w:r>
              <w:rPr>
                <w:rFonts w:hint="eastAsia" w:ascii="宋体" w:hAnsi="宋体" w:cs="宋体"/>
                <w:color w:val="000000"/>
                <w:kern w:val="0"/>
                <w:sz w:val="22"/>
              </w:rPr>
              <w:t>2</w:t>
            </w:r>
          </w:p>
        </w:tc>
      </w:tr>
      <w:tr>
        <w:tblPrEx>
          <w:tblCellMar>
            <w:top w:w="0" w:type="dxa"/>
            <w:left w:w="108" w:type="dxa"/>
            <w:bottom w:w="0" w:type="dxa"/>
            <w:right w:w="108" w:type="dxa"/>
          </w:tblCellMar>
        </w:tblPrEx>
        <w:trPr>
          <w:trHeight w:val="205" w:hRule="atLeast"/>
        </w:trPr>
        <w:tc>
          <w:tcPr>
            <w:tcW w:w="817" w:type="dxa"/>
            <w:vMerge w:val="continue"/>
            <w:tcBorders>
              <w:left w:val="single" w:color="auto" w:sz="4" w:space="0"/>
              <w:right w:val="single" w:color="auto" w:sz="4" w:space="0"/>
            </w:tcBorders>
            <w:shd w:val="clear" w:color="auto" w:fill="auto"/>
          </w:tcPr>
          <w:p>
            <w:pPr>
              <w:widowControl/>
              <w:spacing w:line="260" w:lineRule="exact"/>
              <w:jc w:val="center"/>
              <w:rPr>
                <w:rFonts w:ascii="仿宋_GB2312" w:hAnsi="仿宋_GB2312" w:eastAsia="仿宋_GB2312" w:cs="仿宋_GB2312"/>
                <w:color w:val="000000"/>
                <w:szCs w:val="21"/>
              </w:rPr>
            </w:pPr>
          </w:p>
        </w:tc>
        <w:tc>
          <w:tcPr>
            <w:tcW w:w="851" w:type="dxa"/>
            <w:tcBorders>
              <w:top w:val="single" w:color="auto" w:sz="4" w:space="0"/>
              <w:left w:val="single" w:color="auto" w:sz="4" w:space="0"/>
              <w:bottom w:val="single" w:color="auto" w:sz="4" w:space="0"/>
              <w:right w:val="single" w:color="auto" w:sz="4" w:space="0"/>
            </w:tcBorders>
            <w:shd w:val="clear" w:color="auto" w:fill="auto"/>
          </w:tcPr>
          <w:p>
            <w:pPr>
              <w:widowControl/>
              <w:spacing w:line="260" w:lineRule="exact"/>
              <w:jc w:val="center"/>
              <w:rPr>
                <w:rFonts w:ascii="仿宋_GB2312" w:hAnsi="仿宋_GB2312" w:eastAsia="仿宋_GB2312" w:cs="仿宋_GB2312"/>
                <w:color w:val="000000"/>
                <w:szCs w:val="21"/>
              </w:rPr>
            </w:pPr>
          </w:p>
        </w:tc>
        <w:tc>
          <w:tcPr>
            <w:tcW w:w="943" w:type="dxa"/>
            <w:vMerge w:val="continue"/>
            <w:tcBorders>
              <w:left w:val="single" w:color="auto" w:sz="4" w:space="0"/>
              <w:bottom w:val="single" w:color="auto" w:sz="4" w:space="0"/>
              <w:right w:val="single" w:color="auto" w:sz="4" w:space="0"/>
            </w:tcBorders>
            <w:shd w:val="clear" w:color="auto" w:fill="auto"/>
          </w:tcPr>
          <w:p>
            <w:pPr>
              <w:widowControl/>
              <w:spacing w:line="260" w:lineRule="exact"/>
              <w:jc w:val="center"/>
              <w:rPr>
                <w:rFonts w:ascii="仿宋_GB2312" w:hAnsi="仿宋_GB2312" w:eastAsia="仿宋_GB2312" w:cs="仿宋_GB2312"/>
                <w:color w:val="000000"/>
                <w:szCs w:val="21"/>
              </w:rPr>
            </w:pPr>
          </w:p>
        </w:tc>
        <w:tc>
          <w:tcPr>
            <w:tcW w:w="1466" w:type="dxa"/>
            <w:vMerge w:val="continue"/>
            <w:tcBorders>
              <w:left w:val="single" w:color="auto" w:sz="4" w:space="0"/>
              <w:bottom w:val="single" w:color="auto" w:sz="4" w:space="0"/>
              <w:right w:val="single" w:color="auto" w:sz="4" w:space="0"/>
            </w:tcBorders>
            <w:shd w:val="clear" w:color="auto" w:fill="auto"/>
            <w:vAlign w:val="center"/>
          </w:tcPr>
          <w:p>
            <w:pPr>
              <w:widowControl/>
              <w:spacing w:line="260" w:lineRule="exact"/>
              <w:jc w:val="center"/>
              <w:textAlignment w:val="center"/>
              <w:rPr>
                <w:rFonts w:ascii="仿宋_GB2312" w:hAnsi="仿宋_GB2312" w:eastAsia="仿宋_GB2312" w:cs="仿宋_GB2312"/>
                <w:color w:val="000000"/>
                <w:szCs w:val="21"/>
              </w:rPr>
            </w:pPr>
          </w:p>
        </w:tc>
        <w:tc>
          <w:tcPr>
            <w:tcW w:w="3882" w:type="dxa"/>
            <w:vMerge w:val="continue"/>
            <w:tcBorders>
              <w:left w:val="single" w:color="auto" w:sz="4" w:space="0"/>
              <w:bottom w:val="single" w:color="auto" w:sz="4" w:space="0"/>
              <w:right w:val="single" w:color="auto" w:sz="4" w:space="0"/>
            </w:tcBorders>
            <w:shd w:val="clear" w:color="auto" w:fill="auto"/>
            <w:vAlign w:val="center"/>
          </w:tcPr>
          <w:p>
            <w:pPr>
              <w:widowControl/>
              <w:spacing w:line="260" w:lineRule="exact"/>
              <w:jc w:val="left"/>
              <w:textAlignment w:val="center"/>
              <w:rPr>
                <w:rFonts w:ascii="仿宋_GB2312" w:hAnsi="仿宋_GB2312" w:eastAsia="仿宋_GB2312" w:cs="仿宋_GB2312"/>
                <w:szCs w:val="21"/>
              </w:rPr>
            </w:pPr>
          </w:p>
        </w:tc>
        <w:tc>
          <w:tcPr>
            <w:tcW w:w="1221" w:type="dxa"/>
            <w:vMerge w:val="continue"/>
            <w:tcBorders>
              <w:left w:val="single" w:color="auto" w:sz="4" w:space="0"/>
              <w:bottom w:val="single" w:color="auto" w:sz="4" w:space="0"/>
              <w:right w:val="single" w:color="auto" w:sz="4" w:space="0"/>
            </w:tcBorders>
            <w:shd w:val="clear" w:color="auto" w:fill="auto"/>
          </w:tcPr>
          <w:p>
            <w:pPr>
              <w:widowControl/>
              <w:spacing w:line="260" w:lineRule="exact"/>
              <w:jc w:val="center"/>
              <w:textAlignment w:val="center"/>
              <w:rPr>
                <w:rFonts w:ascii="仿宋_GB2312" w:hAnsi="仿宋_GB2312" w:eastAsia="仿宋_GB2312" w:cs="仿宋_GB2312"/>
                <w:color w:val="000000"/>
                <w:kern w:val="0"/>
                <w:sz w:val="20"/>
                <w:szCs w:val="20"/>
              </w:rPr>
            </w:pPr>
          </w:p>
        </w:tc>
      </w:tr>
      <w:tr>
        <w:tblPrEx>
          <w:tblCellMar>
            <w:top w:w="0" w:type="dxa"/>
            <w:left w:w="108" w:type="dxa"/>
            <w:bottom w:w="0" w:type="dxa"/>
            <w:right w:w="108" w:type="dxa"/>
          </w:tblCellMar>
        </w:tblPrEx>
        <w:trPr>
          <w:trHeight w:val="90" w:hRule="atLeast"/>
        </w:trPr>
        <w:tc>
          <w:tcPr>
            <w:tcW w:w="817" w:type="dxa"/>
            <w:vMerge w:val="continue"/>
            <w:tcBorders>
              <w:left w:val="single" w:color="auto" w:sz="4" w:space="0"/>
              <w:right w:val="single" w:color="auto" w:sz="4" w:space="0"/>
            </w:tcBorders>
            <w:shd w:val="clear" w:color="auto" w:fill="auto"/>
          </w:tcPr>
          <w:p>
            <w:pPr>
              <w:widowControl/>
              <w:spacing w:line="260" w:lineRule="exact"/>
              <w:jc w:val="center"/>
              <w:rPr>
                <w:rFonts w:ascii="仿宋_GB2312" w:hAnsi="仿宋_GB2312" w:eastAsia="仿宋_GB2312" w:cs="仿宋_GB2312"/>
                <w:color w:val="000000"/>
                <w:szCs w:val="21"/>
              </w:rPr>
            </w:pPr>
          </w:p>
        </w:tc>
        <w:tc>
          <w:tcPr>
            <w:tcW w:w="851" w:type="dxa"/>
            <w:tcBorders>
              <w:top w:val="single" w:color="auto" w:sz="4" w:space="0"/>
              <w:left w:val="single" w:color="auto" w:sz="4" w:space="0"/>
              <w:bottom w:val="single" w:color="auto" w:sz="4" w:space="0"/>
              <w:right w:val="single" w:color="auto" w:sz="4" w:space="0"/>
            </w:tcBorders>
            <w:shd w:val="clear" w:color="auto" w:fill="auto"/>
          </w:tcPr>
          <w:p>
            <w:pPr>
              <w:widowControl/>
              <w:spacing w:line="260" w:lineRule="exact"/>
              <w:jc w:val="center"/>
              <w:rPr>
                <w:rFonts w:ascii="仿宋_GB2312" w:hAnsi="仿宋_GB2312" w:eastAsia="仿宋_GB2312" w:cs="仿宋_GB2312"/>
                <w:color w:val="000000"/>
                <w:szCs w:val="21"/>
              </w:rPr>
            </w:pPr>
          </w:p>
        </w:tc>
        <w:tc>
          <w:tcPr>
            <w:tcW w:w="943" w:type="dxa"/>
            <w:vMerge w:val="restart"/>
            <w:tcBorders>
              <w:top w:val="single" w:color="auto" w:sz="4" w:space="0"/>
              <w:left w:val="single" w:color="auto" w:sz="4" w:space="0"/>
              <w:right w:val="single" w:color="auto" w:sz="4" w:space="0"/>
            </w:tcBorders>
            <w:shd w:val="clear" w:color="auto" w:fill="auto"/>
            <w:vAlign w:val="center"/>
          </w:tcPr>
          <w:p>
            <w:pPr>
              <w:widowControl/>
              <w:spacing w:line="260" w:lineRule="exact"/>
              <w:jc w:val="center"/>
              <w:textAlignment w:val="center"/>
              <w:rPr>
                <w:rFonts w:ascii="仿宋_GB2312" w:hAnsi="仿宋_GB2312" w:eastAsia="仿宋_GB2312" w:cs="仿宋_GB2312"/>
                <w:color w:val="000000"/>
                <w:szCs w:val="21"/>
              </w:rPr>
            </w:pPr>
            <w:r>
              <w:rPr>
                <w:rFonts w:hint="eastAsia" w:ascii="仿宋_GB2312" w:hAnsi="仿宋_GB2312" w:eastAsia="仿宋_GB2312" w:cs="仿宋_GB2312"/>
                <w:color w:val="000000"/>
                <w:kern w:val="0"/>
                <w:szCs w:val="21"/>
              </w:rPr>
              <w:t>浆果和其他小型水果</w:t>
            </w:r>
          </w:p>
        </w:tc>
        <w:tc>
          <w:tcPr>
            <w:tcW w:w="1466" w:type="dxa"/>
            <w:vMerge w:val="restart"/>
            <w:tcBorders>
              <w:top w:val="single" w:color="auto" w:sz="4" w:space="0"/>
              <w:left w:val="single" w:color="auto" w:sz="4" w:space="0"/>
              <w:right w:val="single" w:color="auto" w:sz="4" w:space="0"/>
            </w:tcBorders>
            <w:shd w:val="clear" w:color="auto" w:fill="auto"/>
            <w:vAlign w:val="center"/>
          </w:tcPr>
          <w:p>
            <w:pPr>
              <w:widowControl/>
              <w:spacing w:line="260" w:lineRule="exact"/>
              <w:textAlignment w:val="center"/>
              <w:rPr>
                <w:rFonts w:ascii="仿宋_GB2312" w:hAnsi="仿宋_GB2312" w:eastAsia="仿宋_GB2312" w:cs="仿宋_GB2312"/>
                <w:color w:val="000000"/>
                <w:kern w:val="0"/>
                <w:szCs w:val="21"/>
              </w:rPr>
            </w:pPr>
            <w:r>
              <w:rPr>
                <w:rFonts w:hint="eastAsia" w:ascii="仿宋_GB2312" w:hAnsi="仿宋_GB2312" w:eastAsia="仿宋_GB2312" w:cs="仿宋_GB2312"/>
                <w:color w:val="000000"/>
                <w:kern w:val="0"/>
                <w:szCs w:val="21"/>
              </w:rPr>
              <w:t>葡萄</w:t>
            </w:r>
          </w:p>
        </w:tc>
        <w:tc>
          <w:tcPr>
            <w:tcW w:w="3882" w:type="dxa"/>
            <w:vMerge w:val="restart"/>
            <w:tcBorders>
              <w:top w:val="single" w:color="auto" w:sz="4" w:space="0"/>
              <w:left w:val="single" w:color="auto" w:sz="4" w:space="0"/>
              <w:right w:val="single" w:color="auto" w:sz="4" w:space="0"/>
            </w:tcBorders>
            <w:shd w:val="clear" w:color="auto" w:fill="auto"/>
            <w:vAlign w:val="center"/>
          </w:tcPr>
          <w:p>
            <w:pPr>
              <w:spacing w:line="260" w:lineRule="exact"/>
              <w:jc w:val="left"/>
              <w:textAlignment w:val="center"/>
              <w:rPr>
                <w:rFonts w:ascii="仿宋_GB2312" w:hAnsi="仿宋_GB2312" w:eastAsia="仿宋_GB2312" w:cs="仿宋_GB2312"/>
                <w:szCs w:val="21"/>
              </w:rPr>
            </w:pPr>
            <w:r>
              <w:rPr>
                <w:rFonts w:hint="eastAsia" w:ascii="仿宋_GB2312" w:hAnsi="仿宋_GB2312" w:eastAsia="仿宋_GB2312" w:cs="仿宋_GB2312"/>
                <w:kern w:val="0"/>
                <w:szCs w:val="21"/>
              </w:rPr>
              <w:t>氯氰菊酯和高效氯氰菊酯、氯氟氰菊酯和高效氯氟氰菊酯、联苯菊酯</w:t>
            </w:r>
          </w:p>
        </w:tc>
        <w:tc>
          <w:tcPr>
            <w:tcW w:w="1221" w:type="dxa"/>
            <w:vMerge w:val="restart"/>
            <w:tcBorders>
              <w:top w:val="single" w:color="auto" w:sz="4" w:space="0"/>
              <w:left w:val="single" w:color="auto" w:sz="4" w:space="0"/>
              <w:right w:val="single" w:color="auto" w:sz="4" w:space="0"/>
            </w:tcBorders>
            <w:shd w:val="clear" w:color="auto" w:fill="auto"/>
            <w:vAlign w:val="center"/>
          </w:tcPr>
          <w:p>
            <w:pPr>
              <w:widowControl/>
              <w:jc w:val="center"/>
              <w:textAlignment w:val="center"/>
              <w:rPr>
                <w:rFonts w:ascii="仿宋_GB2312" w:hAnsi="仿宋_GB2312" w:eastAsia="仿宋_GB2312" w:cs="仿宋_GB2312"/>
                <w:color w:val="000000"/>
                <w:kern w:val="0"/>
                <w:sz w:val="20"/>
                <w:szCs w:val="20"/>
              </w:rPr>
            </w:pPr>
            <w:r>
              <w:rPr>
                <w:rFonts w:hint="eastAsia" w:ascii="宋体" w:hAnsi="宋体" w:cs="宋体"/>
                <w:color w:val="000000"/>
                <w:kern w:val="0"/>
                <w:sz w:val="22"/>
              </w:rPr>
              <w:t>3</w:t>
            </w:r>
          </w:p>
        </w:tc>
      </w:tr>
      <w:tr>
        <w:tblPrEx>
          <w:tblCellMar>
            <w:top w:w="0" w:type="dxa"/>
            <w:left w:w="108" w:type="dxa"/>
            <w:bottom w:w="0" w:type="dxa"/>
            <w:right w:w="108" w:type="dxa"/>
          </w:tblCellMar>
        </w:tblPrEx>
        <w:trPr>
          <w:trHeight w:val="260" w:hRule="atLeast"/>
        </w:trPr>
        <w:tc>
          <w:tcPr>
            <w:tcW w:w="817" w:type="dxa"/>
            <w:vMerge w:val="continue"/>
            <w:tcBorders>
              <w:left w:val="single" w:color="auto" w:sz="4" w:space="0"/>
              <w:right w:val="single" w:color="auto" w:sz="4" w:space="0"/>
            </w:tcBorders>
            <w:shd w:val="clear" w:color="auto" w:fill="auto"/>
          </w:tcPr>
          <w:p>
            <w:pPr>
              <w:widowControl/>
              <w:spacing w:line="260" w:lineRule="exact"/>
              <w:jc w:val="center"/>
              <w:rPr>
                <w:rFonts w:ascii="仿宋_GB2312" w:hAnsi="仿宋_GB2312" w:eastAsia="仿宋_GB2312" w:cs="仿宋_GB2312"/>
                <w:color w:val="000000"/>
                <w:szCs w:val="21"/>
              </w:rPr>
            </w:pPr>
          </w:p>
        </w:tc>
        <w:tc>
          <w:tcPr>
            <w:tcW w:w="851" w:type="dxa"/>
            <w:vMerge w:val="restart"/>
            <w:tcBorders>
              <w:top w:val="single" w:color="auto" w:sz="4" w:space="0"/>
              <w:left w:val="single" w:color="auto" w:sz="4" w:space="0"/>
              <w:right w:val="single" w:color="auto" w:sz="4" w:space="0"/>
            </w:tcBorders>
            <w:shd w:val="clear" w:color="auto" w:fill="auto"/>
          </w:tcPr>
          <w:p>
            <w:pPr>
              <w:widowControl/>
              <w:spacing w:line="260" w:lineRule="exact"/>
              <w:jc w:val="center"/>
              <w:rPr>
                <w:rFonts w:ascii="仿宋_GB2312" w:hAnsi="仿宋_GB2312" w:eastAsia="仿宋_GB2312" w:cs="仿宋_GB2312"/>
                <w:color w:val="000000"/>
                <w:szCs w:val="21"/>
              </w:rPr>
            </w:pPr>
          </w:p>
        </w:tc>
        <w:tc>
          <w:tcPr>
            <w:tcW w:w="943" w:type="dxa"/>
            <w:vMerge w:val="continue"/>
            <w:tcBorders>
              <w:left w:val="single" w:color="auto" w:sz="4" w:space="0"/>
              <w:right w:val="single" w:color="auto" w:sz="4" w:space="0"/>
            </w:tcBorders>
            <w:shd w:val="clear" w:color="auto" w:fill="auto"/>
          </w:tcPr>
          <w:p>
            <w:pPr>
              <w:widowControl/>
              <w:spacing w:line="260" w:lineRule="exact"/>
              <w:jc w:val="center"/>
              <w:rPr>
                <w:rFonts w:ascii="仿宋_GB2312" w:hAnsi="仿宋_GB2312" w:eastAsia="仿宋_GB2312" w:cs="仿宋_GB2312"/>
                <w:color w:val="000000"/>
                <w:szCs w:val="21"/>
              </w:rPr>
            </w:pPr>
          </w:p>
        </w:tc>
        <w:tc>
          <w:tcPr>
            <w:tcW w:w="1466" w:type="dxa"/>
            <w:vMerge w:val="continue"/>
            <w:tcBorders>
              <w:left w:val="single" w:color="auto" w:sz="4" w:space="0"/>
              <w:bottom w:val="single" w:color="auto" w:sz="4" w:space="0"/>
              <w:right w:val="single" w:color="auto" w:sz="4" w:space="0"/>
            </w:tcBorders>
            <w:shd w:val="clear" w:color="auto" w:fill="auto"/>
            <w:vAlign w:val="center"/>
          </w:tcPr>
          <w:p>
            <w:pPr>
              <w:spacing w:line="260" w:lineRule="exact"/>
              <w:jc w:val="center"/>
              <w:textAlignment w:val="center"/>
              <w:rPr>
                <w:rFonts w:ascii="仿宋_GB2312" w:hAnsi="仿宋_GB2312" w:eastAsia="仿宋_GB2312" w:cs="仿宋_GB2312"/>
                <w:color w:val="000000"/>
                <w:szCs w:val="21"/>
              </w:rPr>
            </w:pPr>
          </w:p>
        </w:tc>
        <w:tc>
          <w:tcPr>
            <w:tcW w:w="3882" w:type="dxa"/>
            <w:vMerge w:val="continue"/>
            <w:tcBorders>
              <w:left w:val="single" w:color="auto" w:sz="4" w:space="0"/>
              <w:bottom w:val="single" w:color="auto" w:sz="4" w:space="0"/>
              <w:right w:val="single" w:color="auto" w:sz="4" w:space="0"/>
            </w:tcBorders>
            <w:shd w:val="clear" w:color="auto" w:fill="auto"/>
            <w:vAlign w:val="center"/>
          </w:tcPr>
          <w:p>
            <w:pPr>
              <w:spacing w:line="260" w:lineRule="exact"/>
              <w:jc w:val="left"/>
              <w:textAlignment w:val="center"/>
              <w:rPr>
                <w:rFonts w:ascii="仿宋_GB2312" w:hAnsi="仿宋_GB2312" w:eastAsia="仿宋_GB2312" w:cs="仿宋_GB2312"/>
                <w:szCs w:val="21"/>
              </w:rPr>
            </w:pPr>
          </w:p>
        </w:tc>
        <w:tc>
          <w:tcPr>
            <w:tcW w:w="1221" w:type="dxa"/>
            <w:vMerge w:val="continue"/>
            <w:tcBorders>
              <w:left w:val="single" w:color="auto" w:sz="4" w:space="0"/>
              <w:bottom w:val="single" w:color="auto" w:sz="4" w:space="0"/>
              <w:right w:val="single" w:color="auto" w:sz="4" w:space="0"/>
            </w:tcBorders>
            <w:shd w:val="clear" w:color="auto" w:fill="auto"/>
            <w:vAlign w:val="center"/>
          </w:tcPr>
          <w:p>
            <w:pPr>
              <w:widowControl/>
              <w:spacing w:line="260" w:lineRule="exact"/>
              <w:jc w:val="center"/>
              <w:textAlignment w:val="center"/>
              <w:rPr>
                <w:rFonts w:ascii="仿宋_GB2312" w:hAnsi="仿宋_GB2312" w:eastAsia="仿宋_GB2312" w:cs="仿宋_GB2312"/>
                <w:color w:val="000000"/>
                <w:kern w:val="0"/>
                <w:sz w:val="20"/>
                <w:szCs w:val="20"/>
              </w:rPr>
            </w:pPr>
          </w:p>
        </w:tc>
      </w:tr>
      <w:tr>
        <w:tblPrEx>
          <w:tblCellMar>
            <w:top w:w="0" w:type="dxa"/>
            <w:left w:w="108" w:type="dxa"/>
            <w:bottom w:w="0" w:type="dxa"/>
            <w:right w:w="108" w:type="dxa"/>
          </w:tblCellMar>
        </w:tblPrEx>
        <w:trPr>
          <w:trHeight w:val="225" w:hRule="atLeast"/>
        </w:trPr>
        <w:tc>
          <w:tcPr>
            <w:tcW w:w="817" w:type="dxa"/>
            <w:vMerge w:val="continue"/>
            <w:tcBorders>
              <w:left w:val="single" w:color="auto" w:sz="4" w:space="0"/>
              <w:right w:val="single" w:color="auto" w:sz="4" w:space="0"/>
            </w:tcBorders>
            <w:shd w:val="clear" w:color="auto" w:fill="auto"/>
          </w:tcPr>
          <w:p>
            <w:pPr>
              <w:widowControl/>
              <w:spacing w:line="260" w:lineRule="exact"/>
              <w:jc w:val="center"/>
              <w:rPr>
                <w:rFonts w:ascii="仿宋_GB2312" w:hAnsi="仿宋_GB2312" w:eastAsia="仿宋_GB2312" w:cs="仿宋_GB2312"/>
                <w:color w:val="000000"/>
                <w:szCs w:val="21"/>
              </w:rPr>
            </w:pPr>
          </w:p>
        </w:tc>
        <w:tc>
          <w:tcPr>
            <w:tcW w:w="851" w:type="dxa"/>
            <w:vMerge w:val="continue"/>
            <w:tcBorders>
              <w:left w:val="single" w:color="auto" w:sz="4" w:space="0"/>
              <w:bottom w:val="single" w:color="auto" w:sz="4" w:space="0"/>
              <w:right w:val="single" w:color="auto" w:sz="4" w:space="0"/>
            </w:tcBorders>
            <w:shd w:val="clear" w:color="auto" w:fill="auto"/>
          </w:tcPr>
          <w:p>
            <w:pPr>
              <w:widowControl/>
              <w:spacing w:line="260" w:lineRule="exact"/>
              <w:jc w:val="center"/>
              <w:rPr>
                <w:rFonts w:ascii="仿宋_GB2312" w:hAnsi="仿宋_GB2312" w:eastAsia="仿宋_GB2312" w:cs="仿宋_GB2312"/>
                <w:color w:val="000000"/>
                <w:szCs w:val="21"/>
              </w:rPr>
            </w:pPr>
          </w:p>
        </w:tc>
        <w:tc>
          <w:tcPr>
            <w:tcW w:w="943" w:type="dxa"/>
            <w:vMerge w:val="continue"/>
            <w:tcBorders>
              <w:left w:val="single" w:color="auto" w:sz="4" w:space="0"/>
              <w:bottom w:val="single" w:color="auto" w:sz="4" w:space="0"/>
              <w:right w:val="single" w:color="auto" w:sz="4" w:space="0"/>
            </w:tcBorders>
            <w:shd w:val="clear" w:color="auto" w:fill="auto"/>
          </w:tcPr>
          <w:p>
            <w:pPr>
              <w:widowControl/>
              <w:spacing w:line="260" w:lineRule="exact"/>
              <w:jc w:val="center"/>
              <w:rPr>
                <w:rFonts w:ascii="仿宋_GB2312" w:hAnsi="仿宋_GB2312" w:eastAsia="仿宋_GB2312" w:cs="仿宋_GB2312"/>
                <w:color w:val="000000"/>
                <w:szCs w:val="21"/>
              </w:rPr>
            </w:pPr>
          </w:p>
        </w:tc>
        <w:tc>
          <w:tcPr>
            <w:tcW w:w="1466"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textAlignment w:val="center"/>
              <w:rPr>
                <w:rFonts w:ascii="仿宋_GB2312" w:hAnsi="仿宋_GB2312" w:eastAsia="仿宋_GB2312" w:cs="仿宋_GB2312"/>
                <w:color w:val="000000"/>
                <w:szCs w:val="21"/>
              </w:rPr>
            </w:pPr>
            <w:r>
              <w:rPr>
                <w:rFonts w:hint="eastAsia" w:ascii="仿宋_GB2312" w:hAnsi="仿宋_GB2312" w:eastAsia="仿宋_GB2312" w:cs="仿宋_GB2312"/>
                <w:color w:val="000000"/>
                <w:kern w:val="0"/>
                <w:szCs w:val="21"/>
              </w:rPr>
              <w:t>猕猴桃</w:t>
            </w:r>
          </w:p>
        </w:tc>
        <w:tc>
          <w:tcPr>
            <w:tcW w:w="388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left"/>
              <w:textAlignment w:val="center"/>
              <w:rPr>
                <w:rFonts w:ascii="仿宋_GB2312" w:hAnsi="仿宋_GB2312" w:eastAsia="仿宋_GB2312" w:cs="仿宋_GB2312"/>
                <w:szCs w:val="21"/>
              </w:rPr>
            </w:pPr>
            <w:r>
              <w:rPr>
                <w:rFonts w:hint="eastAsia" w:ascii="仿宋_GB2312" w:hAnsi="仿宋_GB2312" w:eastAsia="仿宋_GB2312" w:cs="仿宋_GB2312"/>
                <w:kern w:val="0"/>
                <w:szCs w:val="21"/>
              </w:rPr>
              <w:t>氯吡脲、敌敌畏、氧乐果</w:t>
            </w:r>
          </w:p>
        </w:tc>
        <w:tc>
          <w:tcPr>
            <w:tcW w:w="122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仿宋_GB2312" w:hAnsi="仿宋_GB2312" w:eastAsia="仿宋_GB2312" w:cs="仿宋_GB2312"/>
                <w:color w:val="000000"/>
                <w:kern w:val="0"/>
                <w:sz w:val="20"/>
                <w:szCs w:val="20"/>
              </w:rPr>
            </w:pPr>
            <w:r>
              <w:rPr>
                <w:rFonts w:hint="eastAsia" w:ascii="宋体" w:hAnsi="宋体" w:cs="宋体"/>
                <w:color w:val="000000"/>
                <w:kern w:val="0"/>
                <w:sz w:val="22"/>
              </w:rPr>
              <w:t>3</w:t>
            </w:r>
          </w:p>
        </w:tc>
      </w:tr>
      <w:tr>
        <w:tblPrEx>
          <w:tblCellMar>
            <w:top w:w="0" w:type="dxa"/>
            <w:left w:w="108" w:type="dxa"/>
            <w:bottom w:w="0" w:type="dxa"/>
            <w:right w:w="108" w:type="dxa"/>
          </w:tblCellMar>
        </w:tblPrEx>
        <w:trPr>
          <w:trHeight w:val="519" w:hRule="atLeast"/>
        </w:trPr>
        <w:tc>
          <w:tcPr>
            <w:tcW w:w="817" w:type="dxa"/>
            <w:vMerge w:val="continue"/>
            <w:tcBorders>
              <w:left w:val="single" w:color="auto" w:sz="4" w:space="0"/>
              <w:right w:val="single" w:color="auto" w:sz="4" w:space="0"/>
            </w:tcBorders>
            <w:shd w:val="clear" w:color="auto" w:fill="auto"/>
          </w:tcPr>
          <w:p>
            <w:pPr>
              <w:widowControl/>
              <w:spacing w:line="260" w:lineRule="exact"/>
              <w:jc w:val="center"/>
              <w:rPr>
                <w:rFonts w:ascii="仿宋_GB2312" w:hAnsi="仿宋_GB2312" w:eastAsia="仿宋_GB2312" w:cs="仿宋_GB2312"/>
                <w:color w:val="000000"/>
                <w:szCs w:val="21"/>
              </w:rPr>
            </w:pPr>
          </w:p>
        </w:tc>
        <w:tc>
          <w:tcPr>
            <w:tcW w:w="851" w:type="dxa"/>
            <w:tcBorders>
              <w:top w:val="single" w:color="auto" w:sz="4" w:space="0"/>
              <w:left w:val="single" w:color="auto" w:sz="4" w:space="0"/>
              <w:bottom w:val="single" w:color="auto" w:sz="4" w:space="0"/>
              <w:right w:val="single" w:color="auto" w:sz="4" w:space="0"/>
            </w:tcBorders>
            <w:shd w:val="clear" w:color="auto" w:fill="auto"/>
          </w:tcPr>
          <w:p>
            <w:pPr>
              <w:widowControl/>
              <w:spacing w:line="260" w:lineRule="exact"/>
              <w:jc w:val="center"/>
              <w:rPr>
                <w:rFonts w:ascii="仿宋_GB2312" w:hAnsi="仿宋_GB2312" w:eastAsia="仿宋_GB2312" w:cs="仿宋_GB2312"/>
                <w:color w:val="000000"/>
                <w:szCs w:val="21"/>
              </w:rPr>
            </w:pPr>
          </w:p>
        </w:tc>
        <w:tc>
          <w:tcPr>
            <w:tcW w:w="943" w:type="dxa"/>
            <w:vMerge w:val="restart"/>
            <w:tcBorders>
              <w:top w:val="single" w:color="auto" w:sz="4" w:space="0"/>
              <w:left w:val="single" w:color="auto" w:sz="4" w:space="0"/>
              <w:right w:val="single" w:color="auto" w:sz="4" w:space="0"/>
            </w:tcBorders>
            <w:shd w:val="clear" w:color="auto" w:fill="auto"/>
            <w:vAlign w:val="center"/>
          </w:tcPr>
          <w:p>
            <w:pPr>
              <w:widowControl/>
              <w:spacing w:line="260" w:lineRule="exact"/>
              <w:jc w:val="center"/>
              <w:textAlignment w:val="center"/>
              <w:rPr>
                <w:rFonts w:ascii="仿宋_GB2312" w:hAnsi="仿宋_GB2312" w:eastAsia="仿宋_GB2312" w:cs="仿宋_GB2312"/>
                <w:color w:val="000000"/>
                <w:szCs w:val="21"/>
              </w:rPr>
            </w:pPr>
            <w:r>
              <w:rPr>
                <w:rFonts w:hint="eastAsia" w:ascii="仿宋_GB2312" w:hAnsi="仿宋_GB2312" w:eastAsia="仿宋_GB2312" w:cs="仿宋_GB2312"/>
                <w:color w:val="000000"/>
                <w:kern w:val="0"/>
                <w:szCs w:val="21"/>
              </w:rPr>
              <w:t>热带和亚热带水果</w:t>
            </w:r>
          </w:p>
        </w:tc>
        <w:tc>
          <w:tcPr>
            <w:tcW w:w="146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60" w:lineRule="exact"/>
              <w:textAlignment w:val="center"/>
              <w:rPr>
                <w:rFonts w:ascii="仿宋_GB2312" w:hAnsi="仿宋_GB2312" w:eastAsia="仿宋_GB2312" w:cs="仿宋_GB2312"/>
                <w:color w:val="000000"/>
                <w:szCs w:val="21"/>
              </w:rPr>
            </w:pPr>
            <w:r>
              <w:rPr>
                <w:rFonts w:hint="eastAsia" w:ascii="仿宋_GB2312" w:hAnsi="仿宋_GB2312" w:eastAsia="仿宋_GB2312" w:cs="仿宋_GB2312"/>
                <w:color w:val="000000"/>
                <w:kern w:val="0"/>
                <w:szCs w:val="21"/>
              </w:rPr>
              <w:t>香蕉</w:t>
            </w:r>
          </w:p>
        </w:tc>
        <w:tc>
          <w:tcPr>
            <w:tcW w:w="388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left"/>
              <w:textAlignment w:val="center"/>
              <w:rPr>
                <w:rFonts w:ascii="仿宋_GB2312" w:hAnsi="仿宋_GB2312" w:eastAsia="仿宋_GB2312" w:cs="仿宋_GB2312"/>
                <w:szCs w:val="21"/>
              </w:rPr>
            </w:pPr>
            <w:r>
              <w:rPr>
                <w:rFonts w:hint="eastAsia" w:ascii="仿宋_GB2312" w:hAnsi="仿宋_GB2312" w:eastAsia="仿宋_GB2312" w:cs="仿宋_GB2312"/>
                <w:kern w:val="0"/>
                <w:szCs w:val="21"/>
              </w:rPr>
              <w:t>吡虫啉、噻虫嗪、噻虫胺、腈苯唑</w:t>
            </w:r>
          </w:p>
        </w:tc>
        <w:tc>
          <w:tcPr>
            <w:tcW w:w="122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仿宋_GB2312" w:hAnsi="仿宋_GB2312" w:eastAsia="仿宋_GB2312" w:cs="仿宋_GB2312"/>
                <w:color w:val="000000"/>
                <w:kern w:val="0"/>
                <w:sz w:val="20"/>
                <w:szCs w:val="20"/>
              </w:rPr>
            </w:pPr>
            <w:r>
              <w:rPr>
                <w:rFonts w:hint="eastAsia" w:ascii="宋体" w:hAnsi="宋体" w:cs="宋体"/>
                <w:color w:val="000000"/>
                <w:kern w:val="0"/>
                <w:sz w:val="22"/>
              </w:rPr>
              <w:t>10</w:t>
            </w:r>
          </w:p>
        </w:tc>
      </w:tr>
      <w:tr>
        <w:tblPrEx>
          <w:tblCellMar>
            <w:top w:w="0" w:type="dxa"/>
            <w:left w:w="108" w:type="dxa"/>
            <w:bottom w:w="0" w:type="dxa"/>
            <w:right w:w="108" w:type="dxa"/>
          </w:tblCellMar>
        </w:tblPrEx>
        <w:trPr>
          <w:trHeight w:val="415" w:hRule="atLeast"/>
        </w:trPr>
        <w:tc>
          <w:tcPr>
            <w:tcW w:w="817" w:type="dxa"/>
            <w:vMerge w:val="continue"/>
            <w:tcBorders>
              <w:left w:val="single" w:color="auto" w:sz="4" w:space="0"/>
              <w:right w:val="single" w:color="auto" w:sz="4" w:space="0"/>
            </w:tcBorders>
            <w:shd w:val="clear" w:color="auto" w:fill="auto"/>
          </w:tcPr>
          <w:p>
            <w:pPr>
              <w:widowControl/>
              <w:spacing w:line="260" w:lineRule="exact"/>
              <w:jc w:val="center"/>
              <w:rPr>
                <w:rFonts w:ascii="仿宋_GB2312" w:hAnsi="仿宋_GB2312" w:eastAsia="仿宋_GB2312" w:cs="仿宋_GB2312"/>
                <w:color w:val="000000"/>
                <w:szCs w:val="21"/>
              </w:rPr>
            </w:pPr>
          </w:p>
        </w:tc>
        <w:tc>
          <w:tcPr>
            <w:tcW w:w="851" w:type="dxa"/>
            <w:tcBorders>
              <w:top w:val="single" w:color="auto" w:sz="4" w:space="0"/>
              <w:left w:val="single" w:color="auto" w:sz="4" w:space="0"/>
              <w:bottom w:val="single" w:color="auto" w:sz="4" w:space="0"/>
              <w:right w:val="single" w:color="auto" w:sz="4" w:space="0"/>
            </w:tcBorders>
            <w:shd w:val="clear" w:color="auto" w:fill="auto"/>
          </w:tcPr>
          <w:p>
            <w:pPr>
              <w:widowControl/>
              <w:spacing w:line="260" w:lineRule="exact"/>
              <w:jc w:val="center"/>
              <w:rPr>
                <w:rFonts w:ascii="仿宋_GB2312" w:hAnsi="仿宋_GB2312" w:eastAsia="仿宋_GB2312" w:cs="仿宋_GB2312"/>
                <w:color w:val="000000"/>
                <w:szCs w:val="21"/>
              </w:rPr>
            </w:pPr>
          </w:p>
        </w:tc>
        <w:tc>
          <w:tcPr>
            <w:tcW w:w="943" w:type="dxa"/>
            <w:vMerge w:val="continue"/>
            <w:tcBorders>
              <w:left w:val="single" w:color="auto" w:sz="4" w:space="0"/>
              <w:right w:val="single" w:color="auto" w:sz="4" w:space="0"/>
            </w:tcBorders>
            <w:shd w:val="clear" w:color="auto" w:fill="auto"/>
          </w:tcPr>
          <w:p>
            <w:pPr>
              <w:widowControl/>
              <w:spacing w:line="260" w:lineRule="exact"/>
              <w:jc w:val="center"/>
              <w:rPr>
                <w:rFonts w:ascii="仿宋_GB2312" w:hAnsi="仿宋_GB2312" w:eastAsia="仿宋_GB2312" w:cs="仿宋_GB2312"/>
                <w:color w:val="000000"/>
                <w:szCs w:val="21"/>
              </w:rPr>
            </w:pPr>
          </w:p>
        </w:tc>
        <w:tc>
          <w:tcPr>
            <w:tcW w:w="1466" w:type="dxa"/>
            <w:vMerge w:val="restart"/>
            <w:tcBorders>
              <w:top w:val="single" w:color="auto" w:sz="4" w:space="0"/>
              <w:left w:val="single" w:color="auto" w:sz="4" w:space="0"/>
              <w:right w:val="single" w:color="auto" w:sz="4" w:space="0"/>
            </w:tcBorders>
            <w:shd w:val="clear" w:color="auto" w:fill="auto"/>
            <w:vAlign w:val="center"/>
          </w:tcPr>
          <w:p>
            <w:pPr>
              <w:spacing w:line="260" w:lineRule="exact"/>
              <w:textAlignment w:val="center"/>
              <w:rPr>
                <w:rFonts w:ascii="仿宋_GB2312" w:hAnsi="仿宋_GB2312" w:eastAsia="仿宋_GB2312" w:cs="仿宋_GB2312"/>
                <w:color w:val="000000"/>
                <w:szCs w:val="21"/>
              </w:rPr>
            </w:pPr>
            <w:r>
              <w:rPr>
                <w:rFonts w:hint="eastAsia" w:ascii="仿宋_GB2312" w:hAnsi="仿宋_GB2312" w:eastAsia="仿宋_GB2312" w:cs="仿宋_GB2312"/>
                <w:color w:val="000000"/>
                <w:kern w:val="0"/>
                <w:szCs w:val="21"/>
              </w:rPr>
              <w:t>芒果</w:t>
            </w:r>
          </w:p>
        </w:tc>
        <w:tc>
          <w:tcPr>
            <w:tcW w:w="3882" w:type="dxa"/>
            <w:vMerge w:val="restart"/>
            <w:tcBorders>
              <w:top w:val="single" w:color="auto" w:sz="4" w:space="0"/>
              <w:left w:val="single" w:color="auto" w:sz="4" w:space="0"/>
              <w:right w:val="single" w:color="auto" w:sz="4" w:space="0"/>
            </w:tcBorders>
            <w:shd w:val="clear" w:color="auto" w:fill="auto"/>
            <w:vAlign w:val="center"/>
          </w:tcPr>
          <w:p>
            <w:pPr>
              <w:spacing w:line="260" w:lineRule="exact"/>
              <w:jc w:val="left"/>
              <w:textAlignment w:val="center"/>
              <w:rPr>
                <w:rFonts w:ascii="仿宋_GB2312" w:hAnsi="仿宋_GB2312" w:eastAsia="仿宋_GB2312" w:cs="仿宋_GB2312"/>
                <w:szCs w:val="21"/>
              </w:rPr>
            </w:pPr>
            <w:r>
              <w:rPr>
                <w:rFonts w:hint="eastAsia" w:ascii="仿宋_GB2312" w:hAnsi="仿宋_GB2312" w:eastAsia="仿宋_GB2312" w:cs="仿宋_GB2312"/>
                <w:szCs w:val="21"/>
              </w:rPr>
              <w:t>吡唑醚菌酯、戊唑醇、</w:t>
            </w:r>
            <w:r>
              <w:rPr>
                <w:rFonts w:hint="eastAsia" w:ascii="仿宋_GB2312" w:hAnsi="仿宋_GB2312" w:eastAsia="仿宋_GB2312" w:cs="仿宋_GB2312"/>
                <w:kern w:val="0"/>
                <w:szCs w:val="21"/>
              </w:rPr>
              <w:t>噻虫胺、吡虫啉</w:t>
            </w:r>
          </w:p>
        </w:tc>
        <w:tc>
          <w:tcPr>
            <w:tcW w:w="1221" w:type="dxa"/>
            <w:vMerge w:val="restart"/>
            <w:tcBorders>
              <w:top w:val="single" w:color="auto" w:sz="4" w:space="0"/>
              <w:left w:val="single" w:color="auto" w:sz="4" w:space="0"/>
              <w:right w:val="single" w:color="auto" w:sz="4" w:space="0"/>
            </w:tcBorders>
            <w:shd w:val="clear" w:color="auto" w:fill="auto"/>
            <w:vAlign w:val="center"/>
          </w:tcPr>
          <w:p>
            <w:pPr>
              <w:widowControl/>
              <w:jc w:val="center"/>
              <w:textAlignment w:val="center"/>
              <w:rPr>
                <w:rFonts w:ascii="仿宋_GB2312" w:hAnsi="仿宋_GB2312" w:eastAsia="仿宋_GB2312" w:cs="仿宋_GB2312"/>
                <w:color w:val="000000"/>
                <w:kern w:val="0"/>
                <w:sz w:val="20"/>
                <w:szCs w:val="20"/>
              </w:rPr>
            </w:pPr>
            <w:r>
              <w:rPr>
                <w:rFonts w:hint="eastAsia" w:ascii="宋体" w:hAnsi="宋体" w:cs="宋体"/>
                <w:color w:val="000000"/>
                <w:kern w:val="0"/>
                <w:sz w:val="22"/>
              </w:rPr>
              <w:t>2</w:t>
            </w:r>
          </w:p>
        </w:tc>
      </w:tr>
      <w:tr>
        <w:tblPrEx>
          <w:tblCellMar>
            <w:top w:w="0" w:type="dxa"/>
            <w:left w:w="108" w:type="dxa"/>
            <w:bottom w:w="0" w:type="dxa"/>
            <w:right w:w="108" w:type="dxa"/>
          </w:tblCellMar>
        </w:tblPrEx>
        <w:trPr>
          <w:trHeight w:val="260" w:hRule="atLeast"/>
        </w:trPr>
        <w:tc>
          <w:tcPr>
            <w:tcW w:w="817" w:type="dxa"/>
            <w:vMerge w:val="continue"/>
            <w:tcBorders>
              <w:left w:val="single" w:color="auto" w:sz="4" w:space="0"/>
              <w:right w:val="single" w:color="auto" w:sz="4" w:space="0"/>
            </w:tcBorders>
            <w:shd w:val="clear" w:color="auto" w:fill="auto"/>
          </w:tcPr>
          <w:p>
            <w:pPr>
              <w:widowControl/>
              <w:spacing w:line="260" w:lineRule="exact"/>
              <w:jc w:val="center"/>
              <w:rPr>
                <w:rFonts w:ascii="仿宋_GB2312" w:hAnsi="仿宋_GB2312" w:eastAsia="仿宋_GB2312" w:cs="仿宋_GB2312"/>
                <w:color w:val="000000"/>
                <w:szCs w:val="21"/>
              </w:rPr>
            </w:pPr>
          </w:p>
        </w:tc>
        <w:tc>
          <w:tcPr>
            <w:tcW w:w="851" w:type="dxa"/>
            <w:vMerge w:val="restart"/>
            <w:tcBorders>
              <w:top w:val="single" w:color="auto" w:sz="4" w:space="0"/>
              <w:left w:val="single" w:color="auto" w:sz="4" w:space="0"/>
              <w:right w:val="single" w:color="auto" w:sz="4" w:space="0"/>
            </w:tcBorders>
            <w:shd w:val="clear" w:color="auto" w:fill="auto"/>
          </w:tcPr>
          <w:p>
            <w:pPr>
              <w:widowControl/>
              <w:spacing w:line="260" w:lineRule="exact"/>
              <w:jc w:val="center"/>
              <w:rPr>
                <w:rFonts w:ascii="仿宋_GB2312" w:hAnsi="仿宋_GB2312" w:eastAsia="仿宋_GB2312" w:cs="仿宋_GB2312"/>
                <w:color w:val="000000"/>
                <w:szCs w:val="21"/>
              </w:rPr>
            </w:pPr>
          </w:p>
        </w:tc>
        <w:tc>
          <w:tcPr>
            <w:tcW w:w="943" w:type="dxa"/>
            <w:vMerge w:val="continue"/>
            <w:tcBorders>
              <w:left w:val="single" w:color="auto" w:sz="4" w:space="0"/>
              <w:right w:val="single" w:color="auto" w:sz="4" w:space="0"/>
            </w:tcBorders>
            <w:shd w:val="clear" w:color="auto" w:fill="auto"/>
          </w:tcPr>
          <w:p>
            <w:pPr>
              <w:widowControl/>
              <w:spacing w:line="260" w:lineRule="exact"/>
              <w:jc w:val="center"/>
              <w:rPr>
                <w:rFonts w:ascii="仿宋_GB2312" w:hAnsi="仿宋_GB2312" w:eastAsia="仿宋_GB2312" w:cs="仿宋_GB2312"/>
                <w:color w:val="000000"/>
                <w:szCs w:val="21"/>
              </w:rPr>
            </w:pPr>
          </w:p>
        </w:tc>
        <w:tc>
          <w:tcPr>
            <w:tcW w:w="1466" w:type="dxa"/>
            <w:vMerge w:val="continue"/>
            <w:tcBorders>
              <w:left w:val="single" w:color="auto" w:sz="4" w:space="0"/>
              <w:bottom w:val="single" w:color="auto" w:sz="4" w:space="0"/>
              <w:right w:val="single" w:color="auto" w:sz="4" w:space="0"/>
            </w:tcBorders>
            <w:shd w:val="clear" w:color="auto" w:fill="auto"/>
            <w:vAlign w:val="center"/>
          </w:tcPr>
          <w:p>
            <w:pPr>
              <w:spacing w:line="260" w:lineRule="exact"/>
              <w:jc w:val="center"/>
              <w:textAlignment w:val="center"/>
              <w:rPr>
                <w:rFonts w:ascii="仿宋_GB2312" w:hAnsi="仿宋_GB2312" w:eastAsia="仿宋_GB2312" w:cs="仿宋_GB2312"/>
                <w:color w:val="000000"/>
                <w:szCs w:val="21"/>
              </w:rPr>
            </w:pPr>
          </w:p>
        </w:tc>
        <w:tc>
          <w:tcPr>
            <w:tcW w:w="3882" w:type="dxa"/>
            <w:vMerge w:val="continue"/>
            <w:tcBorders>
              <w:left w:val="single" w:color="auto" w:sz="4" w:space="0"/>
              <w:bottom w:val="single" w:color="auto" w:sz="4" w:space="0"/>
              <w:right w:val="single" w:color="auto" w:sz="4" w:space="0"/>
            </w:tcBorders>
            <w:shd w:val="clear" w:color="auto" w:fill="auto"/>
            <w:vAlign w:val="center"/>
          </w:tcPr>
          <w:p>
            <w:pPr>
              <w:spacing w:line="260" w:lineRule="exact"/>
              <w:jc w:val="left"/>
              <w:textAlignment w:val="center"/>
              <w:rPr>
                <w:rFonts w:ascii="仿宋_GB2312" w:hAnsi="仿宋_GB2312" w:eastAsia="仿宋_GB2312" w:cs="仿宋_GB2312"/>
                <w:szCs w:val="21"/>
              </w:rPr>
            </w:pPr>
          </w:p>
        </w:tc>
        <w:tc>
          <w:tcPr>
            <w:tcW w:w="1221" w:type="dxa"/>
            <w:vMerge w:val="continue"/>
            <w:tcBorders>
              <w:left w:val="single" w:color="auto" w:sz="4" w:space="0"/>
              <w:bottom w:val="single" w:color="auto" w:sz="4" w:space="0"/>
              <w:right w:val="single" w:color="auto" w:sz="4" w:space="0"/>
            </w:tcBorders>
            <w:shd w:val="clear" w:color="auto" w:fill="auto"/>
            <w:vAlign w:val="center"/>
          </w:tcPr>
          <w:p>
            <w:pPr>
              <w:widowControl/>
              <w:spacing w:line="260" w:lineRule="exact"/>
              <w:jc w:val="center"/>
              <w:textAlignment w:val="center"/>
              <w:rPr>
                <w:rFonts w:ascii="仿宋_GB2312" w:hAnsi="仿宋_GB2312" w:eastAsia="仿宋_GB2312" w:cs="仿宋_GB2312"/>
                <w:color w:val="000000"/>
                <w:kern w:val="0"/>
                <w:sz w:val="20"/>
                <w:szCs w:val="20"/>
              </w:rPr>
            </w:pPr>
          </w:p>
        </w:tc>
      </w:tr>
      <w:tr>
        <w:tblPrEx>
          <w:tblCellMar>
            <w:top w:w="0" w:type="dxa"/>
            <w:left w:w="108" w:type="dxa"/>
            <w:bottom w:w="0" w:type="dxa"/>
            <w:right w:w="108" w:type="dxa"/>
          </w:tblCellMar>
        </w:tblPrEx>
        <w:trPr>
          <w:trHeight w:val="265" w:hRule="atLeast"/>
        </w:trPr>
        <w:tc>
          <w:tcPr>
            <w:tcW w:w="817" w:type="dxa"/>
            <w:vMerge w:val="continue"/>
            <w:tcBorders>
              <w:left w:val="single" w:color="auto" w:sz="4" w:space="0"/>
              <w:right w:val="single" w:color="auto" w:sz="4" w:space="0"/>
            </w:tcBorders>
            <w:shd w:val="clear" w:color="auto" w:fill="auto"/>
          </w:tcPr>
          <w:p>
            <w:pPr>
              <w:widowControl/>
              <w:spacing w:line="260" w:lineRule="exact"/>
              <w:jc w:val="center"/>
              <w:rPr>
                <w:rFonts w:ascii="仿宋_GB2312" w:hAnsi="仿宋_GB2312" w:eastAsia="仿宋_GB2312" w:cs="仿宋_GB2312"/>
                <w:color w:val="000000"/>
                <w:szCs w:val="21"/>
              </w:rPr>
            </w:pPr>
          </w:p>
        </w:tc>
        <w:tc>
          <w:tcPr>
            <w:tcW w:w="851" w:type="dxa"/>
            <w:vMerge w:val="continue"/>
            <w:tcBorders>
              <w:left w:val="single" w:color="auto" w:sz="4" w:space="0"/>
              <w:bottom w:val="single" w:color="auto" w:sz="4" w:space="0"/>
              <w:right w:val="single" w:color="auto" w:sz="4" w:space="0"/>
            </w:tcBorders>
            <w:shd w:val="clear" w:color="auto" w:fill="auto"/>
          </w:tcPr>
          <w:p>
            <w:pPr>
              <w:widowControl/>
              <w:spacing w:line="260" w:lineRule="exact"/>
              <w:jc w:val="center"/>
              <w:rPr>
                <w:rFonts w:ascii="仿宋_GB2312" w:hAnsi="仿宋_GB2312" w:eastAsia="仿宋_GB2312" w:cs="仿宋_GB2312"/>
                <w:color w:val="000000"/>
                <w:szCs w:val="21"/>
              </w:rPr>
            </w:pPr>
          </w:p>
        </w:tc>
        <w:tc>
          <w:tcPr>
            <w:tcW w:w="943" w:type="dxa"/>
            <w:vMerge w:val="continue"/>
            <w:tcBorders>
              <w:left w:val="single" w:color="auto" w:sz="4" w:space="0"/>
              <w:right w:val="single" w:color="auto" w:sz="4" w:space="0"/>
            </w:tcBorders>
            <w:shd w:val="clear" w:color="auto" w:fill="auto"/>
          </w:tcPr>
          <w:p>
            <w:pPr>
              <w:widowControl/>
              <w:spacing w:line="260" w:lineRule="exact"/>
              <w:jc w:val="center"/>
              <w:rPr>
                <w:rFonts w:ascii="仿宋_GB2312" w:hAnsi="仿宋_GB2312" w:eastAsia="仿宋_GB2312" w:cs="仿宋_GB2312"/>
                <w:color w:val="000000"/>
                <w:szCs w:val="21"/>
              </w:rPr>
            </w:pPr>
          </w:p>
        </w:tc>
        <w:tc>
          <w:tcPr>
            <w:tcW w:w="1466" w:type="dxa"/>
            <w:vMerge w:val="restart"/>
            <w:tcBorders>
              <w:top w:val="single" w:color="auto" w:sz="4" w:space="0"/>
              <w:left w:val="single" w:color="auto" w:sz="4" w:space="0"/>
              <w:right w:val="single" w:color="auto" w:sz="4" w:space="0"/>
            </w:tcBorders>
            <w:shd w:val="clear" w:color="auto" w:fill="auto"/>
            <w:vAlign w:val="center"/>
          </w:tcPr>
          <w:p>
            <w:pPr>
              <w:spacing w:line="260" w:lineRule="exact"/>
              <w:textAlignment w:val="center"/>
              <w:rPr>
                <w:rFonts w:ascii="仿宋_GB2312" w:hAnsi="仿宋_GB2312" w:eastAsia="仿宋_GB2312" w:cs="仿宋_GB2312"/>
                <w:color w:val="000000"/>
                <w:szCs w:val="21"/>
              </w:rPr>
            </w:pPr>
            <w:r>
              <w:rPr>
                <w:rFonts w:hint="eastAsia" w:ascii="仿宋_GB2312" w:hAnsi="仿宋_GB2312" w:eastAsia="仿宋_GB2312" w:cs="仿宋_GB2312"/>
                <w:color w:val="000000"/>
                <w:kern w:val="0"/>
                <w:szCs w:val="21"/>
              </w:rPr>
              <w:t>火龙果</w:t>
            </w:r>
          </w:p>
        </w:tc>
        <w:tc>
          <w:tcPr>
            <w:tcW w:w="3882" w:type="dxa"/>
            <w:vMerge w:val="restart"/>
            <w:tcBorders>
              <w:top w:val="single" w:color="auto" w:sz="4" w:space="0"/>
              <w:left w:val="single" w:color="auto" w:sz="4" w:space="0"/>
              <w:right w:val="single" w:color="auto" w:sz="4" w:space="0"/>
            </w:tcBorders>
            <w:shd w:val="clear" w:color="auto" w:fill="auto"/>
            <w:vAlign w:val="center"/>
          </w:tcPr>
          <w:p>
            <w:pPr>
              <w:widowControl/>
              <w:spacing w:line="260" w:lineRule="exact"/>
              <w:jc w:val="left"/>
              <w:textAlignment w:val="center"/>
              <w:rPr>
                <w:rFonts w:ascii="仿宋_GB2312" w:hAnsi="仿宋_GB2312" w:eastAsia="仿宋_GB2312" w:cs="仿宋_GB2312"/>
                <w:szCs w:val="21"/>
              </w:rPr>
            </w:pPr>
            <w:r>
              <w:rPr>
                <w:rFonts w:hint="eastAsia" w:ascii="仿宋_GB2312" w:hAnsi="仿宋_GB2312" w:eastAsia="仿宋_GB2312" w:cs="仿宋_GB2312"/>
                <w:kern w:val="0"/>
                <w:szCs w:val="21"/>
              </w:rPr>
              <w:t>克百威、氧乐果、氟虫腈、甲胺磷</w:t>
            </w:r>
          </w:p>
        </w:tc>
        <w:tc>
          <w:tcPr>
            <w:tcW w:w="1221" w:type="dxa"/>
            <w:vMerge w:val="restart"/>
            <w:tcBorders>
              <w:top w:val="single" w:color="auto" w:sz="4" w:space="0"/>
              <w:left w:val="single" w:color="auto" w:sz="4" w:space="0"/>
              <w:right w:val="single" w:color="auto" w:sz="4" w:space="0"/>
            </w:tcBorders>
            <w:shd w:val="clear" w:color="auto" w:fill="auto"/>
            <w:vAlign w:val="center"/>
          </w:tcPr>
          <w:p>
            <w:pPr>
              <w:widowControl/>
              <w:jc w:val="center"/>
              <w:textAlignment w:val="center"/>
              <w:rPr>
                <w:rFonts w:ascii="仿宋_GB2312" w:hAnsi="仿宋_GB2312" w:eastAsia="仿宋_GB2312" w:cs="仿宋_GB2312"/>
                <w:color w:val="000000"/>
                <w:kern w:val="0"/>
                <w:sz w:val="20"/>
                <w:szCs w:val="20"/>
              </w:rPr>
            </w:pPr>
            <w:r>
              <w:rPr>
                <w:rFonts w:hint="eastAsia" w:ascii="宋体" w:hAnsi="宋体" w:cs="宋体"/>
                <w:color w:val="000000"/>
                <w:kern w:val="0"/>
                <w:sz w:val="22"/>
              </w:rPr>
              <w:t>2</w:t>
            </w:r>
          </w:p>
        </w:tc>
      </w:tr>
      <w:tr>
        <w:tblPrEx>
          <w:tblCellMar>
            <w:top w:w="0" w:type="dxa"/>
            <w:left w:w="108" w:type="dxa"/>
            <w:bottom w:w="0" w:type="dxa"/>
            <w:right w:w="108" w:type="dxa"/>
          </w:tblCellMar>
        </w:tblPrEx>
        <w:trPr>
          <w:trHeight w:val="319" w:hRule="atLeast"/>
        </w:trPr>
        <w:tc>
          <w:tcPr>
            <w:tcW w:w="817" w:type="dxa"/>
            <w:vMerge w:val="continue"/>
            <w:tcBorders>
              <w:left w:val="single" w:color="auto" w:sz="4" w:space="0"/>
              <w:right w:val="single" w:color="auto" w:sz="4" w:space="0"/>
            </w:tcBorders>
            <w:shd w:val="clear" w:color="auto" w:fill="auto"/>
          </w:tcPr>
          <w:p>
            <w:pPr>
              <w:widowControl/>
              <w:spacing w:line="260" w:lineRule="exact"/>
              <w:jc w:val="center"/>
              <w:rPr>
                <w:rFonts w:ascii="仿宋_GB2312" w:hAnsi="仿宋_GB2312" w:eastAsia="仿宋_GB2312" w:cs="仿宋_GB2312"/>
                <w:color w:val="000000"/>
                <w:szCs w:val="21"/>
              </w:rPr>
            </w:pPr>
          </w:p>
        </w:tc>
        <w:tc>
          <w:tcPr>
            <w:tcW w:w="851" w:type="dxa"/>
            <w:vMerge w:val="restart"/>
            <w:tcBorders>
              <w:top w:val="single" w:color="auto" w:sz="4" w:space="0"/>
              <w:left w:val="single" w:color="auto" w:sz="4" w:space="0"/>
              <w:right w:val="single" w:color="auto" w:sz="4" w:space="0"/>
            </w:tcBorders>
            <w:shd w:val="clear" w:color="auto" w:fill="auto"/>
          </w:tcPr>
          <w:p>
            <w:pPr>
              <w:widowControl/>
              <w:spacing w:line="260" w:lineRule="exact"/>
              <w:jc w:val="center"/>
              <w:rPr>
                <w:rFonts w:ascii="仿宋_GB2312" w:hAnsi="仿宋_GB2312" w:eastAsia="仿宋_GB2312" w:cs="仿宋_GB2312"/>
                <w:color w:val="000000"/>
                <w:szCs w:val="21"/>
              </w:rPr>
            </w:pPr>
          </w:p>
        </w:tc>
        <w:tc>
          <w:tcPr>
            <w:tcW w:w="943" w:type="dxa"/>
            <w:vMerge w:val="continue"/>
            <w:tcBorders>
              <w:left w:val="single" w:color="auto" w:sz="4" w:space="0"/>
              <w:right w:val="single" w:color="auto" w:sz="4" w:space="0"/>
            </w:tcBorders>
            <w:shd w:val="clear" w:color="auto" w:fill="auto"/>
          </w:tcPr>
          <w:p>
            <w:pPr>
              <w:widowControl/>
              <w:spacing w:line="260" w:lineRule="exact"/>
              <w:jc w:val="center"/>
              <w:rPr>
                <w:rFonts w:ascii="仿宋_GB2312" w:hAnsi="仿宋_GB2312" w:eastAsia="仿宋_GB2312" w:cs="仿宋_GB2312"/>
                <w:color w:val="000000"/>
                <w:szCs w:val="21"/>
              </w:rPr>
            </w:pPr>
          </w:p>
        </w:tc>
        <w:tc>
          <w:tcPr>
            <w:tcW w:w="1466" w:type="dxa"/>
            <w:vMerge w:val="continue"/>
            <w:tcBorders>
              <w:left w:val="single" w:color="auto" w:sz="4" w:space="0"/>
              <w:bottom w:val="single" w:color="auto" w:sz="4" w:space="0"/>
              <w:right w:val="single" w:color="auto" w:sz="4" w:space="0"/>
            </w:tcBorders>
            <w:shd w:val="clear" w:color="auto" w:fill="auto"/>
            <w:vAlign w:val="center"/>
          </w:tcPr>
          <w:p>
            <w:pPr>
              <w:widowControl/>
              <w:spacing w:line="260" w:lineRule="exact"/>
              <w:jc w:val="center"/>
              <w:textAlignment w:val="center"/>
              <w:rPr>
                <w:rFonts w:ascii="仿宋_GB2312" w:hAnsi="仿宋_GB2312" w:eastAsia="仿宋_GB2312" w:cs="仿宋_GB2312"/>
                <w:color w:val="000000"/>
                <w:szCs w:val="21"/>
              </w:rPr>
            </w:pPr>
          </w:p>
        </w:tc>
        <w:tc>
          <w:tcPr>
            <w:tcW w:w="3882" w:type="dxa"/>
            <w:vMerge w:val="continue"/>
            <w:tcBorders>
              <w:left w:val="single" w:color="auto" w:sz="4" w:space="0"/>
              <w:bottom w:val="single" w:color="auto" w:sz="4" w:space="0"/>
              <w:right w:val="single" w:color="auto" w:sz="4" w:space="0"/>
            </w:tcBorders>
            <w:shd w:val="clear" w:color="auto" w:fill="auto"/>
            <w:vAlign w:val="center"/>
          </w:tcPr>
          <w:p>
            <w:pPr>
              <w:widowControl/>
              <w:spacing w:line="260" w:lineRule="exact"/>
              <w:jc w:val="left"/>
              <w:textAlignment w:val="center"/>
              <w:rPr>
                <w:rFonts w:ascii="仿宋_GB2312" w:hAnsi="仿宋_GB2312" w:eastAsia="仿宋_GB2312" w:cs="仿宋_GB2312"/>
                <w:szCs w:val="21"/>
              </w:rPr>
            </w:pPr>
          </w:p>
        </w:tc>
        <w:tc>
          <w:tcPr>
            <w:tcW w:w="1221" w:type="dxa"/>
            <w:vMerge w:val="continue"/>
            <w:tcBorders>
              <w:left w:val="single" w:color="auto" w:sz="4" w:space="0"/>
              <w:bottom w:val="single" w:color="auto" w:sz="4" w:space="0"/>
              <w:right w:val="single" w:color="auto" w:sz="4" w:space="0"/>
            </w:tcBorders>
            <w:shd w:val="clear" w:color="auto" w:fill="auto"/>
            <w:vAlign w:val="center"/>
          </w:tcPr>
          <w:p>
            <w:pPr>
              <w:widowControl/>
              <w:spacing w:line="260" w:lineRule="exact"/>
              <w:jc w:val="center"/>
              <w:textAlignment w:val="center"/>
              <w:rPr>
                <w:rFonts w:ascii="仿宋_GB2312" w:hAnsi="仿宋_GB2312" w:eastAsia="仿宋_GB2312" w:cs="仿宋_GB2312"/>
                <w:color w:val="000000"/>
                <w:kern w:val="0"/>
                <w:sz w:val="20"/>
                <w:szCs w:val="20"/>
              </w:rPr>
            </w:pPr>
          </w:p>
        </w:tc>
      </w:tr>
      <w:tr>
        <w:tblPrEx>
          <w:tblCellMar>
            <w:top w:w="0" w:type="dxa"/>
            <w:left w:w="108" w:type="dxa"/>
            <w:bottom w:w="0" w:type="dxa"/>
            <w:right w:w="108" w:type="dxa"/>
          </w:tblCellMar>
        </w:tblPrEx>
        <w:trPr>
          <w:trHeight w:val="110" w:hRule="atLeast"/>
        </w:trPr>
        <w:tc>
          <w:tcPr>
            <w:tcW w:w="817" w:type="dxa"/>
            <w:vMerge w:val="continue"/>
            <w:tcBorders>
              <w:left w:val="single" w:color="auto" w:sz="4" w:space="0"/>
              <w:right w:val="single" w:color="auto" w:sz="4" w:space="0"/>
            </w:tcBorders>
            <w:shd w:val="clear" w:color="auto" w:fill="auto"/>
          </w:tcPr>
          <w:p>
            <w:pPr>
              <w:widowControl/>
              <w:spacing w:line="260" w:lineRule="exact"/>
              <w:jc w:val="center"/>
              <w:rPr>
                <w:rFonts w:ascii="仿宋_GB2312" w:hAnsi="仿宋_GB2312" w:eastAsia="仿宋_GB2312" w:cs="仿宋_GB2312"/>
                <w:color w:val="000000"/>
                <w:szCs w:val="21"/>
              </w:rPr>
            </w:pPr>
          </w:p>
        </w:tc>
        <w:tc>
          <w:tcPr>
            <w:tcW w:w="851" w:type="dxa"/>
            <w:vMerge w:val="continue"/>
            <w:tcBorders>
              <w:left w:val="single" w:color="auto" w:sz="4" w:space="0"/>
              <w:bottom w:val="single" w:color="auto" w:sz="4" w:space="0"/>
              <w:right w:val="single" w:color="auto" w:sz="4" w:space="0"/>
            </w:tcBorders>
            <w:shd w:val="clear" w:color="auto" w:fill="auto"/>
          </w:tcPr>
          <w:p>
            <w:pPr>
              <w:widowControl/>
              <w:spacing w:line="260" w:lineRule="exact"/>
              <w:jc w:val="center"/>
              <w:rPr>
                <w:rFonts w:ascii="仿宋_GB2312" w:hAnsi="仿宋_GB2312" w:eastAsia="仿宋_GB2312" w:cs="仿宋_GB2312"/>
                <w:color w:val="000000"/>
                <w:szCs w:val="21"/>
              </w:rPr>
            </w:pPr>
          </w:p>
        </w:tc>
        <w:tc>
          <w:tcPr>
            <w:tcW w:w="943" w:type="dxa"/>
            <w:vMerge w:val="continue"/>
            <w:tcBorders>
              <w:left w:val="single" w:color="auto" w:sz="4" w:space="0"/>
              <w:bottom w:val="single" w:color="auto" w:sz="4" w:space="0"/>
              <w:right w:val="single" w:color="auto" w:sz="4" w:space="0"/>
            </w:tcBorders>
            <w:shd w:val="clear" w:color="auto" w:fill="auto"/>
          </w:tcPr>
          <w:p>
            <w:pPr>
              <w:widowControl/>
              <w:spacing w:line="260" w:lineRule="exact"/>
              <w:jc w:val="center"/>
              <w:rPr>
                <w:rFonts w:ascii="仿宋_GB2312" w:hAnsi="仿宋_GB2312" w:eastAsia="仿宋_GB2312" w:cs="仿宋_GB2312"/>
                <w:color w:val="000000"/>
                <w:szCs w:val="21"/>
              </w:rPr>
            </w:pPr>
          </w:p>
        </w:tc>
        <w:tc>
          <w:tcPr>
            <w:tcW w:w="1466"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textAlignment w:val="center"/>
              <w:rPr>
                <w:rFonts w:ascii="仿宋_GB2312" w:hAnsi="仿宋_GB2312" w:eastAsia="仿宋_GB2312" w:cs="仿宋_GB2312"/>
                <w:color w:val="000000"/>
                <w:szCs w:val="21"/>
              </w:rPr>
            </w:pPr>
            <w:r>
              <w:rPr>
                <w:rFonts w:hint="eastAsia" w:ascii="仿宋_GB2312" w:hAnsi="仿宋_GB2312" w:eastAsia="仿宋_GB2312" w:cs="仿宋_GB2312"/>
                <w:color w:val="000000"/>
                <w:kern w:val="0"/>
                <w:szCs w:val="21"/>
              </w:rPr>
              <w:t>荔枝</w:t>
            </w:r>
          </w:p>
        </w:tc>
        <w:tc>
          <w:tcPr>
            <w:tcW w:w="388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left"/>
              <w:textAlignment w:val="center"/>
              <w:rPr>
                <w:rFonts w:ascii="仿宋_GB2312" w:hAnsi="仿宋_GB2312" w:eastAsia="仿宋_GB2312" w:cs="仿宋_GB2312"/>
                <w:szCs w:val="21"/>
              </w:rPr>
            </w:pPr>
            <w:r>
              <w:rPr>
                <w:rFonts w:hint="eastAsia" w:ascii="仿宋_GB2312" w:hAnsi="仿宋_GB2312" w:eastAsia="仿宋_GB2312" w:cs="仿宋_GB2312"/>
                <w:kern w:val="0"/>
                <w:szCs w:val="21"/>
              </w:rPr>
              <w:t>毒死蜱、氯氰菊酯和高效氯氰菊酯、氯氟氰菊酯和高效氯氟氰菊酯</w:t>
            </w:r>
          </w:p>
        </w:tc>
        <w:tc>
          <w:tcPr>
            <w:tcW w:w="122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仿宋_GB2312" w:hAnsi="仿宋_GB2312" w:eastAsia="仿宋_GB2312" w:cs="仿宋_GB2312"/>
                <w:color w:val="000000"/>
                <w:kern w:val="0"/>
                <w:sz w:val="20"/>
                <w:szCs w:val="20"/>
              </w:rPr>
            </w:pPr>
            <w:r>
              <w:rPr>
                <w:rFonts w:hint="eastAsia" w:ascii="宋体" w:hAnsi="宋体" w:cs="宋体"/>
                <w:color w:val="000000"/>
                <w:kern w:val="0"/>
                <w:sz w:val="22"/>
              </w:rPr>
              <w:t>2</w:t>
            </w:r>
          </w:p>
        </w:tc>
      </w:tr>
      <w:tr>
        <w:tblPrEx>
          <w:tblCellMar>
            <w:top w:w="0" w:type="dxa"/>
            <w:left w:w="108" w:type="dxa"/>
            <w:bottom w:w="0" w:type="dxa"/>
            <w:right w:w="108" w:type="dxa"/>
          </w:tblCellMar>
        </w:tblPrEx>
        <w:trPr>
          <w:trHeight w:val="375" w:hRule="atLeast"/>
        </w:trPr>
        <w:tc>
          <w:tcPr>
            <w:tcW w:w="817" w:type="dxa"/>
            <w:vMerge w:val="continue"/>
            <w:tcBorders>
              <w:left w:val="single" w:color="auto" w:sz="4" w:space="0"/>
              <w:right w:val="single" w:color="auto" w:sz="4" w:space="0"/>
            </w:tcBorders>
            <w:shd w:val="clear" w:color="auto" w:fill="auto"/>
          </w:tcPr>
          <w:p>
            <w:pPr>
              <w:widowControl/>
              <w:spacing w:line="260" w:lineRule="exact"/>
              <w:jc w:val="center"/>
              <w:rPr>
                <w:rFonts w:ascii="仿宋_GB2312" w:hAnsi="仿宋_GB2312" w:eastAsia="仿宋_GB2312" w:cs="仿宋_GB2312"/>
                <w:color w:val="000000"/>
                <w:szCs w:val="21"/>
              </w:rPr>
            </w:pPr>
          </w:p>
        </w:tc>
        <w:tc>
          <w:tcPr>
            <w:tcW w:w="851" w:type="dxa"/>
            <w:tcBorders>
              <w:top w:val="single" w:color="auto" w:sz="4" w:space="0"/>
              <w:left w:val="single" w:color="auto" w:sz="4" w:space="0"/>
              <w:bottom w:val="single" w:color="auto" w:sz="4" w:space="0"/>
              <w:right w:val="single" w:color="auto" w:sz="4" w:space="0"/>
            </w:tcBorders>
            <w:shd w:val="clear" w:color="auto" w:fill="auto"/>
          </w:tcPr>
          <w:p>
            <w:pPr>
              <w:widowControl/>
              <w:spacing w:line="260" w:lineRule="exact"/>
              <w:jc w:val="center"/>
              <w:rPr>
                <w:rFonts w:ascii="仿宋_GB2312" w:hAnsi="仿宋_GB2312" w:eastAsia="仿宋_GB2312" w:cs="仿宋_GB2312"/>
                <w:color w:val="000000"/>
                <w:szCs w:val="21"/>
              </w:rPr>
            </w:pPr>
          </w:p>
        </w:tc>
        <w:tc>
          <w:tcPr>
            <w:tcW w:w="943" w:type="dxa"/>
            <w:vMerge w:val="restart"/>
            <w:tcBorders>
              <w:top w:val="single" w:color="auto" w:sz="4" w:space="0"/>
              <w:left w:val="single" w:color="auto" w:sz="4" w:space="0"/>
              <w:right w:val="single" w:color="auto" w:sz="4" w:space="0"/>
            </w:tcBorders>
            <w:shd w:val="clear" w:color="auto" w:fill="auto"/>
            <w:vAlign w:val="center"/>
          </w:tcPr>
          <w:p>
            <w:pPr>
              <w:widowControl/>
              <w:spacing w:line="260" w:lineRule="exact"/>
              <w:jc w:val="center"/>
              <w:textAlignment w:val="center"/>
              <w:rPr>
                <w:rFonts w:ascii="仿宋_GB2312" w:hAnsi="仿宋_GB2312" w:eastAsia="仿宋_GB2312" w:cs="仿宋_GB2312"/>
                <w:color w:val="000000"/>
                <w:szCs w:val="21"/>
              </w:rPr>
            </w:pPr>
            <w:r>
              <w:rPr>
                <w:rFonts w:hint="eastAsia" w:ascii="仿宋_GB2312" w:hAnsi="仿宋_GB2312" w:eastAsia="仿宋_GB2312" w:cs="仿宋_GB2312"/>
                <w:color w:val="000000"/>
                <w:kern w:val="0"/>
                <w:szCs w:val="21"/>
              </w:rPr>
              <w:t>瓜果类水果</w:t>
            </w:r>
          </w:p>
        </w:tc>
        <w:tc>
          <w:tcPr>
            <w:tcW w:w="1466" w:type="dxa"/>
            <w:vMerge w:val="restart"/>
            <w:tcBorders>
              <w:top w:val="single" w:color="auto" w:sz="4" w:space="0"/>
              <w:left w:val="single" w:color="auto" w:sz="4" w:space="0"/>
              <w:right w:val="single" w:color="auto" w:sz="4" w:space="0"/>
            </w:tcBorders>
            <w:shd w:val="clear" w:color="auto" w:fill="auto"/>
            <w:vAlign w:val="center"/>
          </w:tcPr>
          <w:p>
            <w:pPr>
              <w:widowControl/>
              <w:spacing w:line="260" w:lineRule="exact"/>
              <w:jc w:val="center"/>
              <w:textAlignment w:val="center"/>
              <w:rPr>
                <w:rFonts w:ascii="仿宋_GB2312" w:hAnsi="仿宋_GB2312" w:eastAsia="仿宋_GB2312" w:cs="仿宋_GB2312"/>
                <w:color w:val="000000"/>
                <w:szCs w:val="21"/>
              </w:rPr>
            </w:pPr>
            <w:r>
              <w:rPr>
                <w:rFonts w:hint="eastAsia" w:ascii="仿宋_GB2312" w:hAnsi="仿宋_GB2312" w:eastAsia="仿宋_GB2312" w:cs="仿宋_GB2312"/>
                <w:color w:val="000000"/>
                <w:kern w:val="0"/>
                <w:szCs w:val="21"/>
              </w:rPr>
              <w:t>西瓜、甜瓜类等</w:t>
            </w:r>
          </w:p>
        </w:tc>
        <w:tc>
          <w:tcPr>
            <w:tcW w:w="3882" w:type="dxa"/>
            <w:vMerge w:val="restart"/>
            <w:tcBorders>
              <w:top w:val="single" w:color="auto" w:sz="4" w:space="0"/>
              <w:left w:val="single" w:color="auto" w:sz="4" w:space="0"/>
              <w:right w:val="single" w:color="auto" w:sz="4" w:space="0"/>
            </w:tcBorders>
            <w:shd w:val="clear" w:color="auto" w:fill="auto"/>
            <w:vAlign w:val="center"/>
          </w:tcPr>
          <w:p>
            <w:pPr>
              <w:widowControl/>
              <w:spacing w:line="260" w:lineRule="exact"/>
              <w:jc w:val="left"/>
              <w:textAlignment w:val="center"/>
              <w:rPr>
                <w:rFonts w:ascii="仿宋_GB2312" w:hAnsi="仿宋_GB2312" w:eastAsia="仿宋_GB2312" w:cs="仿宋_GB2312"/>
                <w:szCs w:val="21"/>
              </w:rPr>
            </w:pPr>
            <w:r>
              <w:rPr>
                <w:rFonts w:hint="eastAsia" w:ascii="仿宋_GB2312" w:hAnsi="仿宋_GB2312" w:eastAsia="仿宋_GB2312" w:cs="仿宋_GB2312"/>
                <w:kern w:val="0"/>
                <w:szCs w:val="21"/>
              </w:rPr>
              <w:t>克百威、氧乐果、乙酰甲胺磷</w:t>
            </w:r>
          </w:p>
        </w:tc>
        <w:tc>
          <w:tcPr>
            <w:tcW w:w="1221" w:type="dxa"/>
            <w:vMerge w:val="restart"/>
            <w:tcBorders>
              <w:top w:val="single" w:color="auto" w:sz="4" w:space="0"/>
              <w:left w:val="single" w:color="auto" w:sz="4" w:space="0"/>
              <w:right w:val="single" w:color="auto" w:sz="4" w:space="0"/>
            </w:tcBorders>
            <w:shd w:val="clear" w:color="auto" w:fill="auto"/>
            <w:vAlign w:val="center"/>
          </w:tcPr>
          <w:p>
            <w:pPr>
              <w:widowControl/>
              <w:jc w:val="center"/>
              <w:textAlignment w:val="center"/>
              <w:rPr>
                <w:rFonts w:ascii="仿宋_GB2312" w:hAnsi="仿宋_GB2312" w:eastAsia="仿宋_GB2312" w:cs="仿宋_GB2312"/>
                <w:color w:val="000000"/>
                <w:kern w:val="0"/>
                <w:sz w:val="20"/>
                <w:szCs w:val="20"/>
              </w:rPr>
            </w:pPr>
            <w:r>
              <w:rPr>
                <w:rFonts w:hint="eastAsia" w:ascii="宋体" w:hAnsi="宋体" w:cs="宋体"/>
                <w:color w:val="000000"/>
                <w:kern w:val="0"/>
                <w:sz w:val="22"/>
              </w:rPr>
              <w:t>2</w:t>
            </w:r>
          </w:p>
        </w:tc>
      </w:tr>
      <w:tr>
        <w:tblPrEx>
          <w:tblCellMar>
            <w:top w:w="0" w:type="dxa"/>
            <w:left w:w="108" w:type="dxa"/>
            <w:bottom w:w="0" w:type="dxa"/>
            <w:right w:w="108" w:type="dxa"/>
          </w:tblCellMar>
        </w:tblPrEx>
        <w:trPr>
          <w:trHeight w:val="295" w:hRule="atLeast"/>
        </w:trPr>
        <w:tc>
          <w:tcPr>
            <w:tcW w:w="817" w:type="dxa"/>
            <w:vMerge w:val="continue"/>
            <w:tcBorders>
              <w:left w:val="single" w:color="auto" w:sz="4" w:space="0"/>
              <w:right w:val="single" w:color="auto" w:sz="4" w:space="0"/>
            </w:tcBorders>
            <w:shd w:val="clear" w:color="auto" w:fill="auto"/>
          </w:tcPr>
          <w:p>
            <w:pPr>
              <w:widowControl/>
              <w:spacing w:line="260" w:lineRule="exact"/>
              <w:jc w:val="center"/>
              <w:rPr>
                <w:rFonts w:ascii="仿宋_GB2312" w:hAnsi="仿宋_GB2312" w:eastAsia="仿宋_GB2312" w:cs="仿宋_GB2312"/>
                <w:color w:val="000000"/>
                <w:szCs w:val="21"/>
              </w:rPr>
            </w:pPr>
          </w:p>
        </w:tc>
        <w:tc>
          <w:tcPr>
            <w:tcW w:w="851" w:type="dxa"/>
            <w:tcBorders>
              <w:top w:val="single" w:color="auto" w:sz="4" w:space="0"/>
              <w:left w:val="single" w:color="auto" w:sz="4" w:space="0"/>
              <w:bottom w:val="single" w:color="auto" w:sz="4" w:space="0"/>
              <w:right w:val="single" w:color="auto" w:sz="4" w:space="0"/>
            </w:tcBorders>
            <w:shd w:val="clear" w:color="auto" w:fill="auto"/>
          </w:tcPr>
          <w:p>
            <w:pPr>
              <w:widowControl/>
              <w:spacing w:line="260" w:lineRule="exact"/>
              <w:jc w:val="center"/>
              <w:rPr>
                <w:rFonts w:ascii="仿宋_GB2312" w:hAnsi="仿宋_GB2312" w:eastAsia="仿宋_GB2312" w:cs="仿宋_GB2312"/>
                <w:color w:val="000000"/>
                <w:szCs w:val="21"/>
              </w:rPr>
            </w:pPr>
          </w:p>
        </w:tc>
        <w:tc>
          <w:tcPr>
            <w:tcW w:w="943" w:type="dxa"/>
            <w:vMerge w:val="continue"/>
            <w:tcBorders>
              <w:left w:val="single" w:color="auto" w:sz="4" w:space="0"/>
              <w:bottom w:val="single" w:color="auto" w:sz="4" w:space="0"/>
              <w:right w:val="single" w:color="auto" w:sz="4" w:space="0"/>
            </w:tcBorders>
            <w:shd w:val="clear" w:color="auto" w:fill="auto"/>
          </w:tcPr>
          <w:p>
            <w:pPr>
              <w:widowControl/>
              <w:spacing w:line="260" w:lineRule="exact"/>
              <w:jc w:val="center"/>
              <w:rPr>
                <w:rFonts w:ascii="仿宋_GB2312" w:hAnsi="仿宋_GB2312" w:eastAsia="仿宋_GB2312" w:cs="仿宋_GB2312"/>
                <w:color w:val="000000"/>
                <w:szCs w:val="21"/>
              </w:rPr>
            </w:pPr>
          </w:p>
        </w:tc>
        <w:tc>
          <w:tcPr>
            <w:tcW w:w="1466" w:type="dxa"/>
            <w:vMerge w:val="continue"/>
            <w:tcBorders>
              <w:left w:val="single" w:color="auto" w:sz="4" w:space="0"/>
              <w:bottom w:val="single" w:color="auto" w:sz="4" w:space="0"/>
              <w:right w:val="single" w:color="auto" w:sz="4" w:space="0"/>
            </w:tcBorders>
            <w:shd w:val="clear" w:color="auto" w:fill="auto"/>
            <w:vAlign w:val="center"/>
          </w:tcPr>
          <w:p>
            <w:pPr>
              <w:widowControl/>
              <w:spacing w:line="260" w:lineRule="exact"/>
              <w:jc w:val="center"/>
              <w:textAlignment w:val="center"/>
              <w:rPr>
                <w:rFonts w:ascii="仿宋_GB2312" w:hAnsi="仿宋_GB2312" w:eastAsia="仿宋_GB2312" w:cs="仿宋_GB2312"/>
                <w:color w:val="000000"/>
                <w:szCs w:val="21"/>
              </w:rPr>
            </w:pPr>
          </w:p>
        </w:tc>
        <w:tc>
          <w:tcPr>
            <w:tcW w:w="3882" w:type="dxa"/>
            <w:vMerge w:val="continue"/>
            <w:tcBorders>
              <w:left w:val="single" w:color="auto" w:sz="4" w:space="0"/>
              <w:bottom w:val="single" w:color="auto" w:sz="4" w:space="0"/>
              <w:right w:val="single" w:color="auto" w:sz="4" w:space="0"/>
            </w:tcBorders>
            <w:shd w:val="clear" w:color="auto" w:fill="auto"/>
            <w:vAlign w:val="center"/>
          </w:tcPr>
          <w:p>
            <w:pPr>
              <w:widowControl/>
              <w:spacing w:line="260" w:lineRule="exact"/>
              <w:jc w:val="left"/>
              <w:textAlignment w:val="center"/>
              <w:rPr>
                <w:rFonts w:ascii="仿宋_GB2312" w:hAnsi="仿宋_GB2312" w:eastAsia="仿宋_GB2312" w:cs="仿宋_GB2312"/>
                <w:szCs w:val="21"/>
              </w:rPr>
            </w:pPr>
          </w:p>
        </w:tc>
        <w:tc>
          <w:tcPr>
            <w:tcW w:w="1221" w:type="dxa"/>
            <w:vMerge w:val="continue"/>
            <w:tcBorders>
              <w:left w:val="single" w:color="auto" w:sz="4" w:space="0"/>
              <w:bottom w:val="single" w:color="auto" w:sz="4" w:space="0"/>
              <w:right w:val="single" w:color="auto" w:sz="4" w:space="0"/>
            </w:tcBorders>
            <w:shd w:val="clear" w:color="auto" w:fill="auto"/>
            <w:vAlign w:val="center"/>
          </w:tcPr>
          <w:p>
            <w:pPr>
              <w:widowControl/>
              <w:spacing w:line="260" w:lineRule="exact"/>
              <w:jc w:val="center"/>
              <w:textAlignment w:val="center"/>
              <w:rPr>
                <w:rFonts w:ascii="仿宋_GB2312" w:hAnsi="仿宋_GB2312" w:eastAsia="仿宋_GB2312" w:cs="仿宋_GB2312"/>
                <w:color w:val="000000"/>
                <w:kern w:val="0"/>
                <w:sz w:val="20"/>
                <w:szCs w:val="20"/>
              </w:rPr>
            </w:pPr>
          </w:p>
        </w:tc>
      </w:tr>
      <w:tr>
        <w:tblPrEx>
          <w:tblCellMar>
            <w:top w:w="0" w:type="dxa"/>
            <w:left w:w="108" w:type="dxa"/>
            <w:bottom w:w="0" w:type="dxa"/>
            <w:right w:w="108" w:type="dxa"/>
          </w:tblCellMar>
        </w:tblPrEx>
        <w:trPr>
          <w:trHeight w:val="295" w:hRule="atLeast"/>
        </w:trPr>
        <w:tc>
          <w:tcPr>
            <w:tcW w:w="817" w:type="dxa"/>
            <w:vMerge w:val="continue"/>
            <w:tcBorders>
              <w:left w:val="single" w:color="auto" w:sz="4" w:space="0"/>
              <w:right w:val="single" w:color="auto" w:sz="4" w:space="0"/>
            </w:tcBorders>
            <w:shd w:val="clear" w:color="auto" w:fill="auto"/>
          </w:tcPr>
          <w:p>
            <w:pPr>
              <w:widowControl/>
              <w:spacing w:line="260" w:lineRule="exact"/>
              <w:jc w:val="center"/>
              <w:rPr>
                <w:rFonts w:ascii="仿宋_GB2312" w:hAnsi="仿宋_GB2312" w:eastAsia="仿宋_GB2312" w:cs="仿宋_GB2312"/>
                <w:color w:val="000000"/>
                <w:szCs w:val="21"/>
              </w:rPr>
            </w:pPr>
          </w:p>
        </w:tc>
        <w:tc>
          <w:tcPr>
            <w:tcW w:w="851" w:type="dxa"/>
            <w:tcBorders>
              <w:top w:val="single" w:color="auto" w:sz="4" w:space="0"/>
              <w:left w:val="single" w:color="auto" w:sz="4" w:space="0"/>
              <w:right w:val="single" w:color="auto" w:sz="4" w:space="0"/>
            </w:tcBorders>
            <w:shd w:val="clear" w:color="auto" w:fill="auto"/>
            <w:vAlign w:val="center"/>
          </w:tcPr>
          <w:p>
            <w:pPr>
              <w:widowControl/>
              <w:spacing w:line="260" w:lineRule="exact"/>
              <w:jc w:val="center"/>
              <w:textAlignment w:val="center"/>
              <w:rPr>
                <w:rFonts w:ascii="仿宋_GB2312" w:hAnsi="仿宋_GB2312" w:eastAsia="仿宋_GB2312" w:cs="仿宋_GB2312"/>
                <w:color w:val="000000"/>
                <w:szCs w:val="21"/>
              </w:rPr>
            </w:pPr>
            <w:r>
              <w:rPr>
                <w:rFonts w:hint="eastAsia" w:ascii="仿宋_GB2312" w:hAnsi="仿宋_GB2312" w:eastAsia="仿宋_GB2312" w:cs="仿宋_GB2312"/>
                <w:color w:val="000000"/>
                <w:kern w:val="0"/>
                <w:szCs w:val="21"/>
              </w:rPr>
              <w:t>鲜蛋</w:t>
            </w:r>
          </w:p>
        </w:tc>
        <w:tc>
          <w:tcPr>
            <w:tcW w:w="943" w:type="dxa"/>
            <w:tcBorders>
              <w:top w:val="single" w:color="auto" w:sz="4" w:space="0"/>
              <w:left w:val="single" w:color="auto" w:sz="4" w:space="0"/>
              <w:right w:val="single" w:color="auto" w:sz="4" w:space="0"/>
            </w:tcBorders>
            <w:shd w:val="clear" w:color="auto" w:fill="auto"/>
            <w:vAlign w:val="center"/>
          </w:tcPr>
          <w:p>
            <w:pPr>
              <w:widowControl/>
              <w:spacing w:line="260" w:lineRule="exact"/>
              <w:jc w:val="center"/>
              <w:textAlignment w:val="center"/>
              <w:rPr>
                <w:rFonts w:ascii="仿宋_GB2312" w:hAnsi="仿宋_GB2312" w:eastAsia="仿宋_GB2312" w:cs="仿宋_GB2312"/>
                <w:color w:val="000000"/>
                <w:szCs w:val="21"/>
              </w:rPr>
            </w:pPr>
            <w:r>
              <w:rPr>
                <w:rFonts w:hint="eastAsia" w:ascii="仿宋_GB2312" w:hAnsi="仿宋_GB2312" w:eastAsia="仿宋_GB2312" w:cs="仿宋_GB2312"/>
                <w:color w:val="000000"/>
                <w:kern w:val="0"/>
                <w:szCs w:val="21"/>
              </w:rPr>
              <w:t>鲜蛋</w:t>
            </w:r>
          </w:p>
        </w:tc>
        <w:tc>
          <w:tcPr>
            <w:tcW w:w="1466"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textAlignment w:val="center"/>
              <w:rPr>
                <w:rFonts w:ascii="仿宋_GB2312" w:hAnsi="仿宋_GB2312" w:eastAsia="仿宋_GB2312" w:cs="仿宋_GB2312"/>
                <w:color w:val="000000"/>
                <w:szCs w:val="21"/>
              </w:rPr>
            </w:pPr>
            <w:r>
              <w:rPr>
                <w:rFonts w:hint="eastAsia" w:ascii="仿宋_GB2312" w:hAnsi="仿宋_GB2312" w:eastAsia="仿宋_GB2312" w:cs="仿宋_GB2312"/>
                <w:color w:val="000000"/>
                <w:kern w:val="0"/>
                <w:szCs w:val="21"/>
              </w:rPr>
              <w:t>鸡蛋</w:t>
            </w:r>
          </w:p>
        </w:tc>
        <w:tc>
          <w:tcPr>
            <w:tcW w:w="388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left"/>
              <w:textAlignment w:val="center"/>
              <w:rPr>
                <w:rFonts w:ascii="仿宋_GB2312" w:hAnsi="仿宋_GB2312" w:eastAsia="仿宋_GB2312" w:cs="仿宋_GB2312"/>
                <w:szCs w:val="21"/>
              </w:rPr>
            </w:pPr>
            <w:r>
              <w:rPr>
                <w:rFonts w:hint="eastAsia" w:ascii="仿宋_GB2312" w:hAnsi="仿宋_GB2312" w:eastAsia="仿宋_GB2312" w:cs="仿宋_GB2312"/>
                <w:kern w:val="0"/>
                <w:szCs w:val="21"/>
              </w:rPr>
              <w:t>甲硝唑、地美硝唑、、氟苯尼考、恩诺沙星、氯霉素</w:t>
            </w:r>
          </w:p>
        </w:tc>
        <w:tc>
          <w:tcPr>
            <w:tcW w:w="122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仿宋_GB2312" w:hAnsi="仿宋_GB2312" w:eastAsia="仿宋_GB2312" w:cs="仿宋_GB2312"/>
                <w:color w:val="000000"/>
                <w:kern w:val="0"/>
                <w:sz w:val="20"/>
                <w:szCs w:val="20"/>
              </w:rPr>
            </w:pPr>
            <w:r>
              <w:rPr>
                <w:rFonts w:hint="eastAsia" w:ascii="宋体" w:hAnsi="宋体" w:cs="宋体"/>
                <w:color w:val="000000"/>
                <w:kern w:val="0"/>
                <w:sz w:val="22"/>
              </w:rPr>
              <w:t>10</w:t>
            </w:r>
          </w:p>
        </w:tc>
      </w:tr>
      <w:tr>
        <w:tblPrEx>
          <w:tblCellMar>
            <w:top w:w="0" w:type="dxa"/>
            <w:left w:w="108" w:type="dxa"/>
            <w:bottom w:w="0" w:type="dxa"/>
            <w:right w:w="108" w:type="dxa"/>
          </w:tblCellMar>
        </w:tblPrEx>
        <w:trPr>
          <w:trHeight w:val="310" w:hRule="atLeast"/>
        </w:trPr>
        <w:tc>
          <w:tcPr>
            <w:tcW w:w="817" w:type="dxa"/>
            <w:vMerge w:val="continue"/>
            <w:tcBorders>
              <w:left w:val="single" w:color="auto" w:sz="4" w:space="0"/>
              <w:right w:val="single" w:color="auto" w:sz="4" w:space="0"/>
            </w:tcBorders>
            <w:shd w:val="clear" w:color="auto" w:fill="auto"/>
          </w:tcPr>
          <w:p>
            <w:pPr>
              <w:widowControl/>
              <w:spacing w:line="260" w:lineRule="exact"/>
              <w:jc w:val="center"/>
              <w:rPr>
                <w:rFonts w:ascii="仿宋_GB2312" w:hAnsi="仿宋_GB2312" w:eastAsia="仿宋_GB2312" w:cs="仿宋_GB2312"/>
                <w:color w:val="000000"/>
                <w:szCs w:val="21"/>
              </w:rPr>
            </w:pPr>
          </w:p>
        </w:tc>
        <w:tc>
          <w:tcPr>
            <w:tcW w:w="85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60" w:lineRule="exact"/>
              <w:jc w:val="center"/>
              <w:textAlignment w:val="center"/>
              <w:rPr>
                <w:rFonts w:ascii="仿宋_GB2312" w:hAnsi="仿宋_GB2312" w:eastAsia="仿宋_GB2312" w:cs="仿宋_GB2312"/>
                <w:color w:val="000000"/>
                <w:szCs w:val="21"/>
              </w:rPr>
            </w:pPr>
            <w:r>
              <w:rPr>
                <w:rFonts w:hint="eastAsia" w:ascii="仿宋_GB2312" w:hAnsi="仿宋_GB2312" w:eastAsia="仿宋_GB2312" w:cs="仿宋_GB2312"/>
                <w:color w:val="000000"/>
                <w:kern w:val="0"/>
                <w:szCs w:val="21"/>
              </w:rPr>
              <w:t>豆类</w:t>
            </w:r>
          </w:p>
        </w:tc>
        <w:tc>
          <w:tcPr>
            <w:tcW w:w="94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60" w:lineRule="exact"/>
              <w:jc w:val="center"/>
              <w:textAlignment w:val="center"/>
              <w:rPr>
                <w:rFonts w:ascii="仿宋_GB2312" w:hAnsi="仿宋_GB2312" w:eastAsia="仿宋_GB2312" w:cs="仿宋_GB2312"/>
                <w:color w:val="000000"/>
                <w:szCs w:val="21"/>
              </w:rPr>
            </w:pPr>
            <w:r>
              <w:rPr>
                <w:rFonts w:hint="eastAsia" w:ascii="仿宋_GB2312" w:hAnsi="仿宋_GB2312" w:eastAsia="仿宋_GB2312" w:cs="仿宋_GB2312"/>
                <w:color w:val="000000"/>
                <w:kern w:val="0"/>
                <w:szCs w:val="21"/>
              </w:rPr>
              <w:t>豆类</w:t>
            </w:r>
          </w:p>
        </w:tc>
        <w:tc>
          <w:tcPr>
            <w:tcW w:w="146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60" w:lineRule="exact"/>
              <w:jc w:val="center"/>
              <w:textAlignment w:val="center"/>
              <w:rPr>
                <w:rFonts w:ascii="仿宋_GB2312" w:hAnsi="仿宋_GB2312" w:eastAsia="仿宋_GB2312" w:cs="仿宋_GB2312"/>
                <w:color w:val="000000"/>
                <w:szCs w:val="21"/>
              </w:rPr>
            </w:pPr>
            <w:r>
              <w:rPr>
                <w:rFonts w:hint="eastAsia" w:ascii="仿宋_GB2312" w:hAnsi="仿宋_GB2312" w:eastAsia="仿宋_GB2312" w:cs="仿宋_GB2312"/>
                <w:color w:val="000000"/>
                <w:kern w:val="0"/>
                <w:szCs w:val="21"/>
              </w:rPr>
              <w:t>豆类</w:t>
            </w:r>
          </w:p>
        </w:tc>
        <w:tc>
          <w:tcPr>
            <w:tcW w:w="388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60" w:lineRule="exact"/>
              <w:jc w:val="left"/>
              <w:textAlignment w:val="center"/>
              <w:rPr>
                <w:rFonts w:ascii="仿宋_GB2312" w:hAnsi="仿宋_GB2312" w:eastAsia="仿宋_GB2312" w:cs="仿宋_GB2312"/>
                <w:szCs w:val="21"/>
              </w:rPr>
            </w:pPr>
            <w:r>
              <w:rPr>
                <w:rFonts w:hint="eastAsia" w:ascii="仿宋_GB2312" w:hAnsi="仿宋_GB2312" w:eastAsia="仿宋_GB2312" w:cs="仿宋_GB2312"/>
                <w:kern w:val="0"/>
                <w:szCs w:val="21"/>
              </w:rPr>
              <w:t>铬（以Cr计）、赭曲霉毒素A</w:t>
            </w:r>
          </w:p>
        </w:tc>
        <w:tc>
          <w:tcPr>
            <w:tcW w:w="122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仿宋_GB2312" w:hAnsi="仿宋_GB2312" w:eastAsia="仿宋_GB2312" w:cs="仿宋_GB2312"/>
                <w:color w:val="000000"/>
                <w:kern w:val="0"/>
                <w:sz w:val="20"/>
                <w:szCs w:val="20"/>
              </w:rPr>
            </w:pPr>
            <w:r>
              <w:rPr>
                <w:rFonts w:hint="eastAsia" w:ascii="宋体" w:hAnsi="宋体" w:cs="宋体"/>
                <w:color w:val="000000"/>
                <w:kern w:val="0"/>
                <w:sz w:val="22"/>
              </w:rPr>
              <w:t>2</w:t>
            </w:r>
          </w:p>
        </w:tc>
      </w:tr>
      <w:tr>
        <w:tblPrEx>
          <w:tblCellMar>
            <w:top w:w="0" w:type="dxa"/>
            <w:left w:w="108" w:type="dxa"/>
            <w:bottom w:w="0" w:type="dxa"/>
            <w:right w:w="108" w:type="dxa"/>
          </w:tblCellMar>
        </w:tblPrEx>
        <w:trPr>
          <w:trHeight w:val="405" w:hRule="atLeast"/>
        </w:trPr>
        <w:tc>
          <w:tcPr>
            <w:tcW w:w="817" w:type="dxa"/>
            <w:vMerge w:val="restart"/>
            <w:tcBorders>
              <w:left w:val="single" w:color="auto" w:sz="4" w:space="0"/>
              <w:right w:val="single" w:color="auto" w:sz="4" w:space="0"/>
            </w:tcBorders>
            <w:shd w:val="clear" w:color="auto" w:fill="auto"/>
          </w:tcPr>
          <w:p>
            <w:pPr>
              <w:widowControl/>
              <w:spacing w:line="260" w:lineRule="exact"/>
              <w:jc w:val="center"/>
              <w:rPr>
                <w:rFonts w:ascii="仿宋_GB2312" w:hAnsi="仿宋_GB2312" w:eastAsia="仿宋_GB2312" w:cs="仿宋_GB2312"/>
                <w:color w:val="000000"/>
                <w:szCs w:val="21"/>
              </w:rPr>
            </w:pPr>
          </w:p>
        </w:tc>
        <w:tc>
          <w:tcPr>
            <w:tcW w:w="851" w:type="dxa"/>
            <w:vMerge w:val="restart"/>
            <w:tcBorders>
              <w:top w:val="single" w:color="auto" w:sz="4" w:space="0"/>
              <w:left w:val="single" w:color="auto" w:sz="4" w:space="0"/>
              <w:right w:val="single" w:color="auto" w:sz="4" w:space="0"/>
            </w:tcBorders>
            <w:shd w:val="clear" w:color="auto" w:fill="auto"/>
            <w:vAlign w:val="center"/>
          </w:tcPr>
          <w:p>
            <w:pPr>
              <w:widowControl/>
              <w:spacing w:line="260" w:lineRule="exact"/>
              <w:jc w:val="center"/>
              <w:textAlignment w:val="center"/>
              <w:rPr>
                <w:rFonts w:ascii="仿宋_GB2312" w:hAnsi="仿宋_GB2312" w:eastAsia="仿宋_GB2312" w:cs="仿宋_GB2312"/>
                <w:color w:val="000000"/>
                <w:kern w:val="0"/>
                <w:szCs w:val="21"/>
              </w:rPr>
            </w:pPr>
            <w:r>
              <w:rPr>
                <w:rFonts w:hint="eastAsia" w:ascii="仿宋_GB2312" w:hAnsi="仿宋_GB2312" w:eastAsia="仿宋_GB2312" w:cs="仿宋_GB2312"/>
                <w:color w:val="000000"/>
                <w:kern w:val="0"/>
                <w:szCs w:val="21"/>
              </w:rPr>
              <w:t>生干坚果与籽类食品</w:t>
            </w:r>
          </w:p>
        </w:tc>
        <w:tc>
          <w:tcPr>
            <w:tcW w:w="943" w:type="dxa"/>
            <w:vMerge w:val="restart"/>
            <w:tcBorders>
              <w:top w:val="single" w:color="auto" w:sz="4" w:space="0"/>
              <w:left w:val="single" w:color="auto" w:sz="4" w:space="0"/>
              <w:right w:val="single" w:color="auto" w:sz="4" w:space="0"/>
            </w:tcBorders>
            <w:shd w:val="clear" w:color="auto" w:fill="auto"/>
            <w:vAlign w:val="center"/>
          </w:tcPr>
          <w:p>
            <w:pPr>
              <w:widowControl/>
              <w:spacing w:line="260" w:lineRule="exact"/>
              <w:jc w:val="center"/>
              <w:textAlignment w:val="center"/>
              <w:rPr>
                <w:rFonts w:ascii="仿宋_GB2312" w:hAnsi="仿宋_GB2312" w:eastAsia="仿宋_GB2312" w:cs="仿宋_GB2312"/>
                <w:color w:val="000000"/>
                <w:kern w:val="0"/>
                <w:szCs w:val="21"/>
              </w:rPr>
            </w:pPr>
            <w:r>
              <w:rPr>
                <w:rFonts w:hint="eastAsia" w:ascii="仿宋_GB2312" w:hAnsi="仿宋_GB2312" w:eastAsia="仿宋_GB2312" w:cs="仿宋_GB2312"/>
                <w:color w:val="000000"/>
                <w:kern w:val="0"/>
                <w:szCs w:val="21"/>
              </w:rPr>
              <w:t>生干坚果与籽类食品</w:t>
            </w:r>
          </w:p>
        </w:tc>
        <w:tc>
          <w:tcPr>
            <w:tcW w:w="146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60" w:lineRule="exact"/>
              <w:jc w:val="center"/>
              <w:textAlignment w:val="center"/>
              <w:rPr>
                <w:rFonts w:ascii="仿宋_GB2312" w:hAnsi="仿宋_GB2312" w:eastAsia="仿宋_GB2312" w:cs="仿宋_GB2312"/>
                <w:color w:val="000000"/>
                <w:kern w:val="0"/>
                <w:szCs w:val="21"/>
              </w:rPr>
            </w:pPr>
            <w:r>
              <w:rPr>
                <w:rFonts w:hint="eastAsia" w:ascii="仿宋_GB2312" w:hAnsi="仿宋_GB2312" w:eastAsia="仿宋_GB2312" w:cs="仿宋_GB2312"/>
                <w:color w:val="000000"/>
                <w:kern w:val="0"/>
                <w:szCs w:val="21"/>
              </w:rPr>
              <w:t>生干坚果</w:t>
            </w:r>
          </w:p>
        </w:tc>
        <w:tc>
          <w:tcPr>
            <w:tcW w:w="388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60" w:lineRule="exact"/>
              <w:jc w:val="left"/>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酸价（以脂肪计）、过氧化值（以脂肪计）</w:t>
            </w:r>
          </w:p>
        </w:tc>
        <w:tc>
          <w:tcPr>
            <w:tcW w:w="122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仿宋_GB2312" w:hAnsi="仿宋_GB2312" w:eastAsia="仿宋_GB2312" w:cs="仿宋_GB2312"/>
                <w:color w:val="000000"/>
                <w:kern w:val="0"/>
                <w:sz w:val="20"/>
                <w:szCs w:val="20"/>
              </w:rPr>
            </w:pPr>
            <w:r>
              <w:rPr>
                <w:rFonts w:hint="eastAsia" w:ascii="宋体" w:hAnsi="宋体" w:cs="宋体"/>
                <w:color w:val="000000"/>
                <w:kern w:val="0"/>
                <w:sz w:val="22"/>
              </w:rPr>
              <w:t>3</w:t>
            </w:r>
          </w:p>
        </w:tc>
      </w:tr>
      <w:tr>
        <w:tblPrEx>
          <w:tblCellMar>
            <w:top w:w="0" w:type="dxa"/>
            <w:left w:w="108" w:type="dxa"/>
            <w:bottom w:w="0" w:type="dxa"/>
            <w:right w:w="108" w:type="dxa"/>
          </w:tblCellMar>
        </w:tblPrEx>
        <w:trPr>
          <w:trHeight w:val="360" w:hRule="atLeast"/>
        </w:trPr>
        <w:tc>
          <w:tcPr>
            <w:tcW w:w="817" w:type="dxa"/>
            <w:vMerge w:val="continue"/>
            <w:tcBorders>
              <w:left w:val="single" w:color="auto" w:sz="4" w:space="0"/>
              <w:right w:val="single" w:color="auto" w:sz="4" w:space="0"/>
            </w:tcBorders>
            <w:shd w:val="clear" w:color="auto" w:fill="auto"/>
          </w:tcPr>
          <w:p>
            <w:pPr>
              <w:widowControl/>
              <w:spacing w:line="260" w:lineRule="exact"/>
              <w:jc w:val="center"/>
              <w:rPr>
                <w:rFonts w:ascii="仿宋_GB2312" w:hAnsi="仿宋_GB2312" w:eastAsia="仿宋_GB2312" w:cs="仿宋_GB2312"/>
                <w:color w:val="000000"/>
                <w:szCs w:val="21"/>
              </w:rPr>
            </w:pPr>
          </w:p>
        </w:tc>
        <w:tc>
          <w:tcPr>
            <w:tcW w:w="851" w:type="dxa"/>
            <w:vMerge w:val="continue"/>
            <w:tcBorders>
              <w:left w:val="single" w:color="auto" w:sz="4" w:space="0"/>
              <w:bottom w:val="single" w:color="auto" w:sz="4" w:space="0"/>
              <w:right w:val="single" w:color="auto" w:sz="4" w:space="0"/>
            </w:tcBorders>
            <w:shd w:val="clear" w:color="auto" w:fill="auto"/>
            <w:vAlign w:val="center"/>
          </w:tcPr>
          <w:p>
            <w:pPr>
              <w:widowControl/>
              <w:spacing w:line="260" w:lineRule="exact"/>
              <w:jc w:val="center"/>
              <w:textAlignment w:val="center"/>
              <w:rPr>
                <w:rFonts w:ascii="仿宋_GB2312" w:hAnsi="仿宋_GB2312" w:eastAsia="仿宋_GB2312" w:cs="仿宋_GB2312"/>
                <w:color w:val="000000"/>
                <w:kern w:val="0"/>
                <w:szCs w:val="21"/>
              </w:rPr>
            </w:pPr>
          </w:p>
        </w:tc>
        <w:tc>
          <w:tcPr>
            <w:tcW w:w="943" w:type="dxa"/>
            <w:vMerge w:val="continue"/>
            <w:tcBorders>
              <w:left w:val="single" w:color="auto" w:sz="4" w:space="0"/>
              <w:bottom w:val="single" w:color="auto" w:sz="4" w:space="0"/>
              <w:right w:val="single" w:color="auto" w:sz="4" w:space="0"/>
            </w:tcBorders>
            <w:shd w:val="clear" w:color="auto" w:fill="auto"/>
            <w:vAlign w:val="center"/>
          </w:tcPr>
          <w:p>
            <w:pPr>
              <w:widowControl/>
              <w:spacing w:line="260" w:lineRule="exact"/>
              <w:jc w:val="center"/>
              <w:textAlignment w:val="center"/>
              <w:rPr>
                <w:rFonts w:ascii="仿宋_GB2312" w:hAnsi="仿宋_GB2312" w:eastAsia="仿宋_GB2312" w:cs="仿宋_GB2312"/>
                <w:color w:val="000000"/>
                <w:kern w:val="0"/>
                <w:szCs w:val="21"/>
              </w:rPr>
            </w:pPr>
          </w:p>
        </w:tc>
        <w:tc>
          <w:tcPr>
            <w:tcW w:w="146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60" w:lineRule="exact"/>
              <w:jc w:val="center"/>
              <w:textAlignment w:val="center"/>
              <w:rPr>
                <w:rFonts w:ascii="仿宋_GB2312" w:hAnsi="仿宋_GB2312" w:eastAsia="仿宋_GB2312" w:cs="仿宋_GB2312"/>
                <w:color w:val="000000"/>
                <w:kern w:val="0"/>
                <w:szCs w:val="21"/>
              </w:rPr>
            </w:pPr>
            <w:r>
              <w:rPr>
                <w:rFonts w:hint="eastAsia" w:ascii="仿宋_GB2312" w:hAnsi="仿宋_GB2312" w:eastAsia="仿宋_GB2312" w:cs="仿宋_GB2312"/>
                <w:color w:val="000000"/>
                <w:kern w:val="0"/>
                <w:szCs w:val="21"/>
              </w:rPr>
              <w:t>生干籽类</w:t>
            </w:r>
          </w:p>
        </w:tc>
        <w:tc>
          <w:tcPr>
            <w:tcW w:w="388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60" w:lineRule="exact"/>
              <w:jc w:val="left"/>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黄曲霉毒素B</w:t>
            </w:r>
            <w:r>
              <w:rPr>
                <w:rFonts w:hint="eastAsia" w:ascii="仿宋_GB2312" w:hAnsi="仿宋_GB2312" w:eastAsia="仿宋_GB2312" w:cs="仿宋_GB2312"/>
                <w:kern w:val="0"/>
                <w:szCs w:val="21"/>
                <w:vertAlign w:val="subscript"/>
              </w:rPr>
              <w:t>1</w:t>
            </w:r>
            <w:r>
              <w:rPr>
                <w:rFonts w:hint="eastAsia" w:ascii="仿宋_GB2312" w:hAnsi="仿宋_GB2312" w:eastAsia="仿宋_GB2312" w:cs="仿宋_GB2312"/>
                <w:kern w:val="0"/>
                <w:szCs w:val="21"/>
              </w:rPr>
              <w:t>（仅花生检测）、酸价（以脂肪计）、过氧化值（以脂肪计）</w:t>
            </w:r>
          </w:p>
        </w:tc>
        <w:tc>
          <w:tcPr>
            <w:tcW w:w="122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仿宋_GB2312" w:hAnsi="仿宋_GB2312" w:eastAsia="仿宋_GB2312" w:cs="仿宋_GB2312"/>
                <w:color w:val="000000"/>
                <w:kern w:val="0"/>
                <w:sz w:val="20"/>
                <w:szCs w:val="20"/>
              </w:rPr>
            </w:pPr>
            <w:r>
              <w:rPr>
                <w:rFonts w:hint="eastAsia" w:ascii="宋体" w:hAnsi="宋体" w:cs="宋体"/>
                <w:color w:val="000000"/>
                <w:kern w:val="0"/>
                <w:sz w:val="22"/>
              </w:rPr>
              <w:t>3</w:t>
            </w:r>
          </w:p>
        </w:tc>
      </w:tr>
    </w:tbl>
    <w:p>
      <w:pPr>
        <w:pStyle w:val="5"/>
        <w:spacing w:line="360" w:lineRule="auto"/>
        <w:ind w:firstLine="420" w:firstLineChars="175"/>
        <w:rPr>
          <w:rFonts w:ascii="宋体" w:hAnsi="宋体" w:cs="宋体"/>
          <w:kern w:val="0"/>
          <w:sz w:val="24"/>
          <w:szCs w:val="24"/>
        </w:rPr>
      </w:pPr>
    </w:p>
    <w:p>
      <w:pPr>
        <w:rPr>
          <w:b/>
          <w:bCs/>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中宋">
    <w:altName w:val="微软雅黑"/>
    <w:panose1 w:val="02010600040101010101"/>
    <w:charset w:val="86"/>
    <w:family w:val="auto"/>
    <w:pitch w:val="default"/>
    <w:sig w:usb0="00000000" w:usb1="00000000" w:usb2="00000010" w:usb3="00000000" w:csb0="0004009F" w:csb1="00000000"/>
  </w:font>
  <w:font w:name="新宋体">
    <w:panose1 w:val="02010609030101010101"/>
    <w:charset w:val="86"/>
    <w:family w:val="modern"/>
    <w:pitch w:val="default"/>
    <w:sig w:usb0="00000283" w:usb1="288F0000" w:usb2="00000006" w:usb3="00000000" w:csb0="00040001"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rPr>
        <w:sz w:val="21"/>
        <w:szCs w:val="21"/>
      </w:rPr>
    </w:pPr>
  </w:p>
  <w:p>
    <w:pPr>
      <w:pStyle w:val="5"/>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pPr>
  </w:p>
  <w:p>
    <w:pPr>
      <w:pStyle w:val="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rPr>
        <w:sz w:val="21"/>
        <w:szCs w:val="21"/>
      </w:rPr>
    </w:pPr>
    <w:r>
      <w:pict>
        <v:shape id="_x0000_s1027" o:spid="_x0000_s1027" o:spt="202" type="#_x0000_t202" style="position:absolute;left:0pt;flip:x;margin-left:415.3pt;margin-top:0pt;height:144pt;width:10.45pt;mso-position-horizontal-relative:margin;z-index:251659264;mso-width-relative:page;mso-height-relative:page;" filled="f" stroked="f" coordsize="21600,21600" o:gfxdata="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">
          <v:path/>
          <v:fill on="f" focussize="0,0"/>
          <v:stroke on="f" joinstyle="miter"/>
          <v:imagedata o:title=""/>
          <o:lock v:ext="edit"/>
          <v:textbox inset="0mm,0mm,0mm,0mm" style="mso-fit-shape-to-text:t;">
            <w:txbxContent>
              <w:p>
                <w:pPr>
                  <w:pStyle w:val="5"/>
                  <w:jc w:val="center"/>
                </w:pPr>
                <w:r>
                  <w:rPr>
                    <w:sz w:val="21"/>
                    <w:szCs w:val="21"/>
                  </w:rPr>
                  <w:fldChar w:fldCharType="begin"/>
                </w:r>
                <w:r>
                  <w:rPr>
                    <w:sz w:val="21"/>
                    <w:szCs w:val="21"/>
                  </w:rPr>
                  <w:instrText xml:space="preserve"> PAGE   \* MERGEFORMAT </w:instrText>
                </w:r>
                <w:r>
                  <w:rPr>
                    <w:sz w:val="21"/>
                    <w:szCs w:val="21"/>
                  </w:rPr>
                  <w:fldChar w:fldCharType="separate"/>
                </w:r>
                <w:r>
                  <w:t>1</w:t>
                </w:r>
                <w:r>
                  <w:rPr>
                    <w:sz w:val="21"/>
                    <w:szCs w:val="21"/>
                  </w:rPr>
                  <w:fldChar w:fldCharType="end"/>
                </w:r>
              </w:p>
            </w:txbxContent>
          </v:textbox>
        </v:shape>
      </w:pict>
    </w:r>
  </w:p>
  <w:p>
    <w:pPr>
      <w:pStyle w:val="5"/>
      <w:jc w:val="cen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pPr>
    <w:r>
      <w:pict>
        <v:shape id="_x0000_s1026" o:spid="_x0000_s1026" o:spt="202" type="#_x0000_t202" style="position:absolute;left:0pt;margin-top:0pt;height:144pt;width:144pt;mso-position-horizontal:right;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">
          <v:path/>
          <v:fill on="f" focussize="0,0"/>
          <v:stroke on="f" joinstyle="miter"/>
          <v:imagedata o:title=""/>
          <o:lock v:ext="edit"/>
          <v:textbox inset="0mm,0mm,0mm,0mm" style="mso-fit-shape-to-text:t;">
            <w:txbxContent>
              <w:p>
                <w:pPr>
                  <w:pStyle w:val="5"/>
                  <w:jc w:val="center"/>
                </w:pPr>
                <w:r>
                  <w:fldChar w:fldCharType="begin"/>
                </w:r>
                <w:r>
                  <w:instrText xml:space="preserve"> PAGE   \* MERGEFORMAT </w:instrText>
                </w:r>
                <w:r>
                  <w:fldChar w:fldCharType="separate"/>
                </w:r>
                <w:r>
                  <w:t>5</w:t>
                </w:r>
                <w:r>
                  <w:fldChar w:fldCharType="end"/>
                </w:r>
              </w:p>
            </w:txbxContent>
          </v:textbox>
        </v:shape>
      </w:pict>
    </w:r>
  </w:p>
  <w:p>
    <w:pPr>
      <w:pStyle w:val="5"/>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0"/>
      </w:pBdr>
      <w:rPr>
        <w:rFonts w:ascii="仿宋" w:hAnsi="仿宋" w:eastAsia="仿宋" w:cs="仿宋"/>
        <w:sz w:val="30"/>
        <w:szCs w:val="3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single" w:color="auto" w:sz="6" w:space="6"/>
      </w:pBdr>
      <w:ind w:right="360"/>
      <w:jc w:val="both"/>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3C49024"/>
    <w:multiLevelType w:val="singleLevel"/>
    <w:tmpl w:val="53C49024"/>
    <w:lvl w:ilvl="0" w:tentative="0">
      <w:start w:val="1"/>
      <w:numFmt w:val="chineseCounting"/>
      <w:suff w:val="space"/>
      <w:lvlText w:val="第%1条"/>
      <w:lvlJc w:val="left"/>
      <w:rPr>
        <w:rFonts w:cs="Times New Roman"/>
      </w:rPr>
    </w:lvl>
  </w:abstractNum>
  <w:abstractNum w:abstractNumId="1">
    <w:nsid w:val="5947744C"/>
    <w:multiLevelType w:val="singleLevel"/>
    <w:tmpl w:val="5947744C"/>
    <w:lvl w:ilvl="0" w:tentative="0">
      <w:start w:val="1"/>
      <w:numFmt w:val="decimal"/>
      <w:suff w:val="nothing"/>
      <w:lvlText w:val="%1、"/>
      <w:lvlJc w:val="left"/>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MzY1NzVmNmVkN2I3ZmQ2OTRlNmFjNGJhZTI1NzQ0MWUifQ=="/>
  </w:docVars>
  <w:rsids>
    <w:rsidRoot w:val="3B5748EA"/>
    <w:rsid w:val="00174004"/>
    <w:rsid w:val="005B67F0"/>
    <w:rsid w:val="008317D8"/>
    <w:rsid w:val="00CA571A"/>
    <w:rsid w:val="00D81D8C"/>
    <w:rsid w:val="00F44646"/>
    <w:rsid w:val="0D331DA3"/>
    <w:rsid w:val="253801A2"/>
    <w:rsid w:val="25B8508F"/>
    <w:rsid w:val="3B5748EA"/>
    <w:rsid w:val="403749C6"/>
    <w:rsid w:val="44DF4127"/>
    <w:rsid w:val="455E5736"/>
    <w:rsid w:val="47206540"/>
    <w:rsid w:val="4C9E187C"/>
    <w:rsid w:val="58747BEB"/>
    <w:rsid w:val="5AC65895"/>
    <w:rsid w:val="695F4D53"/>
    <w:rsid w:val="70C1337C"/>
    <w:rsid w:val="716561AA"/>
    <w:rsid w:val="787E7277"/>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character" w:default="1" w:styleId="8">
    <w:name w:val="Default Paragraph Font"/>
    <w:semiHidden/>
    <w:unhideWhenUsed/>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Body Text First Indent"/>
    <w:basedOn w:val="3"/>
    <w:unhideWhenUsed/>
    <w:qFormat/>
    <w:uiPriority w:val="99"/>
    <w:pPr>
      <w:ind w:firstLine="420" w:firstLineChars="100"/>
    </w:pPr>
  </w:style>
  <w:style w:type="paragraph" w:styleId="3">
    <w:name w:val="Body Text"/>
    <w:basedOn w:val="1"/>
    <w:unhideWhenUsed/>
    <w:qFormat/>
    <w:uiPriority w:val="99"/>
    <w:pPr>
      <w:spacing w:after="120"/>
    </w:pPr>
    <w:rPr>
      <w:rFonts w:eastAsia="Times New Roman"/>
    </w:rPr>
  </w:style>
  <w:style w:type="paragraph" w:styleId="4">
    <w:name w:val="Body Text Indent"/>
    <w:basedOn w:val="1"/>
    <w:qFormat/>
    <w:uiPriority w:val="0"/>
    <w:pPr>
      <w:ind w:firstLine="525"/>
    </w:pPr>
    <w:rPr>
      <w:sz w:val="28"/>
    </w:rPr>
  </w:style>
  <w:style w:type="paragraph" w:styleId="5">
    <w:name w:val="footer"/>
    <w:basedOn w:val="1"/>
    <w:link w:val="9"/>
    <w:qFormat/>
    <w:uiPriority w:val="99"/>
    <w:pPr>
      <w:tabs>
        <w:tab w:val="center" w:pos="4320"/>
        <w:tab w:val="right" w:pos="8640"/>
      </w:tabs>
      <w:snapToGrid w:val="0"/>
      <w:jc w:val="left"/>
    </w:pPr>
    <w:rPr>
      <w:sz w:val="18"/>
    </w:rPr>
  </w:style>
  <w:style w:type="paragraph" w:styleId="6">
    <w:name w:val="header"/>
    <w:basedOn w:val="1"/>
    <w:qFormat/>
    <w:uiPriority w:val="0"/>
    <w:pPr>
      <w:pBdr>
        <w:bottom w:val="single" w:color="auto" w:sz="6" w:space="1"/>
      </w:pBdr>
      <w:tabs>
        <w:tab w:val="center" w:pos="4153"/>
        <w:tab w:val="right" w:pos="8306"/>
      </w:tabs>
      <w:snapToGrid w:val="0"/>
      <w:jc w:val="center"/>
    </w:pPr>
    <w:rPr>
      <w:sz w:val="18"/>
      <w:szCs w:val="18"/>
    </w:rPr>
  </w:style>
  <w:style w:type="character" w:customStyle="1" w:styleId="9">
    <w:name w:val="页脚 Char"/>
    <w:basedOn w:val="8"/>
    <w:link w:val="5"/>
    <w:qFormat/>
    <w:uiPriority w:val="99"/>
    <w:rPr>
      <w:kern w:val="2"/>
      <w:sz w:val="18"/>
      <w:szCs w:val="22"/>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7"/>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7</Pages>
  <Words>529</Words>
  <Characters>3016</Characters>
  <Lines>25</Lines>
  <Paragraphs>7</Paragraphs>
  <TotalTime>21</TotalTime>
  <ScaleCrop>false</ScaleCrop>
  <LinksUpToDate>false</LinksUpToDate>
  <CharactersWithSpaces>3538</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2019-09-16T01:45:00Z</dcterms:created>
  <dc:creator>实地</dc:creator>
  <cp:lastModifiedBy>陕西中技招标有限公司</cp:lastModifiedBy>
  <dcterms:modified xsi:type="dcterms:W3CDTF">2023-12-21T15:21:10Z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F951505CE51A48D19238F2D49C62FC73_12</vt:lpwstr>
  </property>
</Properties>
</file>