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9"/>
        <w:gridCol w:w="902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  <w:jc w:val="center"/>
        </w:trPr>
        <w:tc>
          <w:tcPr>
            <w:tcW w:w="540" w:type="pct"/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tcW w:w="542" w:type="pct"/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917" w:type="pct"/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3" w:hRule="exact"/>
          <w:jc w:val="center"/>
        </w:trPr>
        <w:tc>
          <w:tcPr>
            <w:tcW w:w="540" w:type="pct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小腿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假肢</w:t>
            </w:r>
          </w:p>
        </w:tc>
        <w:tc>
          <w:tcPr>
            <w:tcW w:w="542" w:type="pct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15条</w:t>
            </w:r>
          </w:p>
        </w:tc>
        <w:tc>
          <w:tcPr>
            <w:tcW w:w="3917" w:type="pct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假肢总体承重≧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100KG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脚板釆用分趾碳纤脚储能脚，脚心高度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75mm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土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5nun,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脚板分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23-27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码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接受腔采用聚丙烯材质，可旋阳三爪，重量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150G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接头可旋转，三爪为铸件，最小承重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100KG,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表面有抛光处理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管连接件为具有防腐防锈合金材质，一体化连接管，钛接头，锁紧管 接头重量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≦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115G,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承重≧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100KG,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进行抛光处理，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表光洁，无麻点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管连接件厚度≧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2mm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 xml:space="preserve">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管外径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30mm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左右，长度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400mm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 xml:space="preserve">土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20mm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防水海绵装饰，配有假肢包装袋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9" w:hRule="exact"/>
          <w:jc w:val="center"/>
        </w:trPr>
        <w:tc>
          <w:tcPr>
            <w:tcW w:w="540" w:type="pct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大腿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假肢</w:t>
            </w:r>
          </w:p>
        </w:tc>
        <w:tc>
          <w:tcPr>
            <w:tcW w:w="542" w:type="pct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15条</w:t>
            </w:r>
          </w:p>
        </w:tc>
        <w:tc>
          <w:tcPr>
            <w:tcW w:w="3917" w:type="pct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假肢总体承重≧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100KG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脚板采用分趾碳纤储能脚，脚心高度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75mm±5mm,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脚板分23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27码 接受腔釆用聚丙烯材质，可旋阴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爪，重量≦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150G,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接头可旋转，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爪为铸件，最小承重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100KG,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表面有抛光处理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管连接件为具有防腐防锈合金材质，一体化连接管，钛接头，锁紧管 接头重量≦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115G,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承重≧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100KG,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进行抛光处理，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表光洁，无麻点 管连接件厚度≧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2mm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管外径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30mm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左右,长度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400mm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 xml:space="preserve">±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20mm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大腿连接盘与膝关节连接后，前后左右可调整对于16°≧8°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膝关节采用铝镁合金，重量≦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820G,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关节限重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120KG,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采用气压四连杆膝关节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膝关节屈曲角≧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135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°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膝关节总长度≦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210mm,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正面宽度≦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75mm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</w:rPr>
              <w:t>具有防水海绵装饰，配有假肢包装袋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GUwZTc3MmEzMzI3YzdmZTNiOTI5MzdjMDExNzIifQ=="/>
  </w:docVars>
  <w:rsids>
    <w:rsidRoot w:val="6ED855F6"/>
    <w:rsid w:val="6ED8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Times New Roman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384" w:lineRule="auto"/>
      <w:ind w:firstLine="400"/>
    </w:pPr>
    <w:rPr>
      <w:rFonts w:ascii="宋体" w:hAnsi="宋体" w:eastAsia="宋体" w:cs="宋体"/>
      <w:color w:val="373743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2023-08-30T08:26:00Z</dcterms:created>
  <dc:creator>Administrator</dc:creator>
  <cp:lastModifiedBy>Administrator</cp:lastModifiedBy>
  <dcterms:modified xsi:type="dcterms:W3CDTF">2023-08-30T08:26:40Z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1C9847172C46411286E8338203E3DF7A_11</vt:lpwstr>
  </property>
</Properties>
</file>